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854" w:rsidRDefault="00FF1053" w:rsidP="00FF105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F1053">
        <w:rPr>
          <w:rFonts w:ascii="Times New Roman" w:hAnsi="Times New Roman" w:cs="Times New Roman"/>
          <w:b/>
          <w:i/>
          <w:sz w:val="32"/>
          <w:szCs w:val="32"/>
        </w:rPr>
        <w:t>Зарядки позитивного внушения с детьми 5-7 лет</w:t>
      </w:r>
    </w:p>
    <w:p w:rsidR="00FF1053" w:rsidRDefault="00FF1053" w:rsidP="00FF10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Зарядка позитивного внушения не занимает много времени, настраивает ребенка на любой вид деятельности, помогает создать положительный эмоциональный фон, укрепить уверенность в себе и своих силах, способствует повышению самооценки.</w:t>
      </w:r>
    </w:p>
    <w:p w:rsidR="00FF1053" w:rsidRDefault="00FF1053" w:rsidP="00FF10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1053">
        <w:rPr>
          <w:rFonts w:ascii="Times New Roman" w:hAnsi="Times New Roman" w:cs="Times New Roman"/>
          <w:b/>
          <w:i/>
          <w:sz w:val="28"/>
          <w:szCs w:val="28"/>
        </w:rPr>
        <w:t>Зарядка позитивного внушения «Я – веселый»</w:t>
      </w:r>
    </w:p>
    <w:p w:rsidR="00FF1053" w:rsidRDefault="00FF1053" w:rsidP="00FF1053">
      <w:pPr>
        <w:jc w:val="both"/>
        <w:rPr>
          <w:rFonts w:ascii="Times New Roman" w:hAnsi="Times New Roman" w:cs="Times New Roman"/>
          <w:sz w:val="28"/>
          <w:szCs w:val="28"/>
        </w:rPr>
      </w:pPr>
      <w:r w:rsidRPr="00FF1053">
        <w:rPr>
          <w:rFonts w:ascii="Times New Roman" w:hAnsi="Times New Roman" w:cs="Times New Roman"/>
          <w:sz w:val="28"/>
          <w:szCs w:val="28"/>
          <w:u w:val="single"/>
        </w:rPr>
        <w:t>Инструкция: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дети стоят по кругу. Один из них выходит в круг, громко называет свое имя и говорит: «Я самый… (лучший, красивый, добрый)», остальные дети ему громко аплодируют. </w:t>
      </w:r>
    </w:p>
    <w:p w:rsidR="00FF1053" w:rsidRDefault="00FF1053" w:rsidP="00FF10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все дети сделают это упражнение, то вместе с педагогом-психологом проговаривают стихотворение-утверждение:</w:t>
      </w:r>
    </w:p>
    <w:p w:rsidR="00FF1053" w:rsidRPr="00725E46" w:rsidRDefault="00FF1053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– веселый, сильный, смелый,</w:t>
      </w:r>
    </w:p>
    <w:p w:rsidR="00FF1053" w:rsidRPr="00725E46" w:rsidRDefault="00FF1053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все время занят делом,</w:t>
      </w:r>
    </w:p>
    <w:p w:rsidR="00FF1053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не хнычу, не боюсь,</w:t>
      </w:r>
    </w:p>
    <w:p w:rsidR="00725E46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с друзьями не дерусь.</w:t>
      </w:r>
    </w:p>
    <w:p w:rsidR="00725E46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могу играть, скакать,</w:t>
      </w:r>
    </w:p>
    <w:p w:rsidR="00725E46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На Луну могу слетать,</w:t>
      </w:r>
    </w:p>
    <w:p w:rsidR="00725E46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Я не плакса, я храбрец,</w:t>
      </w:r>
    </w:p>
    <w:p w:rsidR="00725E46" w:rsidRP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</w:rPr>
        <w:t>И вообще, я – молодец!</w:t>
      </w:r>
    </w:p>
    <w:p w:rsidR="00725E46" w:rsidRDefault="00725E46" w:rsidP="00FF10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дети громко аплодируют друг другу.</w:t>
      </w:r>
    </w:p>
    <w:p w:rsidR="00725E46" w:rsidRDefault="00725E46" w:rsidP="00725E4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5E46">
        <w:rPr>
          <w:rFonts w:ascii="Times New Roman" w:hAnsi="Times New Roman" w:cs="Times New Roman"/>
          <w:b/>
          <w:i/>
          <w:sz w:val="28"/>
          <w:szCs w:val="28"/>
        </w:rPr>
        <w:t>Зарядка позитивного внушения «Смелость»</w:t>
      </w:r>
    </w:p>
    <w:p w:rsidR="00725E46" w:rsidRDefault="00725E46" w:rsidP="00725E46">
      <w:pPr>
        <w:jc w:val="both"/>
        <w:rPr>
          <w:rFonts w:ascii="Times New Roman" w:hAnsi="Times New Roman" w:cs="Times New Roman"/>
          <w:sz w:val="28"/>
          <w:szCs w:val="28"/>
        </w:rPr>
      </w:pPr>
      <w:r w:rsidRPr="00725E46">
        <w:rPr>
          <w:rFonts w:ascii="Times New Roman" w:hAnsi="Times New Roman" w:cs="Times New Roman"/>
          <w:sz w:val="28"/>
          <w:szCs w:val="28"/>
          <w:u w:val="single"/>
        </w:rPr>
        <w:t>Инструкция: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стоят по кругу. Один из них громко называет свое имя и делает какое-либо движение. Остальные хором повторяют имя ребенка и его 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 продолжается до тех пор, пока в ней не  примут участие все дети.</w:t>
      </w:r>
    </w:p>
    <w:p w:rsidR="00725E46" w:rsidRDefault="00725E46" w:rsidP="00725E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упражнения дети вместе с педагогом-психологом произносят следующие слова: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ничто не страшно с другом –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темнота, ни волк, ни вьюга,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прививки, ни собака,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мальчишка-забияка.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другом я сильнее,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другом я смелее.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Мы друг друга защитим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страхи победим!</w:t>
      </w:r>
    </w:p>
    <w:p w:rsidR="00725E46" w:rsidRDefault="00725E46" w:rsidP="00725E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дети громко аплодируют друг другу.</w:t>
      </w:r>
    </w:p>
    <w:p w:rsidR="00725E46" w:rsidRDefault="00725E46" w:rsidP="00725E4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5E46">
        <w:rPr>
          <w:rFonts w:ascii="Times New Roman" w:hAnsi="Times New Roman" w:cs="Times New Roman"/>
          <w:b/>
          <w:i/>
          <w:sz w:val="28"/>
          <w:szCs w:val="28"/>
        </w:rPr>
        <w:t>Зарядка позитивного внушения «Артист»</w:t>
      </w:r>
    </w:p>
    <w:p w:rsidR="00725E46" w:rsidRDefault="00725E46" w:rsidP="00725E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Инструкция:</w:t>
      </w:r>
      <w:r>
        <w:rPr>
          <w:rFonts w:ascii="Times New Roman" w:hAnsi="Times New Roman" w:cs="Times New Roman"/>
          <w:sz w:val="28"/>
          <w:szCs w:val="28"/>
        </w:rPr>
        <w:t xml:space="preserve"> Дети стоят по кругу. По сигналу педагога-психолога, взявшись за руки, приветствуют друг друга: «Давай дружить</w:t>
      </w:r>
      <w:r w:rsidR="00AB057F">
        <w:rPr>
          <w:rFonts w:ascii="Times New Roman" w:hAnsi="Times New Roman" w:cs="Times New Roman"/>
          <w:sz w:val="28"/>
          <w:szCs w:val="28"/>
        </w:rPr>
        <w:t>!» После этого вместе с педагогом-психологом произносят (можно с использованием движений) стихотворение-утверждение: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 сцене выступаю,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танцую, я пою,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Зрителей я восхищаю,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устаю.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присяду, покружусь,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знакомым улыбнусь.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Слышу в зале топот, свист,</w:t>
      </w:r>
    </w:p>
    <w:p w:rsidR="00AB057F" w:rsidRDefault="00AB057F" w:rsidP="00AB057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я артист!</w:t>
      </w:r>
    </w:p>
    <w:p w:rsidR="00AB057F" w:rsidRDefault="00AB057F" w:rsidP="00725E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дети громко аплодируют друг другу.</w:t>
      </w:r>
      <w:r w:rsidR="00A14E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14E4E">
        <w:rPr>
          <w:rFonts w:ascii="Times New Roman" w:hAnsi="Times New Roman" w:cs="Times New Roman"/>
          <w:b/>
          <w:i/>
          <w:sz w:val="28"/>
          <w:szCs w:val="28"/>
        </w:rPr>
        <w:t>Зарядка позитивного внушения « Дружные ребята»</w:t>
      </w:r>
    </w:p>
    <w:p w:rsidR="00A14E4E" w:rsidRDefault="00A14E4E" w:rsidP="00A14E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Инструкция:</w:t>
      </w:r>
      <w:r>
        <w:rPr>
          <w:rFonts w:ascii="Times New Roman" w:hAnsi="Times New Roman" w:cs="Times New Roman"/>
          <w:sz w:val="28"/>
          <w:szCs w:val="28"/>
        </w:rPr>
        <w:t xml:space="preserve"> Дети стоят по кругу, взявшись за руки. Они передают рукопожатие как эстафету и проговаривают «Я люблю играть с друзьями» Сначала тихо, потом громче, потом очень громко.</w:t>
      </w:r>
    </w:p>
    <w:p w:rsidR="00A14E4E" w:rsidRDefault="00A14E4E" w:rsidP="00A14E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упражнения дети вместе с педагогом-психологом произносят следующие слова: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мы дружные ребята.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ребята-дошколята.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Никого не обижаем,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заботиться, мы знаем.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Никого в беде не бросим,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отнимем, а попросим.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все будет хорошо,</w:t>
      </w:r>
    </w:p>
    <w:p w:rsidR="00A14E4E" w:rsidRDefault="00A14E4E" w:rsidP="00A14E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Будет радостно, светло!</w:t>
      </w:r>
    </w:p>
    <w:p w:rsidR="00A14E4E" w:rsidRDefault="00A14E4E" w:rsidP="00A14E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ребята дружно аплодируют друг другу.</w:t>
      </w:r>
    </w:p>
    <w:p w:rsidR="00A14E4E" w:rsidRPr="00A14E4E" w:rsidRDefault="00A14E4E" w:rsidP="00A14E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14E4E" w:rsidRPr="00A14E4E" w:rsidSect="00A14E4E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24C"/>
    <w:rsid w:val="0004724C"/>
    <w:rsid w:val="00725E46"/>
    <w:rsid w:val="00A14E4E"/>
    <w:rsid w:val="00AB057F"/>
    <w:rsid w:val="00B27D5C"/>
    <w:rsid w:val="00F46854"/>
    <w:rsid w:val="00FF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5C"/>
  </w:style>
  <w:style w:type="paragraph" w:styleId="1">
    <w:name w:val="heading 1"/>
    <w:basedOn w:val="a"/>
    <w:next w:val="a"/>
    <w:link w:val="10"/>
    <w:uiPriority w:val="9"/>
    <w:qFormat/>
    <w:rsid w:val="00B27D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D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D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D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D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D5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D5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D5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D5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D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27D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27D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7D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27D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27D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27D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27D5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7D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D5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D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27D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D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7D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D5C"/>
    <w:rPr>
      <w:b/>
      <w:bCs/>
    </w:rPr>
  </w:style>
  <w:style w:type="character" w:styleId="a9">
    <w:name w:val="Emphasis"/>
    <w:basedOn w:val="a0"/>
    <w:uiPriority w:val="20"/>
    <w:qFormat/>
    <w:rsid w:val="00B27D5C"/>
    <w:rPr>
      <w:i/>
      <w:iCs/>
    </w:rPr>
  </w:style>
  <w:style w:type="paragraph" w:styleId="aa">
    <w:name w:val="No Spacing"/>
    <w:uiPriority w:val="1"/>
    <w:qFormat/>
    <w:rsid w:val="00B27D5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D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7D5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27D5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27D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27D5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27D5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27D5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27D5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27D5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27D5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27D5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5C"/>
  </w:style>
  <w:style w:type="paragraph" w:styleId="1">
    <w:name w:val="heading 1"/>
    <w:basedOn w:val="a"/>
    <w:next w:val="a"/>
    <w:link w:val="10"/>
    <w:uiPriority w:val="9"/>
    <w:qFormat/>
    <w:rsid w:val="00B27D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D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D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D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D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D5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D5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D5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D5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D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27D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27D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7D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27D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27D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27D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27D5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7D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D5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D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27D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D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7D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D5C"/>
    <w:rPr>
      <w:b/>
      <w:bCs/>
    </w:rPr>
  </w:style>
  <w:style w:type="character" w:styleId="a9">
    <w:name w:val="Emphasis"/>
    <w:basedOn w:val="a0"/>
    <w:uiPriority w:val="20"/>
    <w:qFormat/>
    <w:rsid w:val="00B27D5C"/>
    <w:rPr>
      <w:i/>
      <w:iCs/>
    </w:rPr>
  </w:style>
  <w:style w:type="paragraph" w:styleId="aa">
    <w:name w:val="No Spacing"/>
    <w:uiPriority w:val="1"/>
    <w:qFormat/>
    <w:rsid w:val="00B27D5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D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7D5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27D5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27D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27D5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27D5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27D5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27D5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27D5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27D5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27D5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  1 с. Зеленец</dc:creator>
  <cp:keywords/>
  <dc:description/>
  <cp:lastModifiedBy>Детсад  1 с. Зеленец</cp:lastModifiedBy>
  <cp:revision>3</cp:revision>
  <dcterms:created xsi:type="dcterms:W3CDTF">2015-02-24T08:58:00Z</dcterms:created>
  <dcterms:modified xsi:type="dcterms:W3CDTF">2015-02-24T09:40:00Z</dcterms:modified>
</cp:coreProperties>
</file>