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2E93" w:rsidRDefault="000F2E93" w:rsidP="000F2E93">
      <w:pPr>
        <w:pStyle w:val="a3"/>
        <w:rPr>
          <w:sz w:val="26"/>
        </w:rPr>
      </w:pPr>
      <w:bookmarkStart w:id="0" w:name="_GoBack"/>
      <w:r>
        <w:rPr>
          <w:sz w:val="26"/>
        </w:rPr>
        <w:t>Содержание педагогического мастерства</w:t>
      </w:r>
      <w:bookmarkEnd w:id="0"/>
      <w:r>
        <w:rPr>
          <w:sz w:val="26"/>
        </w:rPr>
        <w:t xml:space="preserve">, </w:t>
      </w:r>
    </w:p>
    <w:p w:rsidR="000F2E93" w:rsidRDefault="000F2E93" w:rsidP="000F2E93">
      <w:pPr>
        <w:pStyle w:val="a3"/>
        <w:rPr>
          <w:sz w:val="26"/>
        </w:rPr>
      </w:pPr>
      <w:r>
        <w:rPr>
          <w:sz w:val="26"/>
        </w:rPr>
        <w:t>пути его становления.</w:t>
      </w:r>
    </w:p>
    <w:p w:rsidR="000F2E93" w:rsidRDefault="000F2E93" w:rsidP="000F2E93">
      <w:pPr>
        <w:pStyle w:val="a3"/>
        <w:rPr>
          <w:b w:val="0"/>
          <w:sz w:val="26"/>
        </w:rPr>
      </w:pPr>
    </w:p>
    <w:p w:rsidR="000F2E93" w:rsidRDefault="000F2E93" w:rsidP="000F2E93">
      <w:pPr>
        <w:pStyle w:val="a3"/>
        <w:ind w:firstLine="851"/>
        <w:jc w:val="both"/>
        <w:rPr>
          <w:b w:val="0"/>
          <w:sz w:val="26"/>
        </w:rPr>
      </w:pPr>
      <w:r>
        <w:rPr>
          <w:b w:val="0"/>
          <w:sz w:val="26"/>
        </w:rPr>
        <w:t xml:space="preserve">“Педагогическое </w:t>
      </w:r>
      <w:r>
        <w:rPr>
          <w:b w:val="0"/>
          <w:sz w:val="26"/>
        </w:rPr>
        <w:t>мастерство – это комплекс свойств личности, обеспечивающий высокий уровень самоорганизации и профессиональной деятельности”.</w:t>
      </w:r>
    </w:p>
    <w:p w:rsidR="000F2E93" w:rsidRDefault="000F2E93" w:rsidP="000F2E93">
      <w:pPr>
        <w:pStyle w:val="a3"/>
        <w:ind w:firstLine="851"/>
        <w:jc w:val="both"/>
        <w:rPr>
          <w:b w:val="0"/>
          <w:sz w:val="26"/>
        </w:rPr>
      </w:pPr>
      <w:r>
        <w:rPr>
          <w:b w:val="0"/>
          <w:sz w:val="26"/>
        </w:rPr>
        <w:t>К таким важным свойствам относятся</w:t>
      </w:r>
    </w:p>
    <w:p w:rsidR="000F2E93" w:rsidRDefault="000F2E93" w:rsidP="000F2E93">
      <w:pPr>
        <w:pStyle w:val="a3"/>
        <w:ind w:firstLine="851"/>
        <w:jc w:val="both"/>
        <w:rPr>
          <w:b w:val="0"/>
          <w:sz w:val="26"/>
        </w:rPr>
      </w:pPr>
      <w:r>
        <w:rPr>
          <w:b w:val="0"/>
          <w:sz w:val="26"/>
        </w:rPr>
        <w:t xml:space="preserve"> 1)гуманистическая направленность деятельности личности учителя; </w:t>
      </w:r>
    </w:p>
    <w:p w:rsidR="000F2E93" w:rsidRDefault="000F2E93" w:rsidP="000F2E93">
      <w:pPr>
        <w:pStyle w:val="a3"/>
        <w:ind w:firstLine="851"/>
        <w:jc w:val="both"/>
        <w:rPr>
          <w:b w:val="0"/>
          <w:sz w:val="26"/>
        </w:rPr>
      </w:pPr>
      <w:r>
        <w:rPr>
          <w:b w:val="0"/>
          <w:sz w:val="26"/>
        </w:rPr>
        <w:t xml:space="preserve"> 2) профессиональные знания; </w:t>
      </w:r>
    </w:p>
    <w:p w:rsidR="000F2E93" w:rsidRDefault="000F2E93" w:rsidP="000F2E93">
      <w:pPr>
        <w:pStyle w:val="a3"/>
        <w:ind w:firstLine="851"/>
        <w:jc w:val="both"/>
        <w:rPr>
          <w:b w:val="0"/>
          <w:sz w:val="26"/>
        </w:rPr>
      </w:pPr>
      <w:r>
        <w:rPr>
          <w:b w:val="0"/>
          <w:sz w:val="26"/>
        </w:rPr>
        <w:t xml:space="preserve"> 3) педагогические способности; </w:t>
      </w:r>
    </w:p>
    <w:p w:rsidR="000F2E93" w:rsidRDefault="000F2E93" w:rsidP="000F2E93">
      <w:pPr>
        <w:pStyle w:val="a3"/>
        <w:ind w:firstLine="851"/>
        <w:jc w:val="both"/>
        <w:rPr>
          <w:b w:val="0"/>
          <w:sz w:val="26"/>
        </w:rPr>
      </w:pPr>
      <w:r>
        <w:rPr>
          <w:b w:val="0"/>
          <w:sz w:val="26"/>
        </w:rPr>
        <w:t xml:space="preserve"> 4) педагогическая техника”.</w:t>
      </w:r>
    </w:p>
    <w:p w:rsidR="000F2E93" w:rsidRDefault="000F2E93" w:rsidP="000F2E93">
      <w:pPr>
        <w:pStyle w:val="a3"/>
        <w:ind w:firstLine="851"/>
        <w:jc w:val="both"/>
        <w:rPr>
          <w:b w:val="0"/>
          <w:sz w:val="26"/>
        </w:rPr>
      </w:pPr>
      <w:r>
        <w:rPr>
          <w:b w:val="0"/>
          <w:sz w:val="26"/>
        </w:rPr>
        <w:t>Итак, мастерство зависит от свойств личности педагога, но проявляется оно в практической деятельности.</w:t>
      </w:r>
    </w:p>
    <w:p w:rsidR="000F2E93" w:rsidRDefault="000F2E93" w:rsidP="000F2E93">
      <w:pPr>
        <w:pStyle w:val="a3"/>
        <w:ind w:firstLine="851"/>
        <w:jc w:val="both"/>
        <w:rPr>
          <w:b w:val="0"/>
          <w:sz w:val="26"/>
        </w:rPr>
      </w:pPr>
      <w:r>
        <w:rPr>
          <w:b w:val="0"/>
          <w:sz w:val="26"/>
        </w:rPr>
        <w:t xml:space="preserve"> Педагогическое мастерство </w:t>
      </w:r>
      <w:r>
        <w:rPr>
          <w:b w:val="0"/>
          <w:sz w:val="26"/>
        </w:rPr>
        <w:t>– это выполнение учителем своего труда на уровне высоких образцов и эталонов, отработанных в практике и уже описанных в методических разработках.</w:t>
      </w:r>
    </w:p>
    <w:p w:rsidR="000F2E93" w:rsidRDefault="000F2E93" w:rsidP="000F2E93">
      <w:pPr>
        <w:pStyle w:val="a3"/>
        <w:ind w:firstLine="851"/>
        <w:jc w:val="both"/>
        <w:rPr>
          <w:b w:val="0"/>
          <w:sz w:val="26"/>
        </w:rPr>
      </w:pPr>
      <w:r w:rsidRPr="000F2E93">
        <w:rPr>
          <w:b w:val="0"/>
          <w:sz w:val="26"/>
        </w:rPr>
        <w:t xml:space="preserve">Мастерство </w:t>
      </w:r>
      <w:r>
        <w:rPr>
          <w:b w:val="0"/>
          <w:sz w:val="26"/>
        </w:rPr>
        <w:t>– это хорошее владение основами профессии, успешное применение извест</w:t>
      </w:r>
      <w:r>
        <w:rPr>
          <w:b w:val="0"/>
          <w:sz w:val="26"/>
        </w:rPr>
        <w:t>ных в науке и практике приемов.</w:t>
      </w:r>
    </w:p>
    <w:p w:rsidR="000F2E93" w:rsidRDefault="000F2E93" w:rsidP="000F2E93">
      <w:pPr>
        <w:pStyle w:val="a3"/>
        <w:ind w:firstLine="851"/>
        <w:jc w:val="both"/>
        <w:rPr>
          <w:b w:val="0"/>
          <w:sz w:val="26"/>
        </w:rPr>
      </w:pPr>
      <w:r>
        <w:rPr>
          <w:b w:val="0"/>
          <w:sz w:val="26"/>
        </w:rPr>
        <w:t>Главное в педагогическом мастерстве – эффективное применение психолого-педагогической теории, использование передового опыта, искусное использование различных методик, которые способствуют достижению высоких результатов в обучении и воспитании.</w:t>
      </w:r>
    </w:p>
    <w:p w:rsidR="000F2E93" w:rsidRDefault="000F2E93" w:rsidP="000F2E93">
      <w:pPr>
        <w:pStyle w:val="a3"/>
        <w:ind w:firstLine="851"/>
        <w:jc w:val="both"/>
        <w:rPr>
          <w:b w:val="0"/>
          <w:sz w:val="26"/>
        </w:rPr>
      </w:pPr>
      <w:r>
        <w:rPr>
          <w:b w:val="0"/>
          <w:sz w:val="26"/>
        </w:rPr>
        <w:t>Педагогическое мастерство немыслимо без выработки речевой культуры, мимики, жестов. Приятный, хорошо поставленный тембр голоса, строгая логика и аргументированность суждений, включение в объяснение ярких примеров и фактов, выделение с помощью интонации главных положений все это слагаемые педагогического мастерства.</w:t>
      </w:r>
    </w:p>
    <w:p w:rsidR="000F2E93" w:rsidRDefault="000F2E93" w:rsidP="000F2E93">
      <w:pPr>
        <w:pStyle w:val="a3"/>
        <w:ind w:firstLine="851"/>
        <w:jc w:val="both"/>
        <w:rPr>
          <w:b w:val="0"/>
          <w:sz w:val="26"/>
        </w:rPr>
      </w:pPr>
      <w:r>
        <w:rPr>
          <w:b w:val="0"/>
          <w:sz w:val="26"/>
        </w:rPr>
        <w:t>Педагогическое мастерство во многом связано с педагогической интуицией учителя и с проявлением им определенного такта в разрешении внезапно возникающих конфликтных ситуаций.</w:t>
      </w:r>
    </w:p>
    <w:p w:rsidR="000F2E93" w:rsidRDefault="000F2E93" w:rsidP="000F2E93">
      <w:pPr>
        <w:pStyle w:val="a3"/>
        <w:ind w:firstLine="851"/>
        <w:jc w:val="both"/>
        <w:rPr>
          <w:b w:val="0"/>
          <w:sz w:val="26"/>
        </w:rPr>
      </w:pPr>
      <w:r>
        <w:rPr>
          <w:b w:val="0"/>
          <w:sz w:val="26"/>
        </w:rPr>
        <w:t xml:space="preserve">Если педагогическая умелость должна охватывать все стороны деятельности учителя, то мастерство вначале проявляется в отдельных видах: одни мастерски проводят уроки, но слабы во </w:t>
      </w:r>
      <w:proofErr w:type="spellStart"/>
      <w:r>
        <w:rPr>
          <w:b w:val="0"/>
          <w:sz w:val="26"/>
        </w:rPr>
        <w:t>внекласной</w:t>
      </w:r>
      <w:proofErr w:type="spellEnd"/>
      <w:r>
        <w:rPr>
          <w:b w:val="0"/>
          <w:sz w:val="26"/>
        </w:rPr>
        <w:t xml:space="preserve"> воспитательной работе, другие интересно ведут воспитательную работу, но с меньшим успехом учебные занятия.</w:t>
      </w:r>
    </w:p>
    <w:p w:rsidR="000F2E93" w:rsidRDefault="000F2E93" w:rsidP="000F2E93">
      <w:pPr>
        <w:pStyle w:val="a3"/>
        <w:ind w:firstLine="851"/>
        <w:jc w:val="both"/>
        <w:rPr>
          <w:b w:val="0"/>
          <w:sz w:val="26"/>
        </w:rPr>
      </w:pPr>
      <w:r>
        <w:rPr>
          <w:b w:val="0"/>
          <w:sz w:val="26"/>
        </w:rPr>
        <w:t>Процесс выработки педагогического мастерства длителен, сопряжен с многогранной работой учителя и требует большого упорства и настойчивости.</w:t>
      </w:r>
    </w:p>
    <w:p w:rsidR="000F2E93" w:rsidRDefault="000F2E93" w:rsidP="000F2E93">
      <w:pPr>
        <w:pStyle w:val="a3"/>
        <w:jc w:val="left"/>
        <w:rPr>
          <w:b w:val="0"/>
          <w:sz w:val="26"/>
        </w:rPr>
      </w:pPr>
      <w:r>
        <w:rPr>
          <w:b w:val="0"/>
          <w:sz w:val="26"/>
        </w:rPr>
        <w:t xml:space="preserve">            </w:t>
      </w:r>
      <w:r w:rsidRPr="000F2E93">
        <w:rPr>
          <w:b w:val="0"/>
          <w:sz w:val="26"/>
        </w:rPr>
        <w:t>Педагогическое мастерств</w:t>
      </w:r>
      <w:proofErr w:type="gramStart"/>
      <w:r w:rsidRPr="000F2E93">
        <w:rPr>
          <w:b w:val="0"/>
          <w:sz w:val="26"/>
        </w:rPr>
        <w:t>о-</w:t>
      </w:r>
      <w:proofErr w:type="gramEnd"/>
      <w:r>
        <w:rPr>
          <w:b w:val="0"/>
          <w:sz w:val="26"/>
        </w:rPr>
        <w:t xml:space="preserve"> следующая ступень профессионального роста и совершенствования учителя.</w:t>
      </w:r>
    </w:p>
    <w:p w:rsidR="000F2E93" w:rsidRDefault="000F2E93" w:rsidP="000F2E93">
      <w:pPr>
        <w:pStyle w:val="a3"/>
        <w:ind w:firstLine="851"/>
        <w:jc w:val="both"/>
        <w:rPr>
          <w:b w:val="0"/>
          <w:sz w:val="26"/>
        </w:rPr>
      </w:pPr>
      <w:r>
        <w:rPr>
          <w:b w:val="0"/>
          <w:sz w:val="26"/>
        </w:rPr>
        <w:t>Педагогическое  т</w:t>
      </w:r>
      <w:r w:rsidRPr="000F2E93">
        <w:rPr>
          <w:b w:val="0"/>
          <w:sz w:val="26"/>
        </w:rPr>
        <w:t>ворчество</w:t>
      </w:r>
      <w:r>
        <w:rPr>
          <w:sz w:val="26"/>
          <w:u w:val="single"/>
        </w:rPr>
        <w:t xml:space="preserve"> </w:t>
      </w:r>
      <w:r>
        <w:rPr>
          <w:b w:val="0"/>
          <w:sz w:val="26"/>
        </w:rPr>
        <w:t>– всегда поиск и нахождение нового.</w:t>
      </w:r>
    </w:p>
    <w:p w:rsidR="000F2E93" w:rsidRPr="000F2E93" w:rsidRDefault="000F2E93" w:rsidP="000F2E93">
      <w:pPr>
        <w:pStyle w:val="a3"/>
        <w:rPr>
          <w:b w:val="0"/>
          <w:sz w:val="26"/>
        </w:rPr>
      </w:pPr>
      <w:r w:rsidRPr="000F2E93">
        <w:rPr>
          <w:b w:val="0"/>
          <w:sz w:val="26"/>
        </w:rPr>
        <w:t>Уровни творчества</w:t>
      </w:r>
      <w:r>
        <w:rPr>
          <w:b w:val="0"/>
          <w:sz w:val="26"/>
        </w:rPr>
        <w:t>:</w:t>
      </w:r>
    </w:p>
    <w:p w:rsidR="000F2E93" w:rsidRDefault="000F2E93" w:rsidP="000F2E93">
      <w:pPr>
        <w:pStyle w:val="a3"/>
        <w:ind w:firstLine="851"/>
        <w:jc w:val="both"/>
        <w:rPr>
          <w:b w:val="0"/>
          <w:sz w:val="26"/>
        </w:rPr>
      </w:pPr>
      <w:r>
        <w:rPr>
          <w:b w:val="0"/>
          <w:sz w:val="26"/>
        </w:rPr>
        <w:t xml:space="preserve">1.Творчество в широком понимании – открытие нового для себя, т.е. обнаружение учителем вариативных нестандартных способов решения </w:t>
      </w:r>
      <w:proofErr w:type="spellStart"/>
      <w:r>
        <w:rPr>
          <w:b w:val="0"/>
          <w:sz w:val="26"/>
        </w:rPr>
        <w:t>пед</w:t>
      </w:r>
      <w:proofErr w:type="spellEnd"/>
      <w:r>
        <w:rPr>
          <w:b w:val="0"/>
          <w:sz w:val="26"/>
        </w:rPr>
        <w:t>. задач (они уже известны и описаны, но учитель их открывает для себя).</w:t>
      </w:r>
    </w:p>
    <w:p w:rsidR="000F2E93" w:rsidRDefault="000F2E93" w:rsidP="000F2E93">
      <w:pPr>
        <w:pStyle w:val="a3"/>
        <w:ind w:firstLine="851"/>
        <w:jc w:val="both"/>
        <w:rPr>
          <w:b w:val="0"/>
          <w:sz w:val="26"/>
        </w:rPr>
      </w:pPr>
      <w:r>
        <w:rPr>
          <w:b w:val="0"/>
          <w:sz w:val="26"/>
        </w:rPr>
        <w:t>Учитель переходит от алгоритмов, стереотипов к новому.</w:t>
      </w:r>
    </w:p>
    <w:p w:rsidR="000F2E93" w:rsidRDefault="000F2E93" w:rsidP="000F2E93">
      <w:pPr>
        <w:pStyle w:val="a3"/>
        <w:ind w:firstLine="851"/>
        <w:jc w:val="both"/>
        <w:rPr>
          <w:b w:val="0"/>
          <w:sz w:val="26"/>
          <w:u w:val="single"/>
        </w:rPr>
      </w:pPr>
      <w:r>
        <w:rPr>
          <w:b w:val="0"/>
          <w:sz w:val="26"/>
          <w:u w:val="single"/>
        </w:rPr>
        <w:t>Примеры этого уровня творчества:</w:t>
      </w:r>
    </w:p>
    <w:p w:rsidR="000F2E93" w:rsidRDefault="000F2E93" w:rsidP="000F2E93">
      <w:pPr>
        <w:pStyle w:val="a3"/>
        <w:ind w:firstLine="851"/>
        <w:jc w:val="both"/>
        <w:rPr>
          <w:b w:val="0"/>
          <w:sz w:val="26"/>
        </w:rPr>
      </w:pPr>
      <w:r>
        <w:rPr>
          <w:b w:val="0"/>
          <w:sz w:val="26"/>
        </w:rPr>
        <w:t xml:space="preserve">-выбор оптимального решения из веера </w:t>
      </w:r>
      <w:proofErr w:type="gramStart"/>
      <w:r>
        <w:rPr>
          <w:b w:val="0"/>
          <w:sz w:val="26"/>
        </w:rPr>
        <w:t>возможных</w:t>
      </w:r>
      <w:proofErr w:type="gramEnd"/>
      <w:r>
        <w:rPr>
          <w:b w:val="0"/>
          <w:sz w:val="26"/>
        </w:rPr>
        <w:t>;</w:t>
      </w:r>
    </w:p>
    <w:p w:rsidR="000F2E93" w:rsidRDefault="000F2E93" w:rsidP="000F2E93">
      <w:pPr>
        <w:pStyle w:val="a3"/>
        <w:ind w:firstLine="851"/>
        <w:jc w:val="both"/>
        <w:rPr>
          <w:b w:val="0"/>
          <w:sz w:val="26"/>
        </w:rPr>
      </w:pPr>
      <w:r>
        <w:rPr>
          <w:b w:val="0"/>
          <w:sz w:val="26"/>
        </w:rPr>
        <w:t>-использование нового приема в новых изменившихся условиях в ходе импровизации на уроке;</w:t>
      </w:r>
    </w:p>
    <w:p w:rsidR="000F2E93" w:rsidRDefault="000F2E93" w:rsidP="000F2E93">
      <w:pPr>
        <w:pStyle w:val="a3"/>
        <w:ind w:firstLine="851"/>
        <w:jc w:val="both"/>
        <w:rPr>
          <w:b w:val="0"/>
          <w:sz w:val="26"/>
        </w:rPr>
      </w:pPr>
      <w:r>
        <w:rPr>
          <w:b w:val="0"/>
          <w:sz w:val="26"/>
        </w:rPr>
        <w:lastRenderedPageBreak/>
        <w:t>-объяснение причин неудач школьника в себе самом и др. Этот уровень доступен каждому.</w:t>
      </w:r>
    </w:p>
    <w:p w:rsidR="000F2E93" w:rsidRPr="000F2E93" w:rsidRDefault="000F2E93" w:rsidP="000F2E93">
      <w:pPr>
        <w:pStyle w:val="a3"/>
        <w:ind w:firstLine="851"/>
        <w:jc w:val="both"/>
        <w:rPr>
          <w:b w:val="0"/>
          <w:sz w:val="26"/>
        </w:rPr>
      </w:pPr>
      <w:r>
        <w:rPr>
          <w:b w:val="0"/>
          <w:sz w:val="26"/>
        </w:rPr>
        <w:t>2.</w:t>
      </w:r>
      <w:r w:rsidRPr="000F2E93">
        <w:rPr>
          <w:b w:val="0"/>
          <w:sz w:val="26"/>
        </w:rPr>
        <w:t xml:space="preserve">Творчество в узком понимании –  открытие нового для себя и для других – </w:t>
      </w:r>
      <w:r w:rsidRPr="000F2E93">
        <w:rPr>
          <w:b w:val="0"/>
          <w:sz w:val="26"/>
        </w:rPr>
        <w:t>новаторство.</w:t>
      </w:r>
    </w:p>
    <w:p w:rsidR="000F2E93" w:rsidRDefault="000F2E93" w:rsidP="000F2E93">
      <w:pPr>
        <w:pStyle w:val="a3"/>
        <w:jc w:val="both"/>
        <w:rPr>
          <w:b w:val="0"/>
          <w:sz w:val="26"/>
        </w:rPr>
      </w:pPr>
      <w:r>
        <w:rPr>
          <w:b w:val="0"/>
          <w:sz w:val="26"/>
        </w:rPr>
        <w:t xml:space="preserve">         </w:t>
      </w:r>
      <w:r w:rsidRPr="000F2E93">
        <w:rPr>
          <w:b w:val="0"/>
          <w:sz w:val="26"/>
        </w:rPr>
        <w:t>Педагогическое новаторство</w:t>
      </w:r>
      <w:r w:rsidRPr="000F2E93">
        <w:rPr>
          <w:b w:val="0"/>
          <w:sz w:val="26"/>
        </w:rPr>
        <w:t xml:space="preserve"> -</w:t>
      </w:r>
      <w:r w:rsidRPr="000F2E93">
        <w:rPr>
          <w:sz w:val="26"/>
        </w:rPr>
        <w:t xml:space="preserve"> </w:t>
      </w:r>
      <w:r>
        <w:rPr>
          <w:b w:val="0"/>
          <w:sz w:val="26"/>
        </w:rPr>
        <w:t>высший уровень профессиональной деятельности учителя.</w:t>
      </w:r>
    </w:p>
    <w:p w:rsidR="000F2E93" w:rsidRDefault="000F2E93" w:rsidP="000F2E93">
      <w:pPr>
        <w:pStyle w:val="a3"/>
        <w:ind w:firstLine="851"/>
        <w:jc w:val="both"/>
        <w:rPr>
          <w:b w:val="0"/>
          <w:sz w:val="26"/>
        </w:rPr>
      </w:pPr>
      <w:r>
        <w:rPr>
          <w:b w:val="0"/>
          <w:sz w:val="26"/>
        </w:rPr>
        <w:t>“Новаторство – новое в созидательной деятельности людей”.</w:t>
      </w:r>
    </w:p>
    <w:p w:rsidR="000F2E93" w:rsidRDefault="000F2E93" w:rsidP="000F2E93">
      <w:pPr>
        <w:pStyle w:val="a3"/>
        <w:ind w:firstLine="851"/>
        <w:jc w:val="both"/>
        <w:rPr>
          <w:b w:val="0"/>
          <w:sz w:val="26"/>
        </w:rPr>
      </w:pPr>
      <w:r>
        <w:rPr>
          <w:b w:val="0"/>
          <w:sz w:val="26"/>
        </w:rPr>
        <w:t>Педагогическое новаторство включает в себя выдвижение и реализацию новых, прогрессивных идей, принципов и приемов в процесс обучения, которые меняют существующий взгляд на имеющийся педагогический опыт.</w:t>
      </w:r>
    </w:p>
    <w:p w:rsidR="000F2E93" w:rsidRDefault="000F2E93" w:rsidP="000F2E93">
      <w:pPr>
        <w:pStyle w:val="a3"/>
        <w:ind w:firstLine="851"/>
        <w:jc w:val="both"/>
        <w:rPr>
          <w:sz w:val="26"/>
          <w:u w:val="single"/>
        </w:rPr>
      </w:pPr>
      <w:r>
        <w:rPr>
          <w:b w:val="0"/>
          <w:sz w:val="26"/>
        </w:rPr>
        <w:t>В отличие от мастерства и творчества, которые могут охватывать довольно широкую сферу деятельности, новаторство чаще относится к решению отдельных узловых проблем. Но решение этих проблем оказывает влияние на всю систему обучения и воспитания.</w:t>
      </w:r>
      <w:r>
        <w:rPr>
          <w:sz w:val="26"/>
          <w:u w:val="single"/>
        </w:rPr>
        <w:t xml:space="preserve"> </w:t>
      </w:r>
    </w:p>
    <w:p w:rsidR="000F2E93" w:rsidRPr="000F2E93" w:rsidRDefault="000F2E93" w:rsidP="000F2E93">
      <w:pPr>
        <w:pStyle w:val="a3"/>
        <w:ind w:firstLine="851"/>
        <w:jc w:val="both"/>
        <w:rPr>
          <w:b w:val="0"/>
          <w:sz w:val="26"/>
        </w:rPr>
      </w:pPr>
      <w:r w:rsidRPr="000F2E93">
        <w:rPr>
          <w:b w:val="0"/>
          <w:sz w:val="26"/>
        </w:rPr>
        <w:t>Компон</w:t>
      </w:r>
      <w:r>
        <w:rPr>
          <w:b w:val="0"/>
          <w:sz w:val="26"/>
        </w:rPr>
        <w:t>енты педагогического мастерства:</w:t>
      </w:r>
    </w:p>
    <w:p w:rsidR="000F2E93" w:rsidRPr="000F2E93" w:rsidRDefault="000F2E93" w:rsidP="000F2E93">
      <w:pPr>
        <w:pStyle w:val="a3"/>
        <w:ind w:firstLine="851"/>
        <w:jc w:val="both"/>
        <w:rPr>
          <w:b w:val="0"/>
          <w:sz w:val="26"/>
        </w:rPr>
      </w:pPr>
      <w:r>
        <w:rPr>
          <w:b w:val="0"/>
          <w:sz w:val="26"/>
        </w:rPr>
        <w:t xml:space="preserve">1. </w:t>
      </w:r>
      <w:r w:rsidRPr="000F2E93">
        <w:rPr>
          <w:b w:val="0"/>
          <w:sz w:val="26"/>
        </w:rPr>
        <w:t>Гуманистическая направленность личности учителя.</w:t>
      </w:r>
    </w:p>
    <w:p w:rsidR="000F2E93" w:rsidRDefault="000F2E93" w:rsidP="000F2E93">
      <w:pPr>
        <w:pStyle w:val="a3"/>
        <w:ind w:firstLine="851"/>
        <w:jc w:val="both"/>
        <w:rPr>
          <w:b w:val="0"/>
          <w:sz w:val="26"/>
        </w:rPr>
      </w:pPr>
      <w:r>
        <w:rPr>
          <w:b w:val="0"/>
          <w:sz w:val="26"/>
        </w:rPr>
        <w:t>-Что составляет направленность личности? (Идеалы, интересы, ценностные ориентиры).</w:t>
      </w:r>
    </w:p>
    <w:p w:rsidR="000F2E93" w:rsidRDefault="000F2E93" w:rsidP="000F2E93">
      <w:pPr>
        <w:pStyle w:val="a3"/>
        <w:ind w:firstLine="851"/>
        <w:jc w:val="both"/>
        <w:rPr>
          <w:b w:val="0"/>
          <w:sz w:val="26"/>
        </w:rPr>
      </w:pPr>
      <w:r>
        <w:rPr>
          <w:b w:val="0"/>
          <w:sz w:val="26"/>
        </w:rPr>
        <w:t>Личность учителя, ее ценностные ориентиры, смыслы, идеалы определяют сущность педагогической деятельности и общения: ради чего трудится учитель, какие он ставит цели и задачи, какие выбирает способы и средства достижения целей и решения задач. Личность является центральным фактором в труде учителя.</w:t>
      </w:r>
    </w:p>
    <w:p w:rsidR="000F2E93" w:rsidRDefault="000F2E93" w:rsidP="000F2E93">
      <w:pPr>
        <w:pStyle w:val="a3"/>
        <w:ind w:firstLine="851"/>
        <w:jc w:val="both"/>
        <w:rPr>
          <w:b w:val="0"/>
          <w:sz w:val="26"/>
        </w:rPr>
      </w:pPr>
      <w:r>
        <w:rPr>
          <w:b w:val="0"/>
          <w:sz w:val="26"/>
        </w:rPr>
        <w:t>Свойства личности: педагогические способности, характер и его черты, психические процессы и состояния личности, педагогическое самосознание, индивидуальный стиль, креативность.</w:t>
      </w:r>
    </w:p>
    <w:p w:rsidR="000F2E93" w:rsidRDefault="000F2E93" w:rsidP="000F2E93">
      <w:pPr>
        <w:pStyle w:val="a3"/>
        <w:ind w:firstLine="851"/>
        <w:jc w:val="both"/>
        <w:rPr>
          <w:b w:val="0"/>
          <w:sz w:val="26"/>
        </w:rPr>
      </w:pPr>
      <w:r w:rsidRPr="000F2E93">
        <w:rPr>
          <w:b w:val="0"/>
          <w:sz w:val="26"/>
        </w:rPr>
        <w:t xml:space="preserve">Направленность </w:t>
      </w:r>
      <w:r>
        <w:rPr>
          <w:b w:val="0"/>
          <w:sz w:val="26"/>
        </w:rPr>
        <w:t>личности определяет систему базовых отношений человека к миру и самому себе, создает устойчивость личности, является основой профессионализма и нравственности.</w:t>
      </w:r>
    </w:p>
    <w:p w:rsidR="000F2E93" w:rsidRDefault="000F2E93" w:rsidP="000F2E93">
      <w:pPr>
        <w:pStyle w:val="a3"/>
        <w:ind w:firstLine="851"/>
        <w:jc w:val="both"/>
        <w:rPr>
          <w:b w:val="0"/>
          <w:sz w:val="26"/>
        </w:rPr>
      </w:pPr>
      <w:r>
        <w:rPr>
          <w:b w:val="0"/>
          <w:sz w:val="26"/>
        </w:rPr>
        <w:t>Педагогическая направленность – это мотивация к профессии учителя, ориентация на развитие личности ученика.</w:t>
      </w:r>
    </w:p>
    <w:p w:rsidR="000F2E93" w:rsidRDefault="000F2E93" w:rsidP="000F2E93">
      <w:pPr>
        <w:pStyle w:val="a3"/>
        <w:ind w:firstLine="851"/>
        <w:jc w:val="both"/>
        <w:rPr>
          <w:b w:val="0"/>
          <w:sz w:val="26"/>
        </w:rPr>
      </w:pPr>
      <w:r>
        <w:rPr>
          <w:b w:val="0"/>
          <w:sz w:val="26"/>
        </w:rPr>
        <w:t>Направленность личности учителя проявляется во всей его профессиональной деятельности и в отдельных педагогических ситуациях.</w:t>
      </w:r>
    </w:p>
    <w:p w:rsidR="000F2E93" w:rsidRDefault="000F2E93" w:rsidP="000F2E93">
      <w:pPr>
        <w:pStyle w:val="a3"/>
        <w:ind w:firstLine="851"/>
        <w:jc w:val="both"/>
        <w:rPr>
          <w:b w:val="0"/>
          <w:sz w:val="26"/>
        </w:rPr>
      </w:pPr>
      <w:r>
        <w:rPr>
          <w:b w:val="0"/>
          <w:sz w:val="26"/>
        </w:rPr>
        <w:t>Гуманистическая направленность личности проявляется в потребности учителя заниматься педагогической деятельностью, видеть ее результаты, адекватно их оценивать, в преданности педагогической профессии, в уважении к личности ученика.</w:t>
      </w:r>
    </w:p>
    <w:p w:rsidR="000F2E93" w:rsidRDefault="000F2E93" w:rsidP="000F2E93">
      <w:pPr>
        <w:pStyle w:val="a3"/>
        <w:ind w:firstLine="851"/>
        <w:jc w:val="both"/>
        <w:rPr>
          <w:b w:val="0"/>
          <w:sz w:val="26"/>
        </w:rPr>
      </w:pPr>
      <w:r>
        <w:rPr>
          <w:b w:val="0"/>
          <w:sz w:val="26"/>
        </w:rPr>
        <w:t>Профессионально-педагогическая направленность личности будущего учителя формируется всем укладом жизни педагогического учебного заведения, морально-психологическим климатом в преподавательской и студенческой среде.</w:t>
      </w:r>
    </w:p>
    <w:p w:rsidR="000F2E93" w:rsidRDefault="000F2E93" w:rsidP="000F2E93">
      <w:pPr>
        <w:pStyle w:val="a3"/>
        <w:ind w:firstLine="851"/>
        <w:jc w:val="both"/>
        <w:rPr>
          <w:b w:val="0"/>
          <w:sz w:val="26"/>
        </w:rPr>
      </w:pPr>
    </w:p>
    <w:p w:rsidR="000F2E93" w:rsidRDefault="000F2E93" w:rsidP="000F2E93">
      <w:pPr>
        <w:pStyle w:val="a3"/>
        <w:ind w:firstLine="851"/>
        <w:jc w:val="both"/>
        <w:rPr>
          <w:b w:val="0"/>
          <w:sz w:val="26"/>
        </w:rPr>
      </w:pPr>
      <w:r>
        <w:rPr>
          <w:b w:val="0"/>
          <w:sz w:val="26"/>
        </w:rPr>
        <w:t>2.</w:t>
      </w:r>
      <w:r w:rsidRPr="000F2E93">
        <w:rPr>
          <w:b w:val="0"/>
          <w:sz w:val="26"/>
        </w:rPr>
        <w:t>Профессиональные знания.</w:t>
      </w:r>
      <w:r>
        <w:rPr>
          <w:b w:val="0"/>
          <w:sz w:val="26"/>
        </w:rPr>
        <w:t xml:space="preserve">  В основе направленности учителя – мастера две страсти – увлеченность предметом и потребность в общении с детьми. Фундаментальная основа мастерства – профессиональные знания.</w:t>
      </w:r>
    </w:p>
    <w:p w:rsidR="000F2E93" w:rsidRDefault="000F2E93" w:rsidP="000F2E93">
      <w:pPr>
        <w:pStyle w:val="a3"/>
        <w:ind w:firstLine="851"/>
        <w:jc w:val="both"/>
        <w:rPr>
          <w:b w:val="0"/>
          <w:sz w:val="26"/>
        </w:rPr>
      </w:pPr>
      <w:r w:rsidRPr="000F2E93">
        <w:rPr>
          <w:b w:val="0"/>
          <w:sz w:val="26"/>
        </w:rPr>
        <w:t xml:space="preserve">Содержание </w:t>
      </w:r>
      <w:r>
        <w:rPr>
          <w:b w:val="0"/>
          <w:sz w:val="26"/>
        </w:rPr>
        <w:t>профессиональных знаний составляет знание предмета, методики преподавания, педагогики и психологии.</w:t>
      </w:r>
    </w:p>
    <w:p w:rsidR="000F2E93" w:rsidRDefault="000F2E93" w:rsidP="000F2E93">
      <w:pPr>
        <w:pStyle w:val="a3"/>
        <w:ind w:firstLine="851"/>
        <w:jc w:val="both"/>
        <w:rPr>
          <w:b w:val="0"/>
          <w:sz w:val="26"/>
        </w:rPr>
      </w:pPr>
      <w:r>
        <w:rPr>
          <w:b w:val="0"/>
          <w:sz w:val="26"/>
        </w:rPr>
        <w:t>Важной особенностью профессионализма является умение синтезировать эти науки</w:t>
      </w:r>
      <w:r w:rsidRPr="000F2E93">
        <w:rPr>
          <w:b w:val="0"/>
          <w:sz w:val="26"/>
        </w:rPr>
        <w:t>: стержень</w:t>
      </w:r>
      <w:r w:rsidRPr="000F2E93">
        <w:rPr>
          <w:b w:val="0"/>
          <w:sz w:val="26"/>
        </w:rPr>
        <w:t xml:space="preserve">       </w:t>
      </w:r>
      <w:r>
        <w:rPr>
          <w:b w:val="0"/>
          <w:sz w:val="26"/>
        </w:rPr>
        <w:t xml:space="preserve">синтеза  - решение </w:t>
      </w:r>
      <w:proofErr w:type="spellStart"/>
      <w:r>
        <w:rPr>
          <w:b w:val="0"/>
          <w:sz w:val="26"/>
        </w:rPr>
        <w:t>пед</w:t>
      </w:r>
      <w:proofErr w:type="gramStart"/>
      <w:r>
        <w:rPr>
          <w:b w:val="0"/>
          <w:sz w:val="26"/>
        </w:rPr>
        <w:t>.з</w:t>
      </w:r>
      <w:proofErr w:type="gramEnd"/>
      <w:r>
        <w:rPr>
          <w:b w:val="0"/>
          <w:sz w:val="26"/>
        </w:rPr>
        <w:t>адач</w:t>
      </w:r>
      <w:proofErr w:type="spellEnd"/>
      <w:r>
        <w:rPr>
          <w:b w:val="0"/>
          <w:sz w:val="26"/>
        </w:rPr>
        <w:t xml:space="preserve">; анализ </w:t>
      </w:r>
      <w:proofErr w:type="spellStart"/>
      <w:r>
        <w:rPr>
          <w:b w:val="0"/>
          <w:sz w:val="26"/>
        </w:rPr>
        <w:t>пед</w:t>
      </w:r>
      <w:proofErr w:type="spellEnd"/>
      <w:r>
        <w:rPr>
          <w:b w:val="0"/>
          <w:sz w:val="26"/>
        </w:rPr>
        <w:t>. ситуаций.</w:t>
      </w:r>
    </w:p>
    <w:p w:rsidR="000F2E93" w:rsidRDefault="000F2E93" w:rsidP="000F2E93">
      <w:pPr>
        <w:pStyle w:val="a3"/>
        <w:ind w:firstLine="851"/>
        <w:jc w:val="both"/>
        <w:rPr>
          <w:b w:val="0"/>
          <w:sz w:val="26"/>
        </w:rPr>
      </w:pPr>
      <w:r>
        <w:rPr>
          <w:b w:val="0"/>
          <w:sz w:val="26"/>
        </w:rPr>
        <w:lastRenderedPageBreak/>
        <w:t xml:space="preserve">Решение каждой отдельной </w:t>
      </w:r>
      <w:proofErr w:type="spellStart"/>
      <w:r>
        <w:rPr>
          <w:b w:val="0"/>
          <w:sz w:val="26"/>
        </w:rPr>
        <w:t>пед</w:t>
      </w:r>
      <w:proofErr w:type="spellEnd"/>
      <w:r>
        <w:rPr>
          <w:b w:val="0"/>
          <w:sz w:val="26"/>
        </w:rPr>
        <w:t>. ситуации – активизирует всю систему знаний учителя, которые проявляются как единое целое.</w:t>
      </w:r>
    </w:p>
    <w:p w:rsidR="000F2E93" w:rsidRPr="00DE4A21" w:rsidRDefault="000F2E93" w:rsidP="000F2E93">
      <w:pPr>
        <w:pStyle w:val="a3"/>
        <w:ind w:firstLine="851"/>
        <w:jc w:val="both"/>
        <w:rPr>
          <w:b w:val="0"/>
          <w:sz w:val="26"/>
        </w:rPr>
      </w:pPr>
      <w:r w:rsidRPr="00DE4A21">
        <w:rPr>
          <w:b w:val="0"/>
          <w:sz w:val="26"/>
        </w:rPr>
        <w:t>Профессиональные знания учителя должны формироваться сразу на нескольких уровнях:</w:t>
      </w:r>
    </w:p>
    <w:p w:rsidR="000F2E93" w:rsidRDefault="000F2E93" w:rsidP="000F2E93">
      <w:pPr>
        <w:pStyle w:val="a3"/>
        <w:ind w:firstLine="851"/>
        <w:jc w:val="both"/>
        <w:rPr>
          <w:b w:val="0"/>
          <w:sz w:val="26"/>
        </w:rPr>
      </w:pPr>
      <w:r>
        <w:rPr>
          <w:b w:val="0"/>
          <w:sz w:val="26"/>
        </w:rPr>
        <w:t>1.</w:t>
      </w:r>
      <w:proofErr w:type="gramStart"/>
      <w:r>
        <w:rPr>
          <w:b w:val="0"/>
          <w:i/>
          <w:sz w:val="26"/>
        </w:rPr>
        <w:t>Методологическом</w:t>
      </w:r>
      <w:proofErr w:type="gramEnd"/>
      <w:r>
        <w:rPr>
          <w:b w:val="0"/>
          <w:sz w:val="26"/>
        </w:rPr>
        <w:t xml:space="preserve">  (знание закономерностей развития)</w:t>
      </w:r>
    </w:p>
    <w:p w:rsidR="000F2E93" w:rsidRDefault="000F2E93" w:rsidP="000F2E93">
      <w:pPr>
        <w:pStyle w:val="a3"/>
        <w:ind w:firstLine="851"/>
        <w:jc w:val="both"/>
        <w:rPr>
          <w:b w:val="0"/>
          <w:sz w:val="26"/>
        </w:rPr>
      </w:pPr>
      <w:r>
        <w:rPr>
          <w:b w:val="0"/>
          <w:sz w:val="26"/>
        </w:rPr>
        <w:t>2.</w:t>
      </w:r>
      <w:proofErr w:type="gramStart"/>
      <w:r>
        <w:rPr>
          <w:b w:val="0"/>
          <w:i/>
          <w:sz w:val="26"/>
        </w:rPr>
        <w:t>Теоретическом</w:t>
      </w:r>
      <w:proofErr w:type="gramEnd"/>
      <w:r>
        <w:rPr>
          <w:b w:val="0"/>
          <w:i/>
          <w:sz w:val="26"/>
        </w:rPr>
        <w:t xml:space="preserve"> </w:t>
      </w:r>
      <w:r>
        <w:rPr>
          <w:b w:val="0"/>
          <w:sz w:val="26"/>
        </w:rPr>
        <w:t xml:space="preserve">(законы, принципы </w:t>
      </w:r>
      <w:proofErr w:type="spellStart"/>
      <w:r>
        <w:rPr>
          <w:b w:val="0"/>
          <w:sz w:val="26"/>
        </w:rPr>
        <w:t>пед</w:t>
      </w:r>
      <w:proofErr w:type="spellEnd"/>
      <w:r>
        <w:rPr>
          <w:b w:val="0"/>
          <w:sz w:val="26"/>
        </w:rPr>
        <w:t>. и психологической формы деятельности)</w:t>
      </w:r>
    </w:p>
    <w:p w:rsidR="000F2E93" w:rsidRDefault="000F2E93" w:rsidP="000F2E93">
      <w:pPr>
        <w:pStyle w:val="a3"/>
        <w:ind w:firstLine="851"/>
        <w:jc w:val="both"/>
        <w:rPr>
          <w:b w:val="0"/>
          <w:sz w:val="26"/>
        </w:rPr>
      </w:pPr>
      <w:r>
        <w:rPr>
          <w:b w:val="0"/>
          <w:sz w:val="26"/>
        </w:rPr>
        <w:t>3.</w:t>
      </w:r>
      <w:proofErr w:type="gramStart"/>
      <w:r>
        <w:rPr>
          <w:b w:val="0"/>
          <w:i/>
          <w:sz w:val="26"/>
        </w:rPr>
        <w:t>Методическом</w:t>
      </w:r>
      <w:proofErr w:type="gramEnd"/>
      <w:r>
        <w:rPr>
          <w:b w:val="0"/>
          <w:i/>
          <w:sz w:val="26"/>
        </w:rPr>
        <w:t xml:space="preserve">  </w:t>
      </w:r>
      <w:r>
        <w:rPr>
          <w:b w:val="0"/>
          <w:sz w:val="26"/>
        </w:rPr>
        <w:t xml:space="preserve">(конструирование </w:t>
      </w:r>
      <w:proofErr w:type="spellStart"/>
      <w:r>
        <w:rPr>
          <w:b w:val="0"/>
          <w:sz w:val="26"/>
        </w:rPr>
        <w:t>учебно</w:t>
      </w:r>
      <w:proofErr w:type="spellEnd"/>
      <w:r>
        <w:rPr>
          <w:b w:val="0"/>
          <w:sz w:val="26"/>
        </w:rPr>
        <w:t>–воспитательного процесса)</w:t>
      </w:r>
    </w:p>
    <w:p w:rsidR="000F2E93" w:rsidRDefault="000F2E93" w:rsidP="000F2E93">
      <w:pPr>
        <w:pStyle w:val="a3"/>
        <w:ind w:firstLine="851"/>
        <w:jc w:val="both"/>
        <w:rPr>
          <w:b w:val="0"/>
          <w:sz w:val="26"/>
        </w:rPr>
      </w:pPr>
      <w:r>
        <w:rPr>
          <w:b w:val="0"/>
          <w:sz w:val="26"/>
        </w:rPr>
        <w:t>4.</w:t>
      </w:r>
      <w:proofErr w:type="gramStart"/>
      <w:r>
        <w:rPr>
          <w:b w:val="0"/>
          <w:i/>
          <w:sz w:val="26"/>
        </w:rPr>
        <w:t>Технологическом</w:t>
      </w:r>
      <w:proofErr w:type="gramEnd"/>
      <w:r>
        <w:rPr>
          <w:b w:val="0"/>
          <w:sz w:val="26"/>
        </w:rPr>
        <w:t xml:space="preserve">  (решение </w:t>
      </w:r>
      <w:proofErr w:type="spellStart"/>
      <w:r>
        <w:rPr>
          <w:b w:val="0"/>
          <w:sz w:val="26"/>
        </w:rPr>
        <w:t>пед</w:t>
      </w:r>
      <w:proofErr w:type="spellEnd"/>
      <w:r>
        <w:rPr>
          <w:b w:val="0"/>
          <w:sz w:val="26"/>
        </w:rPr>
        <w:t>. задач в конкретных условиях)</w:t>
      </w:r>
    </w:p>
    <w:p w:rsidR="000F2E93" w:rsidRDefault="000F2E93" w:rsidP="000F2E93">
      <w:pPr>
        <w:pStyle w:val="a3"/>
        <w:ind w:firstLine="851"/>
        <w:jc w:val="both"/>
        <w:rPr>
          <w:b w:val="0"/>
          <w:sz w:val="26"/>
        </w:rPr>
      </w:pPr>
      <w:r>
        <w:rPr>
          <w:b w:val="0"/>
          <w:sz w:val="26"/>
        </w:rPr>
        <w:t xml:space="preserve">Но </w:t>
      </w:r>
      <w:proofErr w:type="spellStart"/>
      <w:r>
        <w:rPr>
          <w:b w:val="0"/>
          <w:sz w:val="26"/>
        </w:rPr>
        <w:t>пед</w:t>
      </w:r>
      <w:proofErr w:type="spellEnd"/>
      <w:r>
        <w:rPr>
          <w:b w:val="0"/>
          <w:sz w:val="26"/>
        </w:rPr>
        <w:t>. мастерство не всегда приобретается с ростом профессиональных знаний. (Студент – отличник не всегда хороший учитель). Важны способности к педагогической деятельности.</w:t>
      </w:r>
    </w:p>
    <w:p w:rsidR="000F2E93" w:rsidRDefault="000F2E93" w:rsidP="000F2E93">
      <w:pPr>
        <w:pStyle w:val="a3"/>
        <w:ind w:firstLine="851"/>
        <w:jc w:val="both"/>
        <w:rPr>
          <w:b w:val="0"/>
          <w:sz w:val="26"/>
        </w:rPr>
      </w:pPr>
      <w:r w:rsidRPr="00DE4A21">
        <w:rPr>
          <w:b w:val="0"/>
          <w:sz w:val="26"/>
        </w:rPr>
        <w:t>К свойствам личности учителя относят</w:t>
      </w:r>
      <w:r>
        <w:rPr>
          <w:b w:val="0"/>
          <w:sz w:val="26"/>
        </w:rPr>
        <w:t xml:space="preserve"> педагогические способности, характер и психические состояния, уровень развития отдельных психических функций (воля, интеллект, речь и др.). Способности обычно рассматривают как индивидуальные  свойства личности. Они обеспечивают скорость совершенствования учителя.</w:t>
      </w:r>
    </w:p>
    <w:p w:rsidR="000F2E93" w:rsidRDefault="000F2E93" w:rsidP="000F2E93">
      <w:pPr>
        <w:pStyle w:val="a3"/>
        <w:ind w:firstLine="851"/>
        <w:jc w:val="both"/>
        <w:rPr>
          <w:b w:val="0"/>
          <w:sz w:val="26"/>
          <w:u w:val="single"/>
        </w:rPr>
      </w:pPr>
      <w:r w:rsidRPr="00DE4A21">
        <w:rPr>
          <w:b w:val="0"/>
          <w:sz w:val="26"/>
        </w:rPr>
        <w:t>Выделяют 2 группы педагогических способностей</w:t>
      </w:r>
      <w:r>
        <w:rPr>
          <w:b w:val="0"/>
          <w:sz w:val="26"/>
          <w:u w:val="single"/>
        </w:rPr>
        <w:t>:</w:t>
      </w:r>
    </w:p>
    <w:p w:rsidR="000F2E93" w:rsidRDefault="000F2E93" w:rsidP="000F2E93">
      <w:pPr>
        <w:pStyle w:val="a3"/>
        <w:ind w:firstLine="851"/>
        <w:jc w:val="both"/>
        <w:rPr>
          <w:b w:val="0"/>
          <w:sz w:val="26"/>
        </w:rPr>
      </w:pPr>
      <w:r>
        <w:rPr>
          <w:b w:val="0"/>
          <w:sz w:val="26"/>
        </w:rPr>
        <w:t>1.Перцептивно – рефлексивные (перцепция – восприятие) способности, определяющие возможность проникновения учителя в индивидуальное своеобразие личности ученика и понимание самого себя</w:t>
      </w:r>
      <w:proofErr w:type="gramStart"/>
      <w:r>
        <w:rPr>
          <w:b w:val="0"/>
          <w:sz w:val="26"/>
        </w:rPr>
        <w:t>.</w:t>
      </w:r>
      <w:proofErr w:type="gramEnd"/>
      <w:r>
        <w:rPr>
          <w:b w:val="0"/>
          <w:sz w:val="26"/>
        </w:rPr>
        <w:t xml:space="preserve"> (</w:t>
      </w:r>
      <w:proofErr w:type="gramStart"/>
      <w:r>
        <w:rPr>
          <w:b w:val="0"/>
          <w:sz w:val="26"/>
        </w:rPr>
        <w:t>п</w:t>
      </w:r>
      <w:proofErr w:type="gramEnd"/>
      <w:r>
        <w:rPr>
          <w:b w:val="0"/>
          <w:sz w:val="26"/>
        </w:rPr>
        <w:t xml:space="preserve">рофессиональная зоркость, </w:t>
      </w:r>
      <w:proofErr w:type="spellStart"/>
      <w:r>
        <w:rPr>
          <w:b w:val="0"/>
          <w:sz w:val="26"/>
        </w:rPr>
        <w:t>пед</w:t>
      </w:r>
      <w:proofErr w:type="spellEnd"/>
      <w:r>
        <w:rPr>
          <w:b w:val="0"/>
          <w:sz w:val="26"/>
        </w:rPr>
        <w:t xml:space="preserve">. интуиция, </w:t>
      </w:r>
      <w:proofErr w:type="spellStart"/>
      <w:r>
        <w:rPr>
          <w:b w:val="0"/>
          <w:sz w:val="26"/>
        </w:rPr>
        <w:t>эмпатия</w:t>
      </w:r>
      <w:proofErr w:type="spellEnd"/>
      <w:r>
        <w:rPr>
          <w:b w:val="0"/>
          <w:sz w:val="26"/>
        </w:rPr>
        <w:t>, рефлексия).</w:t>
      </w:r>
    </w:p>
    <w:p w:rsidR="000F2E93" w:rsidRDefault="000F2E93" w:rsidP="000F2E93">
      <w:pPr>
        <w:pStyle w:val="a3"/>
        <w:ind w:firstLine="851"/>
        <w:jc w:val="both"/>
        <w:rPr>
          <w:b w:val="0"/>
          <w:sz w:val="26"/>
        </w:rPr>
      </w:pPr>
      <w:r>
        <w:rPr>
          <w:b w:val="0"/>
          <w:sz w:val="26"/>
        </w:rPr>
        <w:t>2.Проективные, конструктивные, управленческие способности, связанные с умением воздействовать на другого человека.</w:t>
      </w:r>
    </w:p>
    <w:p w:rsidR="000F2E93" w:rsidRPr="00DE4A21" w:rsidRDefault="000F2E93" w:rsidP="000F2E93">
      <w:pPr>
        <w:pStyle w:val="a3"/>
        <w:ind w:firstLine="851"/>
        <w:jc w:val="both"/>
        <w:rPr>
          <w:b w:val="0"/>
          <w:sz w:val="26"/>
        </w:rPr>
      </w:pPr>
      <w:r w:rsidRPr="00DE4A21">
        <w:rPr>
          <w:b w:val="0"/>
          <w:sz w:val="26"/>
        </w:rPr>
        <w:t xml:space="preserve">Ведущие </w:t>
      </w:r>
      <w:proofErr w:type="gramStart"/>
      <w:r w:rsidRPr="00DE4A21">
        <w:rPr>
          <w:b w:val="0"/>
          <w:sz w:val="26"/>
        </w:rPr>
        <w:t>способности</w:t>
      </w:r>
      <w:proofErr w:type="gramEnd"/>
      <w:r w:rsidRPr="00DE4A21">
        <w:rPr>
          <w:b w:val="0"/>
          <w:sz w:val="26"/>
        </w:rPr>
        <w:t xml:space="preserve"> без которых учитель как мастер не состоится.</w:t>
      </w:r>
    </w:p>
    <w:p w:rsidR="000F2E93" w:rsidRDefault="000F2E93" w:rsidP="000F2E93">
      <w:pPr>
        <w:pStyle w:val="a3"/>
        <w:ind w:firstLine="851"/>
        <w:jc w:val="both"/>
        <w:rPr>
          <w:b w:val="0"/>
          <w:sz w:val="26"/>
        </w:rPr>
      </w:pPr>
      <w:r>
        <w:rPr>
          <w:b w:val="0"/>
          <w:sz w:val="26"/>
        </w:rPr>
        <w:t>1.Коммуникативность (общительность, доброжелательность).</w:t>
      </w:r>
    </w:p>
    <w:p w:rsidR="000F2E93" w:rsidRDefault="000F2E93" w:rsidP="000F2E93">
      <w:pPr>
        <w:pStyle w:val="a3"/>
        <w:ind w:firstLine="851"/>
        <w:jc w:val="both"/>
        <w:rPr>
          <w:b w:val="0"/>
          <w:sz w:val="26"/>
        </w:rPr>
      </w:pPr>
      <w:r>
        <w:rPr>
          <w:b w:val="0"/>
          <w:sz w:val="26"/>
        </w:rPr>
        <w:t xml:space="preserve">2.Перцептивные способности (профессиональная зоркость, </w:t>
      </w:r>
      <w:proofErr w:type="spellStart"/>
      <w:r>
        <w:rPr>
          <w:b w:val="0"/>
          <w:sz w:val="26"/>
        </w:rPr>
        <w:t>пед</w:t>
      </w:r>
      <w:proofErr w:type="spellEnd"/>
      <w:r>
        <w:rPr>
          <w:b w:val="0"/>
          <w:sz w:val="26"/>
        </w:rPr>
        <w:t xml:space="preserve">. интуиция, </w:t>
      </w:r>
      <w:proofErr w:type="spellStart"/>
      <w:r>
        <w:rPr>
          <w:b w:val="0"/>
          <w:sz w:val="26"/>
        </w:rPr>
        <w:t>эмпатия</w:t>
      </w:r>
      <w:proofErr w:type="spellEnd"/>
      <w:r>
        <w:rPr>
          <w:b w:val="0"/>
          <w:sz w:val="26"/>
        </w:rPr>
        <w:t>, рефлексия).</w:t>
      </w:r>
    </w:p>
    <w:p w:rsidR="000F2E93" w:rsidRDefault="000F2E93" w:rsidP="000F2E93">
      <w:pPr>
        <w:pStyle w:val="a3"/>
        <w:ind w:firstLine="851"/>
        <w:jc w:val="both"/>
        <w:rPr>
          <w:b w:val="0"/>
          <w:sz w:val="26"/>
        </w:rPr>
      </w:pPr>
      <w:r>
        <w:rPr>
          <w:b w:val="0"/>
          <w:sz w:val="26"/>
        </w:rPr>
        <w:t>3.Динамизм личности (волевое воздействие, логическое убеждение, стабильность, способность к убеждению, внушению).</w:t>
      </w:r>
    </w:p>
    <w:p w:rsidR="000F2E93" w:rsidRDefault="000F2E93" w:rsidP="000F2E93">
      <w:pPr>
        <w:pStyle w:val="a3"/>
        <w:ind w:firstLine="851"/>
        <w:jc w:val="both"/>
        <w:rPr>
          <w:b w:val="0"/>
          <w:sz w:val="26"/>
        </w:rPr>
      </w:pPr>
      <w:r>
        <w:rPr>
          <w:b w:val="0"/>
          <w:sz w:val="26"/>
        </w:rPr>
        <w:t>4.Эмоциональная устойчивость (способность владеть собой).</w:t>
      </w:r>
    </w:p>
    <w:p w:rsidR="000F2E93" w:rsidRDefault="000F2E93" w:rsidP="000F2E93">
      <w:pPr>
        <w:pStyle w:val="a3"/>
        <w:ind w:firstLine="851"/>
        <w:jc w:val="both"/>
        <w:rPr>
          <w:b w:val="0"/>
          <w:sz w:val="26"/>
        </w:rPr>
      </w:pPr>
      <w:r>
        <w:rPr>
          <w:b w:val="0"/>
          <w:sz w:val="26"/>
        </w:rPr>
        <w:t>5.Оптимистическое прогнозирование.</w:t>
      </w:r>
    </w:p>
    <w:p w:rsidR="000F2E93" w:rsidRDefault="000F2E93" w:rsidP="000F2E93">
      <w:pPr>
        <w:pStyle w:val="a3"/>
        <w:ind w:firstLine="851"/>
        <w:jc w:val="both"/>
        <w:rPr>
          <w:b w:val="0"/>
          <w:sz w:val="26"/>
        </w:rPr>
      </w:pPr>
      <w:r>
        <w:rPr>
          <w:b w:val="0"/>
          <w:sz w:val="26"/>
        </w:rPr>
        <w:t>6.Креативность (способность к творчеству)</w:t>
      </w:r>
    </w:p>
    <w:p w:rsidR="000F2E93" w:rsidRDefault="000F2E93" w:rsidP="00DE4A21">
      <w:pPr>
        <w:pStyle w:val="a3"/>
        <w:ind w:firstLine="851"/>
        <w:jc w:val="both"/>
        <w:rPr>
          <w:b w:val="0"/>
          <w:sz w:val="26"/>
        </w:rPr>
      </w:pPr>
      <w:r>
        <w:rPr>
          <w:b w:val="0"/>
          <w:sz w:val="26"/>
        </w:rPr>
        <w:t xml:space="preserve">Проверку своих способностей следует начать с </w:t>
      </w:r>
      <w:proofErr w:type="spellStart"/>
      <w:r>
        <w:rPr>
          <w:b w:val="0"/>
          <w:sz w:val="26"/>
        </w:rPr>
        <w:t>коммуникативности</w:t>
      </w:r>
      <w:proofErr w:type="spellEnd"/>
      <w:r>
        <w:rPr>
          <w:b w:val="0"/>
          <w:sz w:val="26"/>
        </w:rPr>
        <w:t xml:space="preserve">. Такой способностью владеет каждый человек, но выражена она по-разному. Для учителя низкий уровень </w:t>
      </w:r>
      <w:proofErr w:type="spellStart"/>
      <w:r>
        <w:rPr>
          <w:b w:val="0"/>
          <w:sz w:val="26"/>
        </w:rPr>
        <w:t>коммуникативности</w:t>
      </w:r>
      <w:proofErr w:type="spellEnd"/>
      <w:r>
        <w:rPr>
          <w:b w:val="0"/>
          <w:sz w:val="26"/>
        </w:rPr>
        <w:t xml:space="preserve"> создает преграды, препятствует взаимодействию с учащими</w:t>
      </w:r>
      <w:r w:rsidR="00DE4A21">
        <w:rPr>
          <w:b w:val="0"/>
          <w:sz w:val="26"/>
        </w:rPr>
        <w:t>ся, их родителями, коллективом.</w:t>
      </w:r>
    </w:p>
    <w:p w:rsidR="000F2E93" w:rsidRPr="00DE4A21" w:rsidRDefault="000F2E93" w:rsidP="000F2E93">
      <w:pPr>
        <w:pStyle w:val="a3"/>
        <w:ind w:firstLine="851"/>
        <w:jc w:val="both"/>
        <w:rPr>
          <w:b w:val="0"/>
          <w:sz w:val="26"/>
        </w:rPr>
      </w:pPr>
      <w:r w:rsidRPr="00DE4A21">
        <w:rPr>
          <w:b w:val="0"/>
          <w:sz w:val="26"/>
        </w:rPr>
        <w:t>Педагогическая техника</w:t>
      </w:r>
    </w:p>
    <w:p w:rsidR="000F2E93" w:rsidRDefault="000F2E93" w:rsidP="000F2E93">
      <w:pPr>
        <w:pStyle w:val="a3"/>
        <w:ind w:firstLine="851"/>
        <w:jc w:val="both"/>
        <w:rPr>
          <w:b w:val="0"/>
          <w:sz w:val="26"/>
        </w:rPr>
      </w:pPr>
      <w:r>
        <w:rPr>
          <w:b w:val="0"/>
          <w:sz w:val="26"/>
        </w:rPr>
        <w:t>Форма организации поведения учителя.</w:t>
      </w:r>
    </w:p>
    <w:p w:rsidR="000F2E93" w:rsidRDefault="000F2E93" w:rsidP="000F2E93">
      <w:pPr>
        <w:pStyle w:val="a3"/>
        <w:ind w:firstLine="851"/>
        <w:jc w:val="both"/>
        <w:rPr>
          <w:b w:val="0"/>
          <w:sz w:val="26"/>
          <w:u w:val="single"/>
        </w:rPr>
      </w:pPr>
      <w:r>
        <w:rPr>
          <w:b w:val="0"/>
          <w:sz w:val="26"/>
          <w:u w:val="single"/>
        </w:rPr>
        <w:t>2 группы умений.</w:t>
      </w:r>
    </w:p>
    <w:p w:rsidR="000F2E93" w:rsidRDefault="000F2E93" w:rsidP="000F2E93">
      <w:pPr>
        <w:pStyle w:val="a3"/>
        <w:ind w:firstLine="851"/>
        <w:jc w:val="both"/>
        <w:rPr>
          <w:b w:val="0"/>
          <w:sz w:val="26"/>
        </w:rPr>
      </w:pPr>
      <w:r>
        <w:rPr>
          <w:b w:val="0"/>
          <w:sz w:val="26"/>
        </w:rPr>
        <w:t xml:space="preserve">а) техника управления собой: самоконтроль, </w:t>
      </w:r>
      <w:proofErr w:type="spellStart"/>
      <w:r>
        <w:rPr>
          <w:b w:val="0"/>
          <w:sz w:val="26"/>
        </w:rPr>
        <w:t>саморегуляция</w:t>
      </w:r>
      <w:proofErr w:type="spellEnd"/>
      <w:r>
        <w:rPr>
          <w:b w:val="0"/>
          <w:sz w:val="26"/>
        </w:rPr>
        <w:t xml:space="preserve">, </w:t>
      </w:r>
      <w:proofErr w:type="spellStart"/>
      <w:r>
        <w:rPr>
          <w:b w:val="0"/>
          <w:sz w:val="26"/>
        </w:rPr>
        <w:t>самокоррекция</w:t>
      </w:r>
      <w:proofErr w:type="spellEnd"/>
      <w:r>
        <w:rPr>
          <w:b w:val="0"/>
          <w:sz w:val="26"/>
        </w:rPr>
        <w:t xml:space="preserve"> (владение телом, речью, эмоциями)</w:t>
      </w:r>
    </w:p>
    <w:p w:rsidR="000F2E93" w:rsidRDefault="000F2E93" w:rsidP="000F2E93">
      <w:pPr>
        <w:pStyle w:val="a3"/>
        <w:ind w:firstLine="851"/>
        <w:jc w:val="both"/>
        <w:rPr>
          <w:b w:val="0"/>
          <w:sz w:val="26"/>
        </w:rPr>
      </w:pPr>
      <w:r>
        <w:rPr>
          <w:b w:val="0"/>
          <w:sz w:val="26"/>
        </w:rPr>
        <w:t xml:space="preserve">б) умение взаимодействовать в процессе решения </w:t>
      </w:r>
      <w:proofErr w:type="spellStart"/>
      <w:r>
        <w:rPr>
          <w:b w:val="0"/>
          <w:sz w:val="26"/>
        </w:rPr>
        <w:t>пед</w:t>
      </w:r>
      <w:proofErr w:type="spellEnd"/>
      <w:r>
        <w:rPr>
          <w:b w:val="0"/>
          <w:sz w:val="26"/>
        </w:rPr>
        <w:t xml:space="preserve">. задач (дидактические, организаторские) техника контактности. Умение находить оптимальные решения в стандартных и нестандартных </w:t>
      </w:r>
      <w:proofErr w:type="spellStart"/>
      <w:r>
        <w:rPr>
          <w:b w:val="0"/>
          <w:sz w:val="26"/>
        </w:rPr>
        <w:t>пед</w:t>
      </w:r>
      <w:proofErr w:type="spellEnd"/>
      <w:r>
        <w:rPr>
          <w:b w:val="0"/>
          <w:sz w:val="26"/>
        </w:rPr>
        <w:t>. ситуациях.</w:t>
      </w:r>
    </w:p>
    <w:p w:rsidR="000F2E93" w:rsidRDefault="000F2E93" w:rsidP="000F2E93">
      <w:pPr>
        <w:pStyle w:val="a3"/>
        <w:ind w:firstLine="851"/>
        <w:jc w:val="both"/>
        <w:rPr>
          <w:b w:val="0"/>
          <w:sz w:val="26"/>
        </w:rPr>
      </w:pPr>
      <w:r>
        <w:rPr>
          <w:b w:val="0"/>
          <w:sz w:val="26"/>
        </w:rPr>
        <w:t>Все четыре элемента в системе педагогического мастерства взаимосвязаны, им свойственно саморазвитие.</w:t>
      </w:r>
    </w:p>
    <w:p w:rsidR="000F2E93" w:rsidRDefault="000F2E93" w:rsidP="000F2E93">
      <w:pPr>
        <w:pStyle w:val="a3"/>
        <w:ind w:firstLine="1134"/>
        <w:jc w:val="left"/>
        <w:rPr>
          <w:b w:val="0"/>
          <w:sz w:val="26"/>
        </w:rPr>
      </w:pPr>
      <w:r>
        <w:rPr>
          <w:b w:val="0"/>
          <w:sz w:val="26"/>
        </w:rPr>
        <w:t>-Когда можно говорить о мастерстве?</w:t>
      </w:r>
    </w:p>
    <w:p w:rsidR="000F2E93" w:rsidRDefault="000F2E93" w:rsidP="000F2E93">
      <w:pPr>
        <w:pStyle w:val="a3"/>
        <w:ind w:firstLine="1134"/>
        <w:jc w:val="left"/>
        <w:rPr>
          <w:b w:val="0"/>
          <w:sz w:val="26"/>
        </w:rPr>
      </w:pPr>
      <w:r>
        <w:rPr>
          <w:b w:val="0"/>
          <w:sz w:val="26"/>
        </w:rPr>
        <w:lastRenderedPageBreak/>
        <w:t>Принято выделять следующие этапы профессионального становления учителя</w:t>
      </w:r>
    </w:p>
    <w:p w:rsidR="000F2E93" w:rsidRDefault="000F2E93" w:rsidP="000F2E93">
      <w:pPr>
        <w:pStyle w:val="a3"/>
        <w:ind w:firstLine="1134"/>
        <w:jc w:val="left"/>
        <w:rPr>
          <w:b w:val="0"/>
          <w:sz w:val="26"/>
        </w:rPr>
      </w:pPr>
      <w:r>
        <w:rPr>
          <w:b w:val="0"/>
          <w:sz w:val="26"/>
        </w:rPr>
        <w:t>1.педагогическая умелость.</w:t>
      </w:r>
    </w:p>
    <w:p w:rsidR="000F2E93" w:rsidRDefault="000F2E93" w:rsidP="000F2E93">
      <w:pPr>
        <w:pStyle w:val="a3"/>
        <w:ind w:firstLine="1134"/>
        <w:jc w:val="left"/>
        <w:rPr>
          <w:b w:val="0"/>
          <w:sz w:val="26"/>
        </w:rPr>
      </w:pPr>
      <w:r>
        <w:rPr>
          <w:b w:val="0"/>
          <w:sz w:val="26"/>
        </w:rPr>
        <w:t>2.Педагогическое мастерство.</w:t>
      </w:r>
    </w:p>
    <w:p w:rsidR="000F2E93" w:rsidRDefault="000F2E93" w:rsidP="000F2E93">
      <w:pPr>
        <w:pStyle w:val="a3"/>
        <w:ind w:firstLine="1134"/>
        <w:jc w:val="left"/>
        <w:rPr>
          <w:b w:val="0"/>
          <w:sz w:val="26"/>
        </w:rPr>
      </w:pPr>
      <w:r>
        <w:rPr>
          <w:b w:val="0"/>
          <w:sz w:val="26"/>
        </w:rPr>
        <w:t>3.Педагогическое творчество.</w:t>
      </w:r>
    </w:p>
    <w:p w:rsidR="000F2E93" w:rsidRDefault="000F2E93" w:rsidP="000F2E93">
      <w:pPr>
        <w:pStyle w:val="a3"/>
        <w:ind w:firstLine="1134"/>
        <w:jc w:val="left"/>
        <w:rPr>
          <w:b w:val="0"/>
          <w:sz w:val="26"/>
        </w:rPr>
      </w:pPr>
      <w:r>
        <w:rPr>
          <w:b w:val="0"/>
          <w:sz w:val="26"/>
          <w:u w:val="single"/>
        </w:rPr>
        <w:t xml:space="preserve">уровни: </w:t>
      </w:r>
      <w:r>
        <w:rPr>
          <w:b w:val="0"/>
          <w:sz w:val="26"/>
        </w:rPr>
        <w:t>а) творчество</w:t>
      </w:r>
    </w:p>
    <w:p w:rsidR="000F2E93" w:rsidRDefault="000F2E93" w:rsidP="000F2E93">
      <w:pPr>
        <w:pStyle w:val="a3"/>
        <w:ind w:firstLine="1134"/>
        <w:jc w:val="left"/>
        <w:rPr>
          <w:b w:val="0"/>
          <w:sz w:val="26"/>
        </w:rPr>
      </w:pPr>
      <w:r>
        <w:rPr>
          <w:b w:val="0"/>
          <w:sz w:val="26"/>
        </w:rPr>
        <w:tab/>
      </w:r>
      <w:r>
        <w:rPr>
          <w:b w:val="0"/>
          <w:sz w:val="26"/>
        </w:rPr>
        <w:tab/>
        <w:t>б) новаторство</w:t>
      </w:r>
    </w:p>
    <w:p w:rsidR="000F2E93" w:rsidRDefault="000F2E93" w:rsidP="000F2E93">
      <w:pPr>
        <w:pStyle w:val="a3"/>
        <w:ind w:firstLine="1134"/>
        <w:jc w:val="left"/>
        <w:rPr>
          <w:b w:val="0"/>
          <w:sz w:val="26"/>
        </w:rPr>
      </w:pPr>
      <w:proofErr w:type="gramStart"/>
      <w:r>
        <w:rPr>
          <w:b w:val="0"/>
          <w:sz w:val="26"/>
        </w:rPr>
        <w:t>Выделим самую простую из характеристик, которая по отношению к другим выступает как базовая.</w:t>
      </w:r>
      <w:proofErr w:type="gramEnd"/>
    </w:p>
    <w:p w:rsidR="000F2E93" w:rsidRPr="00DE4A21" w:rsidRDefault="000F2E93" w:rsidP="000F2E93">
      <w:pPr>
        <w:pStyle w:val="a3"/>
        <w:ind w:firstLine="1134"/>
        <w:jc w:val="left"/>
        <w:rPr>
          <w:b w:val="0"/>
          <w:sz w:val="26"/>
        </w:rPr>
      </w:pPr>
      <w:r w:rsidRPr="00DE4A21">
        <w:rPr>
          <w:b w:val="0"/>
          <w:sz w:val="26"/>
        </w:rPr>
        <w:t xml:space="preserve">Педагогическая умелость.     </w:t>
      </w:r>
    </w:p>
    <w:p w:rsidR="000F2E93" w:rsidRDefault="000F2E93" w:rsidP="000F2E93">
      <w:pPr>
        <w:pStyle w:val="a3"/>
        <w:ind w:firstLine="1134"/>
        <w:jc w:val="left"/>
        <w:rPr>
          <w:b w:val="0"/>
          <w:sz w:val="26"/>
        </w:rPr>
      </w:pPr>
      <w:r>
        <w:rPr>
          <w:b w:val="0"/>
          <w:sz w:val="26"/>
        </w:rPr>
        <w:t xml:space="preserve">Один учитель умеет вести педагогическую работу. </w:t>
      </w:r>
      <w:proofErr w:type="gramStart"/>
      <w:r>
        <w:rPr>
          <w:b w:val="0"/>
          <w:sz w:val="26"/>
        </w:rPr>
        <w:t>Другой</w:t>
      </w:r>
      <w:proofErr w:type="gramEnd"/>
      <w:r>
        <w:rPr>
          <w:b w:val="0"/>
          <w:sz w:val="26"/>
        </w:rPr>
        <w:t xml:space="preserve"> же испытывает большие затруднения. Допускает ошибки во взаимоотношениях с учащимися. Ведет обучение на низком профессиональном уровне, т.е. у него недостает необходимой умелости.</w:t>
      </w:r>
    </w:p>
    <w:p w:rsidR="000F2E93" w:rsidRDefault="000F2E93" w:rsidP="000F2E93">
      <w:pPr>
        <w:pStyle w:val="a3"/>
        <w:ind w:firstLine="1134"/>
        <w:jc w:val="left"/>
        <w:rPr>
          <w:b w:val="0"/>
          <w:sz w:val="26"/>
        </w:rPr>
      </w:pPr>
      <w:r>
        <w:rPr>
          <w:b w:val="0"/>
          <w:sz w:val="26"/>
          <w:u w:val="single"/>
        </w:rPr>
        <w:t>Педагогическая умелость –</w:t>
      </w:r>
      <w:r>
        <w:rPr>
          <w:b w:val="0"/>
          <w:sz w:val="26"/>
        </w:rPr>
        <w:t xml:space="preserve"> достаточно хорошее владение учителем системой важнейших обучающих и воспитывающих и развивающих умений и навыков, которые в единстве позволяют осуществлять учебно-воспитательную деятельность на грамотном профессиональном уровне.</w:t>
      </w:r>
    </w:p>
    <w:p w:rsidR="000F2E93" w:rsidRDefault="000F2E93" w:rsidP="000F2E93">
      <w:pPr>
        <w:pStyle w:val="a3"/>
        <w:ind w:firstLine="1134"/>
        <w:jc w:val="left"/>
        <w:rPr>
          <w:b w:val="0"/>
          <w:sz w:val="26"/>
        </w:rPr>
      </w:pPr>
      <w:r>
        <w:rPr>
          <w:b w:val="0"/>
          <w:sz w:val="26"/>
          <w:u w:val="single"/>
        </w:rPr>
        <w:t>Педагогическая умелость –</w:t>
      </w:r>
      <w:r>
        <w:rPr>
          <w:b w:val="0"/>
          <w:sz w:val="26"/>
        </w:rPr>
        <w:t xml:space="preserve"> это основа профессионализма учителя, без которой невозможно работать в школе. </w:t>
      </w:r>
    </w:p>
    <w:p w:rsidR="000F2E93" w:rsidRDefault="000F2E93" w:rsidP="000F2E93">
      <w:pPr>
        <w:pStyle w:val="a3"/>
        <w:ind w:firstLine="1134"/>
        <w:jc w:val="left"/>
        <w:rPr>
          <w:b w:val="0"/>
          <w:sz w:val="26"/>
        </w:rPr>
      </w:pPr>
      <w:r>
        <w:rPr>
          <w:b w:val="0"/>
          <w:sz w:val="26"/>
        </w:rPr>
        <w:t>Она базируется на достойной теоретической и практической подготовке, которая закладывается в учебном заведении и продолжает совершенствоваться в школе.</w:t>
      </w:r>
    </w:p>
    <w:p w:rsidR="000F2E93" w:rsidRDefault="000F2E93" w:rsidP="000F2E93">
      <w:pPr>
        <w:pStyle w:val="a3"/>
        <w:ind w:firstLine="1134"/>
        <w:jc w:val="left"/>
        <w:rPr>
          <w:b w:val="0"/>
          <w:sz w:val="26"/>
        </w:rPr>
      </w:pPr>
      <w:r>
        <w:rPr>
          <w:b w:val="0"/>
          <w:sz w:val="26"/>
        </w:rPr>
        <w:t>Учителю необходимо знать способы подготовки к учебным занятиям, правильно определять структуру, содержание и методику проведения отдельных этапов урока, уметь сознавать проблемные ситуации, поддерживать внимание и дисциплину учащихся, сочетать различные приемы проверки оценки знаний.</w:t>
      </w:r>
    </w:p>
    <w:p w:rsidR="000F2E93" w:rsidRDefault="000F2E93" w:rsidP="000F2E93">
      <w:pPr>
        <w:pStyle w:val="a3"/>
        <w:ind w:firstLine="1134"/>
        <w:jc w:val="left"/>
        <w:rPr>
          <w:b w:val="0"/>
          <w:sz w:val="26"/>
        </w:rPr>
      </w:pPr>
      <w:r>
        <w:rPr>
          <w:b w:val="0"/>
          <w:sz w:val="26"/>
        </w:rPr>
        <w:t>Воспитание ученического коллектива начинается не с призывов и нравоучений, и с организации ярких и увлекательных практических дел. Поэтому важно владеть приемами организации трудовой деятельности, культурно-массовых мероприятий, индивидуальной работы, работы с родителями.</w:t>
      </w:r>
    </w:p>
    <w:p w:rsidR="000F2E93" w:rsidRDefault="000F2E93" w:rsidP="000F2E93">
      <w:pPr>
        <w:pStyle w:val="a3"/>
        <w:ind w:firstLine="1134"/>
        <w:jc w:val="left"/>
        <w:rPr>
          <w:b w:val="0"/>
          <w:sz w:val="26"/>
        </w:rPr>
      </w:pPr>
      <w:r>
        <w:rPr>
          <w:b w:val="0"/>
          <w:sz w:val="26"/>
        </w:rPr>
        <w:t>Система этих знаний, умений и навыков определяется курсами психологии, педагогики и частных методик.</w:t>
      </w:r>
    </w:p>
    <w:p w:rsidR="000F2E93" w:rsidRDefault="000F2E93" w:rsidP="000F2E93">
      <w:pPr>
        <w:pStyle w:val="a3"/>
        <w:ind w:firstLine="1134"/>
        <w:jc w:val="left"/>
        <w:rPr>
          <w:b w:val="0"/>
          <w:sz w:val="26"/>
        </w:rPr>
      </w:pPr>
      <w:r>
        <w:rPr>
          <w:b w:val="0"/>
          <w:sz w:val="26"/>
        </w:rPr>
        <w:t>Владение этой системой знаний, умений и навыков дает возможность говорить о педагогической умелости.</w:t>
      </w:r>
    </w:p>
    <w:p w:rsidR="00205D07" w:rsidRDefault="00205D07"/>
    <w:sectPr w:rsidR="00205D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2F82"/>
    <w:rsid w:val="000F2E93"/>
    <w:rsid w:val="00205D07"/>
    <w:rsid w:val="00532F82"/>
    <w:rsid w:val="00DE4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0F2E93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a4">
    <w:name w:val="Основной текст Знак"/>
    <w:basedOn w:val="a0"/>
    <w:link w:val="a3"/>
    <w:semiHidden/>
    <w:rsid w:val="000F2E93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5">
    <w:name w:val="Title"/>
    <w:basedOn w:val="a"/>
    <w:next w:val="a6"/>
    <w:link w:val="a7"/>
    <w:qFormat/>
    <w:rsid w:val="000F2E93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u w:val="single"/>
      <w:lang w:eastAsia="ar-SA"/>
    </w:rPr>
  </w:style>
  <w:style w:type="character" w:customStyle="1" w:styleId="a7">
    <w:name w:val="Название Знак"/>
    <w:basedOn w:val="a0"/>
    <w:link w:val="a5"/>
    <w:rsid w:val="000F2E93"/>
    <w:rPr>
      <w:rFonts w:ascii="Times New Roman" w:eastAsia="Times New Roman" w:hAnsi="Times New Roman" w:cs="Times New Roman"/>
      <w:b/>
      <w:sz w:val="32"/>
      <w:szCs w:val="20"/>
      <w:u w:val="single"/>
      <w:lang w:eastAsia="ar-SA"/>
    </w:rPr>
  </w:style>
  <w:style w:type="paragraph" w:styleId="a6">
    <w:name w:val="Subtitle"/>
    <w:basedOn w:val="a"/>
    <w:next w:val="a"/>
    <w:link w:val="a8"/>
    <w:uiPriority w:val="11"/>
    <w:qFormat/>
    <w:rsid w:val="000F2E9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6"/>
    <w:uiPriority w:val="11"/>
    <w:rsid w:val="000F2E9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0F2E93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a4">
    <w:name w:val="Основной текст Знак"/>
    <w:basedOn w:val="a0"/>
    <w:link w:val="a3"/>
    <w:semiHidden/>
    <w:rsid w:val="000F2E93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5">
    <w:name w:val="Title"/>
    <w:basedOn w:val="a"/>
    <w:next w:val="a6"/>
    <w:link w:val="a7"/>
    <w:qFormat/>
    <w:rsid w:val="000F2E93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u w:val="single"/>
      <w:lang w:eastAsia="ar-SA"/>
    </w:rPr>
  </w:style>
  <w:style w:type="character" w:customStyle="1" w:styleId="a7">
    <w:name w:val="Название Знак"/>
    <w:basedOn w:val="a0"/>
    <w:link w:val="a5"/>
    <w:rsid w:val="000F2E93"/>
    <w:rPr>
      <w:rFonts w:ascii="Times New Roman" w:eastAsia="Times New Roman" w:hAnsi="Times New Roman" w:cs="Times New Roman"/>
      <w:b/>
      <w:sz w:val="32"/>
      <w:szCs w:val="20"/>
      <w:u w:val="single"/>
      <w:lang w:eastAsia="ar-SA"/>
    </w:rPr>
  </w:style>
  <w:style w:type="paragraph" w:styleId="a6">
    <w:name w:val="Subtitle"/>
    <w:basedOn w:val="a"/>
    <w:next w:val="a"/>
    <w:link w:val="a8"/>
    <w:uiPriority w:val="11"/>
    <w:qFormat/>
    <w:rsid w:val="000F2E9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6"/>
    <w:uiPriority w:val="11"/>
    <w:rsid w:val="000F2E9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1452</Words>
  <Characters>8280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влас</dc:creator>
  <cp:keywords/>
  <dc:description/>
  <cp:lastModifiedBy>влас</cp:lastModifiedBy>
  <cp:revision>2</cp:revision>
  <dcterms:created xsi:type="dcterms:W3CDTF">2017-10-12T15:43:00Z</dcterms:created>
  <dcterms:modified xsi:type="dcterms:W3CDTF">2017-10-12T15:55:00Z</dcterms:modified>
</cp:coreProperties>
</file>