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459" w:rsidRPr="001D5061" w:rsidRDefault="00B82459" w:rsidP="00B824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p w:rsidR="00B82459" w:rsidRPr="001D5061" w:rsidRDefault="00B82459" w:rsidP="00B824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итоговой контрольной работы по русскому  языку</w:t>
      </w:r>
    </w:p>
    <w:p w:rsidR="00B82459" w:rsidRDefault="00B82459" w:rsidP="00B824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 xml:space="preserve"> в 6 классах</w:t>
      </w:r>
      <w:r w:rsidR="00EC7C9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EC7C96" w:rsidRPr="001D5061" w:rsidRDefault="00EC7C96" w:rsidP="00B824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Диктант.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1.Назначение работы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- выявить степень соответствия уровня подготовки класса общим базовым требованиям к подготовке учеников, заканчивающих 6 класс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2. Содержание</w:t>
      </w: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итоговой работы определяется на основе следующих нормативных документов:</w:t>
      </w:r>
    </w:p>
    <w:p w:rsidR="00EC7C96" w:rsidRPr="00875E4C" w:rsidRDefault="00B82459" w:rsidP="00EC7C96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       1. Федеральный компонент государственного стандарта общего образования. Основное общее   образование. Русский язык (</w:t>
      </w:r>
      <w:r w:rsidR="00EC7C96" w:rsidRPr="00875E4C">
        <w:rPr>
          <w:rFonts w:ascii="Times New Roman" w:hAnsi="Times New Roman"/>
          <w:sz w:val="24"/>
          <w:szCs w:val="24"/>
        </w:rPr>
        <w:t>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05.03.2004 г. № 1089).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 Обязательный минимум содержания основного общего образования по предмету (приложение к Приказу Минобразования России «Об утверждении временных требований к обязательному минимуму содержания основного общего образования» от 19.05. </w:t>
      </w:r>
      <w:smartTag w:uri="urn:schemas-microsoft-com:office:smarttags" w:element="metricconverter">
        <w:smartTagPr>
          <w:attr w:name="ProductID" w:val="1998 г"/>
        </w:smartTagPr>
        <w:r w:rsidRPr="001D50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1998 г</w:t>
        </w:r>
      </w:smartTag>
      <w:r w:rsidRPr="001D5061">
        <w:rPr>
          <w:rFonts w:ascii="Times New Roman" w:eastAsia="Times New Roman" w:hAnsi="Times New Roman" w:cs="Times New Roman"/>
          <w:sz w:val="24"/>
          <w:szCs w:val="24"/>
          <w:lang w:eastAsia="ru-RU"/>
        </w:rPr>
        <w:t>. №1236)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 xml:space="preserve">3. Характеристика структуры и содержания </w:t>
      </w:r>
      <w:r w:rsidR="00EC7C96">
        <w:rPr>
          <w:rFonts w:ascii="Times New Roman" w:eastAsia="Calibri" w:hAnsi="Times New Roman" w:cs="Times New Roman"/>
          <w:b/>
          <w:sz w:val="24"/>
          <w:szCs w:val="24"/>
        </w:rPr>
        <w:t>аттестационной</w:t>
      </w:r>
      <w:r w:rsidRPr="001D5061">
        <w:rPr>
          <w:rFonts w:ascii="Times New Roman" w:eastAsia="Calibri" w:hAnsi="Times New Roman" w:cs="Times New Roman"/>
          <w:b/>
          <w:sz w:val="24"/>
          <w:szCs w:val="24"/>
        </w:rPr>
        <w:t xml:space="preserve"> работы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Итоговый контроль за курс 6 класса проводится в виде диктанта с грамматическим заданием. </w:t>
      </w:r>
    </w:p>
    <w:p w:rsidR="002935EF" w:rsidRPr="001D5061" w:rsidRDefault="00B82459" w:rsidP="00293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часть 1 – диктант(117 слов), направленный на проверку уровня владения предметными ком</w:t>
      </w:r>
      <w:r w:rsidR="002935EF">
        <w:rPr>
          <w:rFonts w:ascii="Times New Roman" w:eastAsia="Calibri" w:hAnsi="Times New Roman" w:cs="Times New Roman"/>
          <w:sz w:val="24"/>
          <w:szCs w:val="24"/>
        </w:rPr>
        <w:t>петенциями учащихся 6-х классов;</w:t>
      </w:r>
      <w:r w:rsidR="002935EF" w:rsidRPr="002935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1F61">
        <w:rPr>
          <w:rFonts w:ascii="Times New Roman" w:eastAsia="Calibri" w:hAnsi="Times New Roman" w:cs="Times New Roman"/>
          <w:sz w:val="24"/>
          <w:szCs w:val="24"/>
        </w:rPr>
        <w:t xml:space="preserve">часть </w:t>
      </w:r>
      <w:r w:rsidR="004C633F">
        <w:rPr>
          <w:rFonts w:ascii="Times New Roman" w:eastAsia="Calibri" w:hAnsi="Times New Roman" w:cs="Times New Roman"/>
          <w:sz w:val="24"/>
          <w:szCs w:val="24"/>
        </w:rPr>
        <w:t>2 – состоит из п</w:t>
      </w:r>
      <w:r w:rsidR="003E1F61">
        <w:rPr>
          <w:rFonts w:ascii="Times New Roman" w:eastAsia="Calibri" w:hAnsi="Times New Roman" w:cs="Times New Roman"/>
          <w:sz w:val="24"/>
          <w:szCs w:val="24"/>
        </w:rPr>
        <w:t>яти</w:t>
      </w:r>
      <w:r w:rsidR="002935EF" w:rsidRPr="001D5061">
        <w:rPr>
          <w:rFonts w:ascii="Times New Roman" w:eastAsia="Calibri" w:hAnsi="Times New Roman" w:cs="Times New Roman"/>
          <w:sz w:val="24"/>
          <w:szCs w:val="24"/>
        </w:rPr>
        <w:t xml:space="preserve"> дополнительных заданий:</w:t>
      </w:r>
    </w:p>
    <w:p w:rsidR="002935EF" w:rsidRPr="001D5061" w:rsidRDefault="002935EF" w:rsidP="002935E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на понимание текста;</w:t>
      </w:r>
    </w:p>
    <w:p w:rsidR="002935EF" w:rsidRPr="001D5061" w:rsidRDefault="002935EF" w:rsidP="002935E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словообразовательный,</w:t>
      </w: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1F61">
        <w:rPr>
          <w:rFonts w:ascii="Times New Roman" w:eastAsia="Calibri" w:hAnsi="Times New Roman" w:cs="Times New Roman"/>
          <w:sz w:val="24"/>
          <w:szCs w:val="24"/>
        </w:rPr>
        <w:t xml:space="preserve">лексический, </w:t>
      </w:r>
      <w:r w:rsidRPr="001D5061">
        <w:rPr>
          <w:rFonts w:ascii="Times New Roman" w:eastAsia="Calibri" w:hAnsi="Times New Roman" w:cs="Times New Roman"/>
          <w:sz w:val="24"/>
          <w:szCs w:val="24"/>
        </w:rPr>
        <w:t>морфологический, синтаксический  анализ слов и предложений</w:t>
      </w:r>
      <w:r w:rsidR="004C633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B82459" w:rsidRDefault="001D5061" w:rsidP="001D5061">
      <w:pPr>
        <w:tabs>
          <w:tab w:val="left" w:pos="429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a3"/>
        <w:tblW w:w="10740" w:type="dxa"/>
        <w:tblLook w:val="04A0"/>
      </w:tblPr>
      <w:tblGrid>
        <w:gridCol w:w="799"/>
        <w:gridCol w:w="9941"/>
      </w:tblGrid>
      <w:tr w:rsidR="001D5061" w:rsidRPr="00834A85" w:rsidTr="002935EF">
        <w:trPr>
          <w:trHeight w:val="70"/>
        </w:trPr>
        <w:tc>
          <w:tcPr>
            <w:tcW w:w="799" w:type="dxa"/>
          </w:tcPr>
          <w:p w:rsidR="001D5061" w:rsidRPr="002935EF" w:rsidRDefault="001D5061" w:rsidP="000F4E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r w:rsidRPr="0029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941" w:type="dxa"/>
          </w:tcPr>
          <w:p w:rsidR="001D5061" w:rsidRPr="002935EF" w:rsidRDefault="001D5061" w:rsidP="002935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1" w:type="dxa"/>
          </w:tcPr>
          <w:p w:rsidR="001D5061" w:rsidRPr="00834A85" w:rsidRDefault="002935EF" w:rsidP="002935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Орфография. Правописание приставок пре-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8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 Чередующиеся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проверяемые и непроверяемые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безударные гласные в корне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приставок пре- и при-, приставок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с-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суффиксов прилагательных 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</w:t>
            </w:r>
            <w:r w:rsidR="002935EF" w:rsidRPr="001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Слитное, дефисное написание местоимений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сложных прилагательных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о-ё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шипящих в суффиксах имен существительных, приставок пре-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Орфография.</w:t>
            </w:r>
            <w:r w:rsidR="00293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суффиксов глаголов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41" w:type="dxa"/>
          </w:tcPr>
          <w:p w:rsidR="001D5061" w:rsidRPr="00834A85" w:rsidRDefault="002935E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Орфография. </w:t>
            </w:r>
            <w:r w:rsidRPr="001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Ь после шипящих</w:t>
            </w:r>
          </w:p>
        </w:tc>
      </w:tr>
      <w:tr w:rsidR="003E1F61" w:rsidRPr="00834A85" w:rsidTr="002935EF">
        <w:tc>
          <w:tcPr>
            <w:tcW w:w="799" w:type="dxa"/>
          </w:tcPr>
          <w:p w:rsidR="003E1F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1" w:type="dxa"/>
          </w:tcPr>
          <w:p w:rsidR="003E1F61" w:rsidRDefault="003E1F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Орфография. </w:t>
            </w:r>
            <w:r w:rsidRPr="001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окончаний имен существительных и прилагательных</w:t>
            </w:r>
          </w:p>
        </w:tc>
      </w:tr>
      <w:tr w:rsidR="003E1F61" w:rsidRPr="00834A85" w:rsidTr="002935EF">
        <w:tc>
          <w:tcPr>
            <w:tcW w:w="799" w:type="dxa"/>
          </w:tcPr>
          <w:p w:rsidR="003E1F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41" w:type="dxa"/>
          </w:tcPr>
          <w:p w:rsidR="003E1F61" w:rsidRDefault="003E1F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Пунктуация. Знаки препинания в простом предложении с однородными членами</w:t>
            </w:r>
          </w:p>
        </w:tc>
      </w:tr>
      <w:tr w:rsidR="003E1F61" w:rsidRPr="00834A85" w:rsidTr="002935EF">
        <w:tc>
          <w:tcPr>
            <w:tcW w:w="799" w:type="dxa"/>
          </w:tcPr>
          <w:p w:rsidR="003E1F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41" w:type="dxa"/>
          </w:tcPr>
          <w:p w:rsidR="003E1F61" w:rsidRDefault="003E1F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Пунктуация. Знаки препинания в сложном предложении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анализ простого осложненного предложения.</w:t>
            </w:r>
          </w:p>
        </w:tc>
      </w:tr>
      <w:tr w:rsidR="001D5061" w:rsidRPr="00834A85" w:rsidTr="002935EF">
        <w:tc>
          <w:tcPr>
            <w:tcW w:w="799" w:type="dxa"/>
          </w:tcPr>
          <w:p w:rsidR="001D50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41" w:type="dxa"/>
          </w:tcPr>
          <w:p w:rsidR="001D5061" w:rsidRPr="00834A85" w:rsidRDefault="001D50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анализ сложного предложения</w:t>
            </w:r>
          </w:p>
        </w:tc>
      </w:tr>
      <w:tr w:rsidR="003E1F61" w:rsidRPr="00834A85" w:rsidTr="002935EF">
        <w:tc>
          <w:tcPr>
            <w:tcW w:w="799" w:type="dxa"/>
          </w:tcPr>
          <w:p w:rsidR="003E1F61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41" w:type="dxa"/>
          </w:tcPr>
          <w:p w:rsidR="003E1F61" w:rsidRDefault="003E1F61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Лексика. Подбор синонимов</w:t>
            </w:r>
          </w:p>
        </w:tc>
      </w:tr>
      <w:tr w:rsidR="004C633F" w:rsidRPr="00834A85" w:rsidTr="002935EF">
        <w:tc>
          <w:tcPr>
            <w:tcW w:w="799" w:type="dxa"/>
          </w:tcPr>
          <w:p w:rsidR="004C633F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41" w:type="dxa"/>
          </w:tcPr>
          <w:p w:rsidR="004C633F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Морфология. Морфологический анализ самостоятельных частей речи</w:t>
            </w:r>
          </w:p>
        </w:tc>
      </w:tr>
      <w:tr w:rsidR="004C633F" w:rsidRPr="00834A85" w:rsidTr="002935EF">
        <w:tc>
          <w:tcPr>
            <w:tcW w:w="799" w:type="dxa"/>
          </w:tcPr>
          <w:p w:rsidR="004C633F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41" w:type="dxa"/>
          </w:tcPr>
          <w:p w:rsidR="004C633F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 чтение. Подбор заглавия к тексту</w:t>
            </w:r>
          </w:p>
        </w:tc>
      </w:tr>
      <w:tr w:rsidR="004C633F" w:rsidRPr="00834A85" w:rsidTr="002935EF">
        <w:tc>
          <w:tcPr>
            <w:tcW w:w="799" w:type="dxa"/>
          </w:tcPr>
          <w:p w:rsidR="004C633F" w:rsidRPr="00834A85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41" w:type="dxa"/>
          </w:tcPr>
          <w:p w:rsidR="004C633F" w:rsidRDefault="004C633F" w:rsidP="000F4E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Словообразование. Словообразовательный анализ слова</w:t>
            </w:r>
          </w:p>
        </w:tc>
      </w:tr>
    </w:tbl>
    <w:p w:rsidR="001D5061" w:rsidRPr="001D5061" w:rsidRDefault="001D5061" w:rsidP="001D5061">
      <w:pPr>
        <w:tabs>
          <w:tab w:val="left" w:pos="429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4. Время выполнения работы</w:t>
      </w: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– 45 минут без учёта времени, отведённого на инструктаж учащихся 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5. Дополнительные материалы и оборудование  не требуются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 xml:space="preserve">6. Система оценивания отдельных заданий и работы в целом 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В контрольной работе, состоящей из диктанта и дополнительного (фонетического, лексического, орфографического, грамматического) зада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 xml:space="preserve">ния, выставляются две оценки за каждый вид работы. 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lastRenderedPageBreak/>
        <w:t>Часть 1  оценивается по общим критериям оценивания диктантов: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"5" выставляется за безошибочную работу, а так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же при наличии в ней 1 негрубой орфографической, 1 негрубой пунк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туационной или 1 негрубой грамматической ошибки.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"4" выставляется при наличии в диктанте 2 орфо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 xml:space="preserve">графических и 2 пунктуационных, или 1 </w:t>
      </w:r>
      <w:proofErr w:type="gramStart"/>
      <w:r w:rsidRPr="001D5061">
        <w:rPr>
          <w:rFonts w:ascii="Times New Roman" w:eastAsia="Calibri" w:hAnsi="Times New Roman" w:cs="Times New Roman"/>
          <w:sz w:val="24"/>
          <w:szCs w:val="24"/>
        </w:rPr>
        <w:t>орфографической</w:t>
      </w:r>
      <w:proofErr w:type="gramEnd"/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и 3 пунктуационных ошибок, или 4 пунктуационных при отсутствии орфо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графических ошибок. Отметка "4" может выставляться при трёх орфогра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фических ошибках, если среди них есть однотипные. Также допускаются 2 грамматические ошибки.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"3"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вии орфографических ошибок. В 5 классе допускается выставление отмет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ки "3" за диктант при 5 орфографических и 4 пунктуационных ошибках. Отметка "3" может быть поставлена также при наличии 6 орфографических и 6 пунктуационных, если среди тех и других имеются однотипные и негрубые ошибки. Допускается  до 4 грамматических ошибок.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"2" выставляется за диктант, в котором допущено до 7 орфографических и 7 пунктуационных ошибок, или 6 орфографиче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ских и 8 пунктуационных ошибок, 5 орфографических и 9 пунктуацион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ных ошибок, 8 орфографических и 6 пунктуационных ошибок. Кроме этого,  допущено более 4 грамматических ошибок.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При оценке  части 2 рекомендуется ру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ководствоваться следующим: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"5" ставится, если ученик выполнил все задания верно.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"4" ставится, если ученик выполнил правильно не менее 3/4 заданий.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"3" ставится за работу, в которой правильно вы</w:t>
      </w:r>
      <w:r w:rsidRPr="001D5061">
        <w:rPr>
          <w:rFonts w:ascii="Times New Roman" w:eastAsia="Calibri" w:hAnsi="Times New Roman" w:cs="Times New Roman"/>
          <w:sz w:val="24"/>
          <w:szCs w:val="24"/>
        </w:rPr>
        <w:softHyphen/>
        <w:t>полнено не менее половины заданий.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О т м е т к а "2" ставится за работу, в которой не выполнено более половины заданий.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D5061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 р и м е ч а н и е. Орфографические, пунктуационные и грамматические ошибки, допущенные при выполнении дополнительных заданий, учитываются при выведении отметки за диктант.</w:t>
      </w:r>
    </w:p>
    <w:p w:rsidR="00B82459" w:rsidRPr="001D5061" w:rsidRDefault="00B82459" w:rsidP="00B824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459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D5061">
        <w:rPr>
          <w:rFonts w:ascii="Times New Roman" w:eastAsia="Calibri" w:hAnsi="Times New Roman" w:cs="Times New Roman"/>
          <w:b/>
          <w:sz w:val="24"/>
          <w:szCs w:val="24"/>
        </w:rPr>
        <w:t>Оценка выставляется за каждую часть отдельно</w:t>
      </w:r>
      <w:r w:rsidR="00165089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165089" w:rsidRPr="001D5061" w:rsidRDefault="0016508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65089" w:rsidRPr="005B7D74" w:rsidRDefault="00165089" w:rsidP="001650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bCs/>
          <w:sz w:val="24"/>
          <w:szCs w:val="24"/>
        </w:rPr>
        <w:t>Кодификатор</w:t>
      </w:r>
    </w:p>
    <w:p w:rsidR="00165089" w:rsidRPr="005B7D74" w:rsidRDefault="00165089" w:rsidP="00165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7D74">
        <w:rPr>
          <w:rFonts w:ascii="Times New Roman" w:eastAsia="Calibri" w:hAnsi="Times New Roman" w:cs="Times New Roman"/>
          <w:b/>
          <w:sz w:val="24"/>
          <w:szCs w:val="24"/>
        </w:rPr>
        <w:t>элементов содержания и требований к уровню подготовки</w:t>
      </w:r>
    </w:p>
    <w:p w:rsidR="00165089" w:rsidRDefault="00165089" w:rsidP="00165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, окончивших 6 класс. (Диктант)</w:t>
      </w:r>
    </w:p>
    <w:p w:rsidR="00165089" w:rsidRDefault="00165089" w:rsidP="00165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65089" w:rsidRPr="005B7D74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B7D74">
        <w:rPr>
          <w:rFonts w:ascii="Times New Roman" w:eastAsia="Calibri" w:hAnsi="Times New Roman" w:cs="Times New Roman"/>
          <w:sz w:val="24"/>
          <w:szCs w:val="24"/>
        </w:rPr>
        <w:t>Кодификатор элементов содержания и требований к уровню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подготовки по русскому языку для составления контрольных измерительных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материалов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промежуточной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аттестации (далее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является одним из документов, определяющих структуру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содержание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материалов.</w:t>
      </w:r>
      <w:proofErr w:type="gramEnd"/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Он составлен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основе Федерального компонента государственных стандартов основного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общего образования по русскому языку.</w:t>
      </w:r>
    </w:p>
    <w:p w:rsidR="00165089" w:rsidRPr="005B7D74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Данный документ является основой для составления контрольных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измерительных материалов за </w:t>
      </w:r>
      <w:r>
        <w:rPr>
          <w:rFonts w:ascii="Times New Roman" w:eastAsia="Calibri" w:hAnsi="Times New Roman" w:cs="Times New Roman"/>
          <w:sz w:val="24"/>
          <w:szCs w:val="24"/>
        </w:rPr>
        <w:t>9 класс</w:t>
      </w:r>
      <w:r w:rsidRPr="005B7D74">
        <w:rPr>
          <w:rFonts w:ascii="Times New Roman" w:eastAsia="Calibri" w:hAnsi="Times New Roman" w:cs="Times New Roman"/>
          <w:sz w:val="24"/>
          <w:szCs w:val="24"/>
        </w:rPr>
        <w:t xml:space="preserve"> основной школы по русскому языку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поэтому построен на принципах обобщения и систематизации учебного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материала.</w:t>
      </w:r>
    </w:p>
    <w:p w:rsidR="00165089" w:rsidRPr="005B7D74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Жирным курсивом указываются крупные блоки содержания, которые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ниже разбиты на более мелкие элементы. Каждый из этих элементов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кодификатора представляет собой укрупненную дидактическую единицу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содержания обучения, которая может включать несколько тематических</w:t>
      </w:r>
    </w:p>
    <w:p w:rsidR="00165089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D74">
        <w:rPr>
          <w:rFonts w:ascii="Times New Roman" w:eastAsia="Calibri" w:hAnsi="Times New Roman" w:cs="Times New Roman"/>
          <w:sz w:val="24"/>
          <w:szCs w:val="24"/>
        </w:rPr>
        <w:t>единиц. Во втором столбце указывается код элемента содержания, для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7D74">
        <w:rPr>
          <w:rFonts w:ascii="Times New Roman" w:eastAsia="Calibri" w:hAnsi="Times New Roman" w:cs="Times New Roman"/>
          <w:sz w:val="24"/>
          <w:szCs w:val="24"/>
        </w:rPr>
        <w:t>которого создаются проверочные задания.</w:t>
      </w:r>
    </w:p>
    <w:p w:rsidR="00165089" w:rsidRPr="005B7D74" w:rsidRDefault="00165089" w:rsidP="001650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65089" w:rsidRPr="0036263B" w:rsidRDefault="00165089" w:rsidP="0016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263B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>Перечень элементов содержания, проверяемых на промежуточной аттеста</w:t>
      </w:r>
      <w:r>
        <w:rPr>
          <w:rFonts w:ascii="Times New Roman" w:hAnsi="Times New Roman" w:cs="Times New Roman"/>
          <w:b/>
          <w:bCs/>
          <w:sz w:val="24"/>
          <w:szCs w:val="24"/>
        </w:rPr>
        <w:t>ции по русскому языку за курс 6</w:t>
      </w:r>
      <w:r w:rsidRPr="00B015B4">
        <w:rPr>
          <w:rFonts w:ascii="Times New Roman" w:hAnsi="Times New Roman" w:cs="Times New Roman"/>
          <w:b/>
          <w:bCs/>
          <w:sz w:val="24"/>
          <w:szCs w:val="24"/>
        </w:rPr>
        <w:t xml:space="preserve"> класса основной школы</w:t>
      </w:r>
    </w:p>
    <w:p w:rsidR="00165089" w:rsidRPr="0036263B" w:rsidRDefault="00165089" w:rsidP="00165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63B">
        <w:rPr>
          <w:rFonts w:ascii="Times New Roman" w:hAnsi="Times New Roman" w:cs="Times New Roman"/>
          <w:sz w:val="24"/>
          <w:szCs w:val="24"/>
        </w:rPr>
        <w:t>Перечень элементов содержания, проверяемых на пр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6263B">
        <w:rPr>
          <w:rFonts w:ascii="Times New Roman" w:hAnsi="Times New Roman" w:cs="Times New Roman"/>
          <w:sz w:val="24"/>
          <w:szCs w:val="24"/>
        </w:rPr>
        <w:t>межуточной аттестации по русскому языку, составлен на основе Федерального компонента государственных стандартов основного общего образования по русскому языку 2004 г.</w:t>
      </w:r>
    </w:p>
    <w:p w:rsidR="00165089" w:rsidRPr="00562C2D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65089" w:rsidRPr="00FE50E2" w:rsidRDefault="00165089" w:rsidP="00EC7C96">
      <w:pPr>
        <w:spacing w:after="0" w:line="240" w:lineRule="atLeast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95B98">
        <w:rPr>
          <w:rFonts w:ascii="Times New Roman" w:hAnsi="Times New Roman" w:cs="Times New Roman"/>
          <w:b/>
          <w:bCs/>
          <w:sz w:val="24"/>
          <w:szCs w:val="24"/>
        </w:rPr>
        <w:t>Элементы содержания,</w:t>
      </w:r>
    </w:p>
    <w:p w:rsidR="00165089" w:rsidRDefault="00165089" w:rsidP="00EC7C96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проверяемые заданиями аттест</w:t>
      </w:r>
      <w:r w:rsidRPr="00595B98">
        <w:rPr>
          <w:rFonts w:ascii="Times New Roman" w:hAnsi="Times New Roman" w:cs="Times New Roman"/>
          <w:b/>
          <w:bCs/>
          <w:sz w:val="24"/>
          <w:szCs w:val="24"/>
        </w:rPr>
        <w:t>ационной работы</w:t>
      </w:r>
      <w:proofErr w:type="gramEnd"/>
    </w:p>
    <w:p w:rsidR="00165089" w:rsidRDefault="00165089" w:rsidP="00165089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165089" w:rsidRDefault="00165089" w:rsidP="0016508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Лексика и фразеология.</w:t>
      </w:r>
    </w:p>
    <w:p w:rsidR="00165089" w:rsidRPr="0059493F" w:rsidRDefault="00165089" w:rsidP="00165089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59493F">
        <w:rPr>
          <w:rFonts w:ascii="Times New Roman" w:hAnsi="Times New Roman" w:cs="Times New Roman"/>
          <w:bCs/>
          <w:sz w:val="24"/>
          <w:szCs w:val="24"/>
        </w:rPr>
        <w:t>Синонимы.</w:t>
      </w:r>
    </w:p>
    <w:p w:rsidR="00165089" w:rsidRDefault="00165089" w:rsidP="0016508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Морфемика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словообразование.</w:t>
      </w:r>
    </w:p>
    <w:p w:rsidR="00165089" w:rsidRPr="0059493F" w:rsidRDefault="00165089" w:rsidP="00165089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59493F">
        <w:rPr>
          <w:rFonts w:ascii="Times New Roman" w:hAnsi="Times New Roman" w:cs="Times New Roman"/>
          <w:bCs/>
          <w:sz w:val="24"/>
          <w:szCs w:val="24"/>
        </w:rPr>
        <w:t>Словообразовательный анализ слова.</w:t>
      </w:r>
    </w:p>
    <w:p w:rsidR="00165089" w:rsidRDefault="00165089" w:rsidP="0016508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Грамматика. Морфология.</w:t>
      </w:r>
    </w:p>
    <w:p w:rsidR="00165089" w:rsidRPr="0059493F" w:rsidRDefault="00165089" w:rsidP="00165089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59493F">
        <w:rPr>
          <w:rFonts w:ascii="Times New Roman" w:hAnsi="Times New Roman" w:cs="Times New Roman"/>
          <w:bCs/>
          <w:sz w:val="24"/>
          <w:szCs w:val="24"/>
        </w:rPr>
        <w:t>Самостоятельные части речи.</w:t>
      </w:r>
    </w:p>
    <w:p w:rsidR="00165089" w:rsidRPr="0059493F" w:rsidRDefault="00165089" w:rsidP="00165089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59493F">
        <w:rPr>
          <w:rFonts w:ascii="Times New Roman" w:hAnsi="Times New Roman" w:cs="Times New Roman"/>
          <w:bCs/>
          <w:sz w:val="24"/>
          <w:szCs w:val="24"/>
        </w:rPr>
        <w:t>Морфологический анализ слова.</w:t>
      </w:r>
    </w:p>
    <w:p w:rsidR="00165089" w:rsidRDefault="00165089" w:rsidP="0016508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Грамматика. Синтаксис.</w:t>
      </w:r>
    </w:p>
    <w:p w:rsidR="00165089" w:rsidRPr="0059493F" w:rsidRDefault="0059493F" w:rsidP="0059493F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59493F">
        <w:rPr>
          <w:rFonts w:ascii="Times New Roman" w:hAnsi="Times New Roman" w:cs="Times New Roman"/>
          <w:bCs/>
          <w:sz w:val="24"/>
          <w:szCs w:val="24"/>
        </w:rPr>
        <w:t>Предложение. Грамматическая (предикативная) основа предложения. Подлежащее и сказуемое как главные члены предложения.</w:t>
      </w:r>
    </w:p>
    <w:p w:rsidR="0059493F" w:rsidRDefault="0059493F" w:rsidP="0059493F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Осложненное простое предложение.</w:t>
      </w:r>
    </w:p>
    <w:p w:rsidR="0059493F" w:rsidRDefault="0059493F" w:rsidP="0059493F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Сложное предложение.</w:t>
      </w:r>
    </w:p>
    <w:p w:rsidR="0059493F" w:rsidRDefault="0059493F" w:rsidP="0059493F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Синтаксический анализ простого предложения.</w:t>
      </w:r>
    </w:p>
    <w:p w:rsidR="0059493F" w:rsidRDefault="0059493F" w:rsidP="0059493F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Синтаксический анализ сложного предложения.</w:t>
      </w:r>
    </w:p>
    <w:p w:rsidR="0059493F" w:rsidRPr="00CA6360" w:rsidRDefault="0059493F" w:rsidP="0059493F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A6360">
        <w:rPr>
          <w:rFonts w:ascii="Times New Roman" w:hAnsi="Times New Roman" w:cs="Times New Roman"/>
          <w:b/>
          <w:bCs/>
          <w:sz w:val="24"/>
          <w:szCs w:val="24"/>
        </w:rPr>
        <w:t>Орфография.</w:t>
      </w:r>
    </w:p>
    <w:p w:rsidR="0059493F" w:rsidRP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CA6360">
        <w:rPr>
          <w:rFonts w:ascii="Times New Roman" w:hAnsi="Times New Roman" w:cs="Times New Roman"/>
          <w:bCs/>
          <w:sz w:val="24"/>
          <w:szCs w:val="24"/>
        </w:rPr>
        <w:t>Употребление гласных букв</w:t>
      </w:r>
      <w:proofErr w:type="gramStart"/>
      <w:r w:rsidRPr="00CA6360">
        <w:rPr>
          <w:rFonts w:ascii="Times New Roman" w:hAnsi="Times New Roman" w:cs="Times New Roman"/>
          <w:bCs/>
          <w:sz w:val="24"/>
          <w:szCs w:val="24"/>
        </w:rPr>
        <w:t xml:space="preserve"> О</w:t>
      </w:r>
      <w:proofErr w:type="gramEnd"/>
      <w:r w:rsidRPr="00CA6360">
        <w:rPr>
          <w:rFonts w:ascii="Times New Roman" w:hAnsi="Times New Roman" w:cs="Times New Roman"/>
          <w:bCs/>
          <w:sz w:val="24"/>
          <w:szCs w:val="24"/>
        </w:rPr>
        <w:t xml:space="preserve"> (Ё) после шипящих и Ц.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Употребление Ъ и Ь.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Правописание корней.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Правописание приставок.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Правописание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–Н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- и –НН- в различных частях речи.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Правописание личных окончаний глаголов.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Слитное и раздельное написание НЕ с различными частями речи.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Правописание словарных слов.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Слитное, дефисное, раздельное написание слов различных частей речи.</w:t>
      </w:r>
    </w:p>
    <w:p w:rsidR="00CA6360" w:rsidRPr="00CA6360" w:rsidRDefault="00CA6360" w:rsidP="00CA636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A6360">
        <w:rPr>
          <w:rFonts w:ascii="Times New Roman" w:hAnsi="Times New Roman" w:cs="Times New Roman"/>
          <w:b/>
          <w:bCs/>
          <w:sz w:val="24"/>
          <w:szCs w:val="24"/>
        </w:rPr>
        <w:t>Пунктуация.</w:t>
      </w:r>
    </w:p>
    <w:p w:rsidR="00CA6360" w:rsidRP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CA6360">
        <w:rPr>
          <w:rFonts w:ascii="Times New Roman" w:hAnsi="Times New Roman" w:cs="Times New Roman"/>
          <w:bCs/>
          <w:sz w:val="24"/>
          <w:szCs w:val="24"/>
        </w:rPr>
        <w:t>Знаки препинания в простом осложненном предложении.</w:t>
      </w:r>
    </w:p>
    <w:p w:rsidR="00CA6360" w:rsidRDefault="00CA6360" w:rsidP="00CA6360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CA6360">
        <w:rPr>
          <w:rFonts w:ascii="Times New Roman" w:hAnsi="Times New Roman" w:cs="Times New Roman"/>
          <w:bCs/>
          <w:sz w:val="24"/>
          <w:szCs w:val="24"/>
        </w:rPr>
        <w:t>Знаки препинания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сложноподчиненном предложении.</w:t>
      </w:r>
    </w:p>
    <w:p w:rsidR="00CA6360" w:rsidRPr="00CA6360" w:rsidRDefault="00CA6360" w:rsidP="00CA636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CA6360">
        <w:rPr>
          <w:rFonts w:ascii="Times New Roman" w:hAnsi="Times New Roman" w:cs="Times New Roman"/>
          <w:b/>
          <w:bCs/>
          <w:sz w:val="24"/>
          <w:szCs w:val="24"/>
        </w:rPr>
        <w:t>Информационная обработка текстов различных стилей и жанров.</w:t>
      </w:r>
    </w:p>
    <w:p w:rsidR="00CA6360" w:rsidRPr="00CA6360" w:rsidRDefault="00CA6360" w:rsidP="00CA6360">
      <w:pPr>
        <w:pStyle w:val="a4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F11BBC" w:rsidRPr="00FE50E2" w:rsidRDefault="00F11BBC" w:rsidP="00F11B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50E2">
        <w:rPr>
          <w:rFonts w:ascii="Times New Roman" w:hAnsi="Times New Roman" w:cs="Times New Roman"/>
          <w:b/>
          <w:bCs/>
          <w:sz w:val="24"/>
          <w:szCs w:val="24"/>
        </w:rPr>
        <w:t>Раздел 2</w:t>
      </w:r>
      <w:r w:rsidRPr="00FE50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Перечень требований к уровню подготовки, проверяемому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промежуточной аттестации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по русскому языку за курс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 класса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основной школы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11BBC" w:rsidRPr="00FE50E2" w:rsidRDefault="00F11BBC" w:rsidP="00F11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>Доминирующей идеей Федерального компонента государственного</w:t>
      </w:r>
      <w:r w:rsidR="00EC7C96">
        <w:rPr>
          <w:rFonts w:ascii="Times New Roman" w:hAnsi="Times New Roman" w:cs="Times New Roman"/>
          <w:sz w:val="24"/>
          <w:szCs w:val="24"/>
        </w:rPr>
        <w:t xml:space="preserve"> </w:t>
      </w:r>
      <w:r w:rsidRPr="00FE50E2">
        <w:rPr>
          <w:rFonts w:ascii="Times New Roman" w:hAnsi="Times New Roman" w:cs="Times New Roman"/>
          <w:sz w:val="24"/>
          <w:szCs w:val="24"/>
        </w:rPr>
        <w:t xml:space="preserve">образовательного стандарта по русскому языку является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>речевое и</w:t>
      </w:r>
      <w:r w:rsidR="00EC7C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50E2">
        <w:rPr>
          <w:rFonts w:ascii="Times New Roman" w:hAnsi="Times New Roman" w:cs="Times New Roman"/>
          <w:b/>
          <w:bCs/>
          <w:sz w:val="24"/>
          <w:szCs w:val="24"/>
        </w:rPr>
        <w:t xml:space="preserve">интеллектуальное </w:t>
      </w:r>
      <w:r w:rsidRPr="00FE50E2">
        <w:rPr>
          <w:rFonts w:ascii="Times New Roman" w:hAnsi="Times New Roman" w:cs="Times New Roman"/>
          <w:sz w:val="24"/>
          <w:szCs w:val="24"/>
        </w:rPr>
        <w:t>развитие учащихся.</w:t>
      </w:r>
    </w:p>
    <w:p w:rsidR="00F11BBC" w:rsidRPr="00FE50E2" w:rsidRDefault="00F11BBC" w:rsidP="00F11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2">
        <w:rPr>
          <w:rFonts w:ascii="Times New Roman" w:hAnsi="Times New Roman" w:cs="Times New Roman"/>
          <w:sz w:val="24"/>
          <w:szCs w:val="24"/>
        </w:rPr>
        <w:t>В этом разделе представлен перечень требований к уровню подготовки</w:t>
      </w:r>
    </w:p>
    <w:p w:rsidR="00F11BBC" w:rsidRDefault="00F11BBC" w:rsidP="00F11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FE50E2">
        <w:rPr>
          <w:rFonts w:ascii="Times New Roman" w:hAnsi="Times New Roman" w:cs="Times New Roman"/>
          <w:sz w:val="24"/>
          <w:szCs w:val="24"/>
        </w:rPr>
        <w:t>, проверяемому на экзамене, в соответствии с Федеральным</w:t>
      </w:r>
      <w:r w:rsidR="00EC7C96">
        <w:rPr>
          <w:rFonts w:ascii="Times New Roman" w:hAnsi="Times New Roman" w:cs="Times New Roman"/>
          <w:sz w:val="24"/>
          <w:szCs w:val="24"/>
        </w:rPr>
        <w:t xml:space="preserve"> </w:t>
      </w:r>
      <w:r w:rsidRPr="00FE50E2">
        <w:rPr>
          <w:rFonts w:ascii="Times New Roman" w:hAnsi="Times New Roman" w:cs="Times New Roman"/>
          <w:sz w:val="24"/>
          <w:szCs w:val="24"/>
        </w:rPr>
        <w:t>компонентом государственного стандар</w:t>
      </w:r>
      <w:r>
        <w:rPr>
          <w:rFonts w:ascii="Times New Roman" w:hAnsi="Times New Roman" w:cs="Times New Roman"/>
          <w:sz w:val="24"/>
          <w:szCs w:val="24"/>
        </w:rPr>
        <w:t xml:space="preserve">та основного общего образования </w:t>
      </w:r>
      <w:r w:rsidRPr="00FE50E2">
        <w:rPr>
          <w:rFonts w:ascii="Times New Roman" w:hAnsi="Times New Roman" w:cs="Times New Roman"/>
          <w:sz w:val="24"/>
          <w:szCs w:val="24"/>
        </w:rPr>
        <w:t>2004 г.</w:t>
      </w:r>
      <w:proofErr w:type="gramEnd"/>
    </w:p>
    <w:p w:rsidR="00EC7C96" w:rsidRDefault="00EC7C96" w:rsidP="00F11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855"/>
        <w:gridCol w:w="9152"/>
      </w:tblGrid>
      <w:tr w:rsidR="00F11BBC" w:rsidTr="00E832B4">
        <w:tc>
          <w:tcPr>
            <w:tcW w:w="1530" w:type="dxa"/>
            <w:gridSpan w:val="2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:rsidR="00F11BBC" w:rsidRPr="008A3A47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требования.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Умения, проверяемые на </w:t>
            </w:r>
            <w:r w:rsidR="00EC7C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аттестационной работе</w:t>
            </w:r>
          </w:p>
        </w:tc>
      </w:tr>
      <w:tr w:rsidR="00F11BBC" w:rsidTr="00E832B4">
        <w:tc>
          <w:tcPr>
            <w:tcW w:w="675" w:type="dxa"/>
            <w:vMerge w:val="restart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Различные виды анализа</w:t>
            </w:r>
          </w:p>
        </w:tc>
      </w:tr>
      <w:tr w:rsidR="00F11BBC" w:rsidTr="00E832B4">
        <w:tc>
          <w:tcPr>
            <w:tcW w:w="675" w:type="dxa"/>
            <w:vMerge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7">
              <w:rPr>
                <w:rFonts w:ascii="Times New Roman" w:hAnsi="Times New Roman" w:cs="Times New Roman"/>
                <w:sz w:val="24"/>
                <w:szCs w:val="24"/>
              </w:rPr>
              <w:t xml:space="preserve">Опознавать языковые единицы, проводить различные виды </w:t>
            </w:r>
            <w:proofErr w:type="spellStart"/>
            <w:r w:rsidRPr="008A3A47">
              <w:rPr>
                <w:rFonts w:ascii="Times New Roman" w:hAnsi="Times New Roman" w:cs="Times New Roman"/>
                <w:sz w:val="24"/>
                <w:szCs w:val="24"/>
              </w:rPr>
              <w:t>иханализа</w:t>
            </w:r>
            <w:proofErr w:type="spellEnd"/>
          </w:p>
        </w:tc>
      </w:tr>
      <w:tr w:rsidR="00F11BBC" w:rsidTr="00E832B4">
        <w:tc>
          <w:tcPr>
            <w:tcW w:w="675" w:type="dxa"/>
            <w:vMerge w:val="restart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Аудирование</w:t>
            </w:r>
            <w:proofErr w:type="spellEnd"/>
            <w:r w:rsidRPr="008A3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чтение</w:t>
            </w:r>
          </w:p>
        </w:tc>
      </w:tr>
      <w:tr w:rsidR="00F11BBC" w:rsidTr="00E832B4">
        <w:tc>
          <w:tcPr>
            <w:tcW w:w="675" w:type="dxa"/>
            <w:vMerge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понимать информацию устного и 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письменногосообщения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 (цель, тему основную и дополнительную, явную 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искрытую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  <w:proofErr w:type="gramEnd"/>
          </w:p>
        </w:tc>
      </w:tr>
      <w:tr w:rsidR="00F11BBC" w:rsidTr="00E832B4">
        <w:tc>
          <w:tcPr>
            <w:tcW w:w="675" w:type="dxa"/>
            <w:vMerge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Читать тексты разных стилей и жанров</w:t>
            </w:r>
          </w:p>
        </w:tc>
      </w:tr>
      <w:tr w:rsidR="00F11BBC" w:rsidTr="00E832B4">
        <w:tc>
          <w:tcPr>
            <w:tcW w:w="675" w:type="dxa"/>
            <w:vMerge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 xml:space="preserve">Владеть разными видами чтения (изучающим, </w:t>
            </w:r>
            <w:proofErr w:type="spell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ознакомительным</w:t>
            </w:r>
            <w:proofErr w:type="gramStart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росмотровым</w:t>
            </w:r>
            <w:proofErr w:type="spellEnd"/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11BBC" w:rsidTr="00E832B4">
        <w:tc>
          <w:tcPr>
            <w:tcW w:w="675" w:type="dxa"/>
            <w:vMerge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различных источников</w:t>
            </w:r>
          </w:p>
        </w:tc>
      </w:tr>
      <w:tr w:rsidR="00F11BBC" w:rsidTr="00E832B4">
        <w:tc>
          <w:tcPr>
            <w:tcW w:w="67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2" w:type="dxa"/>
          </w:tcPr>
          <w:p w:rsidR="00F11BBC" w:rsidRPr="006531F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1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Письмо</w:t>
            </w:r>
          </w:p>
        </w:tc>
      </w:tr>
      <w:tr w:rsidR="00F11BBC" w:rsidTr="00E832B4">
        <w:tc>
          <w:tcPr>
            <w:tcW w:w="67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Соблюдать в практике речевого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общения основные </w:t>
            </w: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лексические, грамматические нормы современного </w:t>
            </w:r>
            <w:proofErr w:type="spellStart"/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русскоголитературного</w:t>
            </w:r>
            <w:proofErr w:type="spellEnd"/>
            <w:r w:rsidRPr="003171D0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</w:tr>
      <w:tr w:rsidR="00F11BBC" w:rsidTr="00E832B4">
        <w:tc>
          <w:tcPr>
            <w:tcW w:w="67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в практике письма основные правила орфографии </w:t>
            </w:r>
            <w:proofErr w:type="spellStart"/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ипунктуации</w:t>
            </w:r>
            <w:proofErr w:type="spellEnd"/>
          </w:p>
        </w:tc>
      </w:tr>
      <w:tr w:rsidR="00F11BBC" w:rsidTr="00E832B4">
        <w:tc>
          <w:tcPr>
            <w:tcW w:w="67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152" w:type="dxa"/>
          </w:tcPr>
          <w:p w:rsidR="00F11BBC" w:rsidRDefault="00F11BBC" w:rsidP="00E83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D0">
              <w:rPr>
                <w:rFonts w:ascii="Times New Roman" w:hAnsi="Times New Roman" w:cs="Times New Roman"/>
                <w:sz w:val="24"/>
                <w:szCs w:val="24"/>
              </w:rPr>
              <w:t>Осуществлять речевой самоконтроль; оценивать свою речь с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зрения ее правильности.</w:t>
            </w:r>
          </w:p>
        </w:tc>
      </w:tr>
    </w:tbl>
    <w:p w:rsidR="00165089" w:rsidRPr="00595B98" w:rsidRDefault="00165089" w:rsidP="00165089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B82459" w:rsidRDefault="00B82459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1BBC" w:rsidRDefault="00F11BBC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1BBC" w:rsidRPr="001D5061" w:rsidRDefault="00F11BBC" w:rsidP="00B824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633F" w:rsidRPr="004C633F" w:rsidRDefault="004C633F" w:rsidP="004C63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633F">
        <w:rPr>
          <w:rFonts w:ascii="Times New Roman" w:eastAsia="Calibri" w:hAnsi="Times New Roman" w:cs="Times New Roman"/>
          <w:b/>
          <w:sz w:val="24"/>
          <w:szCs w:val="24"/>
        </w:rPr>
        <w:t>Текст диктанта.</w:t>
      </w:r>
    </w:p>
    <w:p w:rsidR="004C633F" w:rsidRPr="004C633F" w:rsidRDefault="004C633F" w:rsidP="004C63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</w:t>
      </w:r>
      <w:r w:rsidR="00165089">
        <w:rPr>
          <w:rFonts w:ascii="Times New Roman" w:eastAsia="Calibri" w:hAnsi="Times New Roman" w:cs="Times New Roman"/>
          <w:b/>
          <w:sz w:val="24"/>
          <w:szCs w:val="24"/>
        </w:rPr>
        <w:t xml:space="preserve">азвание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4C633F">
        <w:rPr>
          <w:rFonts w:ascii="Times New Roman" w:eastAsia="Calibri" w:hAnsi="Times New Roman" w:cs="Times New Roman"/>
          <w:b/>
          <w:sz w:val="24"/>
          <w:szCs w:val="24"/>
        </w:rPr>
        <w:t>В лесу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4C633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C633F" w:rsidRPr="001D5061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4C633F" w:rsidRPr="001D5061">
        <w:rPr>
          <w:rFonts w:ascii="Times New Roman" w:eastAsia="Calibri" w:hAnsi="Times New Roman" w:cs="Times New Roman"/>
          <w:sz w:val="24"/>
          <w:szCs w:val="24"/>
        </w:rPr>
        <w:t>В отсветах вечерней зари виднеется зубчатый частокол елей. Сгущаются сумерки, и все исчезает во мраке ночи.</w:t>
      </w:r>
    </w:p>
    <w:p w:rsidR="004C633F" w:rsidRPr="001D5061" w:rsidRDefault="004C633F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Но вот выглядывает месяц и мягким светом загоняет потемки в лесную чащу, серебряным сиянием заливает небольшую поляну. Ничто не нарушает тишины.</w:t>
      </w:r>
    </w:p>
    <w:p w:rsidR="004C633F" w:rsidRPr="001D5061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C633F" w:rsidRPr="001D5061">
        <w:rPr>
          <w:rFonts w:ascii="Times New Roman" w:eastAsia="Calibri" w:hAnsi="Times New Roman" w:cs="Times New Roman"/>
          <w:sz w:val="24"/>
          <w:szCs w:val="24"/>
        </w:rPr>
        <w:t xml:space="preserve">Вдруг хрустнул снег под чьими-то тяжелыми ногами. Это вышагивает дымчато-серый лось. Преспокойно пробирается к осинке и </w:t>
      </w:r>
      <w:proofErr w:type="spellStart"/>
      <w:r w:rsidR="004C633F" w:rsidRPr="001D5061">
        <w:rPr>
          <w:rFonts w:ascii="Times New Roman" w:eastAsia="Calibri" w:hAnsi="Times New Roman" w:cs="Times New Roman"/>
          <w:sz w:val="24"/>
          <w:szCs w:val="24"/>
        </w:rPr>
        <w:t>белогубой</w:t>
      </w:r>
      <w:proofErr w:type="spellEnd"/>
      <w:r w:rsidR="004C633F" w:rsidRPr="001D5061">
        <w:rPr>
          <w:rFonts w:ascii="Times New Roman" w:eastAsia="Calibri" w:hAnsi="Times New Roman" w:cs="Times New Roman"/>
          <w:sz w:val="24"/>
          <w:szCs w:val="24"/>
        </w:rPr>
        <w:t xml:space="preserve"> пастью хватает пахучую хвою, отфыркивается.</w:t>
      </w:r>
    </w:p>
    <w:p w:rsidR="004C633F" w:rsidRPr="001D5061" w:rsidRDefault="004C633F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Прискакал беляк, пристроился под невысокой, но ветвистой елкой. Осинка помешала лосю, он махнул головой, и с треском обломилась ветка. Зайчик оживился, грациозно приподнялся на задних лапках. Аппетитная веточка притягивает его. Зайцы всегда подбирают за лосями побеги осин.</w:t>
      </w:r>
    </w:p>
    <w:p w:rsidR="004C633F" w:rsidRPr="001D5061" w:rsidRDefault="00165089" w:rsidP="001650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C633F" w:rsidRPr="001D5061">
        <w:rPr>
          <w:rFonts w:ascii="Times New Roman" w:eastAsia="Calibri" w:hAnsi="Times New Roman" w:cs="Times New Roman"/>
          <w:sz w:val="24"/>
          <w:szCs w:val="24"/>
        </w:rPr>
        <w:t>Лось стоит среди блестящих от лунного света снегов, жует хвою, а рядом зайчонок грызет лосиный подарок. Горечь осинки косому слаще сахара.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C633F" w:rsidRPr="001D5061">
        <w:rPr>
          <w:rFonts w:ascii="Times New Roman" w:eastAsia="Calibri" w:hAnsi="Times New Roman" w:cs="Times New Roman"/>
          <w:sz w:val="24"/>
          <w:szCs w:val="24"/>
        </w:rPr>
        <w:t>(117 слов)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633F" w:rsidRPr="001D5061">
        <w:rPr>
          <w:rFonts w:ascii="Times New Roman" w:eastAsia="Calibri" w:hAnsi="Times New Roman" w:cs="Times New Roman"/>
          <w:sz w:val="24"/>
          <w:szCs w:val="24"/>
        </w:rPr>
        <w:t>(По Д. Зуеву.)</w:t>
      </w:r>
    </w:p>
    <w:p w:rsidR="00F11BBC" w:rsidRDefault="00F11BBC" w:rsidP="004C63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633F" w:rsidRPr="00165089" w:rsidRDefault="004C633F" w:rsidP="004C63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65089">
        <w:rPr>
          <w:rFonts w:ascii="Times New Roman" w:eastAsia="Calibri" w:hAnsi="Times New Roman" w:cs="Times New Roman"/>
          <w:b/>
          <w:sz w:val="24"/>
          <w:szCs w:val="24"/>
        </w:rPr>
        <w:t>Грамматические задания.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1) Озаглавьте текст.</w:t>
      </w:r>
    </w:p>
    <w:p w:rsidR="004C633F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2)  </w:t>
      </w:r>
      <w:r>
        <w:rPr>
          <w:rFonts w:ascii="Times New Roman" w:eastAsia="Calibri" w:hAnsi="Times New Roman" w:cs="Times New Roman"/>
          <w:sz w:val="24"/>
          <w:szCs w:val="24"/>
        </w:rPr>
        <w:t>Произведите словообразовательный анализ слов:</w:t>
      </w:r>
    </w:p>
    <w:p w:rsidR="004C633F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 вариант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серебряным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 вариант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белогубой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3) Произведите морфологический анализ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1 вариант – любого существительного;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2 вариант – любого прилагательного.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4) Произведите синтаксический разбор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>1 вариант – любого сложносочиненного предложения;</w:t>
      </w:r>
    </w:p>
    <w:p w:rsidR="004C633F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5061">
        <w:rPr>
          <w:rFonts w:ascii="Times New Roman" w:eastAsia="Calibri" w:hAnsi="Times New Roman" w:cs="Times New Roman"/>
          <w:sz w:val="24"/>
          <w:szCs w:val="24"/>
        </w:rPr>
        <w:t xml:space="preserve">2 вариант – любого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простого </w:t>
      </w:r>
      <w:r w:rsidRPr="001D5061">
        <w:rPr>
          <w:rFonts w:ascii="Times New Roman" w:eastAsia="Calibri" w:hAnsi="Times New Roman" w:cs="Times New Roman"/>
          <w:sz w:val="24"/>
          <w:szCs w:val="24"/>
        </w:rPr>
        <w:t>осложненного предложения.</w:t>
      </w:r>
    </w:p>
    <w:p w:rsidR="004C633F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 Замените синонимом слово:</w:t>
      </w:r>
    </w:p>
    <w:p w:rsidR="004C633F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вариант – заливает,</w:t>
      </w:r>
    </w:p>
    <w:p w:rsidR="004C633F" w:rsidRPr="001D5061" w:rsidRDefault="004C633F" w:rsidP="004C6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вариант – вышагивает.</w:t>
      </w:r>
    </w:p>
    <w:p w:rsidR="00835859" w:rsidRDefault="00835859">
      <w:pPr>
        <w:rPr>
          <w:rFonts w:ascii="Times New Roman" w:hAnsi="Times New Roman" w:cs="Times New Roman"/>
          <w:sz w:val="24"/>
          <w:szCs w:val="24"/>
        </w:rPr>
      </w:pPr>
    </w:p>
    <w:p w:rsidR="00F11BBC" w:rsidRPr="004527DF" w:rsidRDefault="00F11BBC">
      <w:pPr>
        <w:rPr>
          <w:rFonts w:ascii="Times New Roman" w:hAnsi="Times New Roman" w:cs="Times New Roman"/>
          <w:b/>
          <w:sz w:val="24"/>
          <w:szCs w:val="24"/>
        </w:rPr>
      </w:pPr>
      <w:r w:rsidRPr="004527DF">
        <w:rPr>
          <w:rFonts w:ascii="Times New Roman" w:hAnsi="Times New Roman" w:cs="Times New Roman"/>
          <w:b/>
          <w:sz w:val="24"/>
          <w:szCs w:val="24"/>
        </w:rPr>
        <w:t>Ключи.</w:t>
      </w:r>
    </w:p>
    <w:p w:rsidR="00F11BBC" w:rsidRDefault="00F11BBC" w:rsidP="00F11BB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11BBC">
        <w:rPr>
          <w:rFonts w:ascii="Times New Roman" w:hAnsi="Times New Roman" w:cs="Times New Roman"/>
          <w:sz w:val="24"/>
          <w:szCs w:val="24"/>
        </w:rPr>
        <w:t xml:space="preserve"> В лесу. Лось и зайчонок. Ночная встреча в лесу…</w:t>
      </w:r>
    </w:p>
    <w:p w:rsidR="00F11BBC" w:rsidRDefault="00F11BBC" w:rsidP="00F11BB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вариант: серебряный – серебро, суффиксальный способ (</w:t>
      </w:r>
      <w:proofErr w:type="spellStart"/>
      <w:r>
        <w:rPr>
          <w:rFonts w:ascii="Times New Roman" w:hAnsi="Times New Roman" w:cs="Times New Roman"/>
          <w:sz w:val="24"/>
          <w:szCs w:val="24"/>
        </w:rPr>
        <w:t>ян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11BBC" w:rsidRDefault="00F11BBC" w:rsidP="00F11BB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вариант: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белогубый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белый + губа, сложение двух корней бел + губ.</w:t>
      </w:r>
    </w:p>
    <w:p w:rsidR="00F11BBC" w:rsidRDefault="00F11BBC" w:rsidP="004527DF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вариант: В отсветах (чего?) зари</w:t>
      </w:r>
      <w:r w:rsidRPr="00F11BB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- имя существительное, так как обозначает предмет. </w:t>
      </w:r>
    </w:p>
    <w:p w:rsidR="00F11BBC" w:rsidRPr="004527DF" w:rsidRDefault="004527DF" w:rsidP="004527DF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Начальная форма – заря.</w:t>
      </w:r>
    </w:p>
    <w:p w:rsidR="004527DF" w:rsidRPr="004527DF" w:rsidRDefault="004527DF" w:rsidP="004527DF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Морфологические признаки: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постоянные: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неодушевл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нарицательное, 1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</w:t>
      </w:r>
      <w:proofErr w:type="spellEnd"/>
      <w:r>
        <w:rPr>
          <w:rFonts w:ascii="Times New Roman" w:hAnsi="Times New Roman" w:cs="Times New Roman"/>
          <w:sz w:val="24"/>
          <w:szCs w:val="24"/>
        </w:rPr>
        <w:t>., жен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452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непостоянные: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число, род падеж.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  <w:u w:val="dash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527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Синтаксическая роль – </w:t>
      </w:r>
      <w:r w:rsidRPr="004527DF">
        <w:rPr>
          <w:rFonts w:ascii="Times New Roman" w:hAnsi="Times New Roman" w:cs="Times New Roman"/>
          <w:sz w:val="24"/>
          <w:szCs w:val="24"/>
          <w:u w:val="dash"/>
        </w:rPr>
        <w:t>дополнение.</w:t>
      </w:r>
    </w:p>
    <w:p w:rsidR="004527DF" w:rsidRP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  <w:u w:val="dash"/>
        </w:rPr>
      </w:pP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вариант: Зари (какой?) вечерней</w:t>
      </w:r>
      <w:r w:rsidRPr="004527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имя прилагательное, так как обозначает признак предмета.</w:t>
      </w:r>
    </w:p>
    <w:p w:rsidR="004527DF" w:rsidRDefault="004527DF" w:rsidP="004527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Начальная форма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вечерний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527DF" w:rsidRDefault="004527DF" w:rsidP="004527DF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Морфологические признаки: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постоянные: относительное;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непостоянные</w:t>
      </w:r>
      <w:proofErr w:type="gramEnd"/>
      <w:r>
        <w:rPr>
          <w:rFonts w:ascii="Times New Roman" w:hAnsi="Times New Roman" w:cs="Times New Roman"/>
          <w:sz w:val="24"/>
          <w:szCs w:val="24"/>
        </w:rPr>
        <w:t>: женский род, единственное число, родительный падеж.</w:t>
      </w:r>
    </w:p>
    <w:p w:rsidR="004527DF" w:rsidRDefault="004527DF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  <w:u w:val="wav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Синтаксическая роль – </w:t>
      </w:r>
      <w:r w:rsidRPr="004527DF">
        <w:rPr>
          <w:rFonts w:ascii="Times New Roman" w:hAnsi="Times New Roman" w:cs="Times New Roman"/>
          <w:sz w:val="24"/>
          <w:szCs w:val="24"/>
          <w:u w:val="wave"/>
        </w:rPr>
        <w:t>определение.</w:t>
      </w:r>
    </w:p>
    <w:p w:rsidR="009100DA" w:rsidRPr="009100DA" w:rsidRDefault="009100DA" w:rsidP="004527DF">
      <w:pPr>
        <w:spacing w:after="0"/>
        <w:ind w:left="720"/>
        <w:rPr>
          <w:rFonts w:ascii="Times New Roman" w:hAnsi="Times New Roman" w:cs="Times New Roman"/>
          <w:sz w:val="24"/>
          <w:szCs w:val="24"/>
          <w:u w:val="wave"/>
        </w:rPr>
      </w:pPr>
    </w:p>
    <w:p w:rsidR="009100DA" w:rsidRDefault="004527DF" w:rsidP="004527D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0DA">
        <w:rPr>
          <w:rFonts w:ascii="Times New Roman" w:hAnsi="Times New Roman" w:cs="Times New Roman"/>
          <w:sz w:val="24"/>
          <w:szCs w:val="24"/>
          <w:u w:val="wave"/>
        </w:rPr>
        <w:lastRenderedPageBreak/>
        <w:t>1 вариант.</w:t>
      </w:r>
      <w:r w:rsidRPr="009100DA">
        <w:rPr>
          <w:rFonts w:ascii="Times New Roman" w:hAnsi="Times New Roman" w:cs="Times New Roman"/>
          <w:sz w:val="24"/>
          <w:szCs w:val="24"/>
        </w:rPr>
        <w:t xml:space="preserve"> </w:t>
      </w:r>
      <w:r w:rsidR="009100DA" w:rsidRPr="009100D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100DA">
        <w:rPr>
          <w:rFonts w:ascii="Times New Roman" w:eastAsia="Calibri" w:hAnsi="Times New Roman" w:cs="Times New Roman"/>
          <w:sz w:val="24"/>
          <w:szCs w:val="24"/>
          <w:u w:val="double"/>
        </w:rPr>
        <w:t>Сгущаются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single"/>
        </w:rPr>
        <w:t>сумерки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, и </w:t>
      </w:r>
      <w:r w:rsidR="009100DA" w:rsidRPr="009100DA">
        <w:rPr>
          <w:rFonts w:ascii="Times New Roman" w:eastAsia="Calibri" w:hAnsi="Times New Roman" w:cs="Times New Roman"/>
          <w:sz w:val="24"/>
          <w:szCs w:val="24"/>
        </w:rPr>
        <w:t>2</w:t>
      </w:r>
      <w:r w:rsidRPr="009100DA">
        <w:rPr>
          <w:rFonts w:ascii="Times New Roman" w:eastAsia="Calibri" w:hAnsi="Times New Roman" w:cs="Times New Roman"/>
          <w:sz w:val="24"/>
          <w:szCs w:val="24"/>
          <w:u w:val="single"/>
        </w:rPr>
        <w:t>все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ouble"/>
        </w:rPr>
        <w:t>исчезает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otDash"/>
        </w:rPr>
        <w:t>во мраке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ash"/>
        </w:rPr>
        <w:t>ночи</w:t>
      </w:r>
      <w:r w:rsidRPr="009100DA">
        <w:rPr>
          <w:rFonts w:ascii="Times New Roman" w:eastAsia="Calibri" w:hAnsi="Times New Roman" w:cs="Times New Roman"/>
          <w:sz w:val="24"/>
          <w:szCs w:val="24"/>
        </w:rPr>
        <w:t>.</w:t>
      </w:r>
      <w:r w:rsidR="009100DA" w:rsidRPr="009100DA">
        <w:rPr>
          <w:rFonts w:ascii="Times New Roman" w:eastAsia="Calibri" w:hAnsi="Times New Roman" w:cs="Times New Roman"/>
          <w:sz w:val="24"/>
          <w:szCs w:val="24"/>
        </w:rPr>
        <w:t xml:space="preserve"> (Повествовательное, невосклицательное. сложное, </w:t>
      </w:r>
      <w:proofErr w:type="spellStart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союзное</w:t>
      </w:r>
      <w:proofErr w:type="gramStart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,с</w:t>
      </w:r>
      <w:proofErr w:type="gramEnd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ложносочиненное</w:t>
      </w:r>
      <w:proofErr w:type="spellEnd"/>
      <w:r w:rsidR="009100DA" w:rsidRPr="009100DA">
        <w:rPr>
          <w:rFonts w:ascii="Times New Roman" w:eastAsia="Calibri" w:hAnsi="Times New Roman" w:cs="Times New Roman"/>
          <w:sz w:val="24"/>
          <w:szCs w:val="24"/>
        </w:rPr>
        <w:t xml:space="preserve">, 1 предложение – простое, двусоставное, нераспространенное, </w:t>
      </w:r>
      <w:proofErr w:type="spellStart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неосложненное</w:t>
      </w:r>
      <w:proofErr w:type="spellEnd"/>
      <w:r w:rsidR="009100DA" w:rsidRPr="009100DA">
        <w:rPr>
          <w:rFonts w:ascii="Times New Roman" w:eastAsia="Calibri" w:hAnsi="Times New Roman" w:cs="Times New Roman"/>
          <w:sz w:val="24"/>
          <w:szCs w:val="24"/>
        </w:rPr>
        <w:t xml:space="preserve">; 2 предложение – простое, двусоставное, распространенное, </w:t>
      </w:r>
      <w:proofErr w:type="spellStart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неосложненное</w:t>
      </w:r>
      <w:proofErr w:type="spellEnd"/>
      <w:r w:rsidR="009100DA" w:rsidRPr="009100DA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100DA" w:rsidRPr="009100DA" w:rsidRDefault="009100DA" w:rsidP="009100D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00DA" w:rsidRDefault="009100DA" w:rsidP="009100DA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2 вариант. </w:t>
      </w:r>
      <w:r w:rsidRPr="009100DA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100DA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 </w:t>
      </w:r>
      <w:r w:rsidRPr="009100DA">
        <w:rPr>
          <w:rFonts w:ascii="Times New Roman" w:eastAsia="Calibri" w:hAnsi="Times New Roman" w:cs="Times New Roman"/>
          <w:sz w:val="24"/>
          <w:szCs w:val="24"/>
          <w:u w:val="single"/>
        </w:rPr>
        <w:t>Зайчик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ouble"/>
        </w:rPr>
        <w:t>оживился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100DA">
        <w:rPr>
          <w:rFonts w:ascii="Times New Roman" w:eastAsia="Calibri" w:hAnsi="Times New Roman" w:cs="Times New Roman"/>
          <w:sz w:val="24"/>
          <w:szCs w:val="24"/>
          <w:u w:val="dotDash"/>
        </w:rPr>
        <w:t>грациозно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ouble"/>
        </w:rPr>
        <w:t>приподнялся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9100DA">
        <w:rPr>
          <w:rFonts w:ascii="Times New Roman" w:eastAsia="Calibri" w:hAnsi="Times New Roman" w:cs="Times New Roman"/>
          <w:sz w:val="24"/>
          <w:szCs w:val="24"/>
          <w:u w:val="wave"/>
        </w:rPr>
        <w:t>задних</w:t>
      </w:r>
      <w:r w:rsidRPr="009100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00DA">
        <w:rPr>
          <w:rFonts w:ascii="Times New Roman" w:eastAsia="Calibri" w:hAnsi="Times New Roman" w:cs="Times New Roman"/>
          <w:sz w:val="24"/>
          <w:szCs w:val="24"/>
          <w:u w:val="dash"/>
        </w:rPr>
        <w:t>лапках</w:t>
      </w:r>
      <w:r w:rsidRPr="009100DA">
        <w:rPr>
          <w:rFonts w:ascii="Times New Roman" w:eastAsia="Calibri" w:hAnsi="Times New Roman" w:cs="Times New Roman"/>
          <w:sz w:val="24"/>
          <w:szCs w:val="24"/>
        </w:rPr>
        <w:t>. (</w:t>
      </w:r>
      <w:proofErr w:type="gramStart"/>
      <w:r w:rsidRPr="009100DA">
        <w:rPr>
          <w:rFonts w:ascii="Times New Roman" w:eastAsia="Calibri" w:hAnsi="Times New Roman" w:cs="Times New Roman"/>
          <w:sz w:val="24"/>
          <w:szCs w:val="24"/>
        </w:rPr>
        <w:t>Повествовательное</w:t>
      </w:r>
      <w:proofErr w:type="gramEnd"/>
      <w:r w:rsidRPr="009100DA">
        <w:rPr>
          <w:rFonts w:ascii="Times New Roman" w:eastAsia="Calibri" w:hAnsi="Times New Roman" w:cs="Times New Roman"/>
          <w:sz w:val="24"/>
          <w:szCs w:val="24"/>
        </w:rPr>
        <w:t>,        невосклицательное, простое, двусоставное, распространенное, осложнено однородными сказуемыми).</w:t>
      </w:r>
    </w:p>
    <w:p w:rsidR="009100DA" w:rsidRDefault="009100DA" w:rsidP="009100DA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50AE" w:rsidRPr="00D850AE" w:rsidRDefault="009100DA" w:rsidP="00D850A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850AE">
        <w:rPr>
          <w:rFonts w:ascii="Times New Roman" w:eastAsia="Calibri" w:hAnsi="Times New Roman" w:cs="Times New Roman"/>
          <w:sz w:val="24"/>
          <w:szCs w:val="24"/>
        </w:rPr>
        <w:t>1 вариант – наполняет,</w:t>
      </w:r>
      <w:r w:rsidR="00D850AE" w:rsidRPr="00D850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50AE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="00D850AE" w:rsidRPr="00D850AE">
        <w:rPr>
          <w:rFonts w:ascii="Times New Roman" w:eastAsia="Calibri" w:hAnsi="Times New Roman" w:cs="Times New Roman"/>
          <w:sz w:val="24"/>
          <w:szCs w:val="24"/>
        </w:rPr>
        <w:t>вариант – идет, шагает.</w:t>
      </w:r>
    </w:p>
    <w:p w:rsidR="004527DF" w:rsidRPr="004527DF" w:rsidRDefault="004527DF" w:rsidP="009100DA">
      <w:pPr>
        <w:pStyle w:val="a4"/>
        <w:spacing w:after="0"/>
        <w:rPr>
          <w:rFonts w:ascii="Times New Roman" w:hAnsi="Times New Roman" w:cs="Times New Roman"/>
          <w:sz w:val="24"/>
          <w:szCs w:val="24"/>
          <w:u w:val="wave"/>
        </w:rPr>
      </w:pPr>
    </w:p>
    <w:sectPr w:rsidR="004527DF" w:rsidRPr="004527DF" w:rsidSect="00B82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61196"/>
    <w:multiLevelType w:val="hybridMultilevel"/>
    <w:tmpl w:val="6B121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3E80"/>
    <w:multiLevelType w:val="hybridMultilevel"/>
    <w:tmpl w:val="1BA4A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72197"/>
    <w:multiLevelType w:val="hybridMultilevel"/>
    <w:tmpl w:val="33E8C27A"/>
    <w:lvl w:ilvl="0" w:tplc="135400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669EE"/>
    <w:multiLevelType w:val="hybridMultilevel"/>
    <w:tmpl w:val="9614EF22"/>
    <w:lvl w:ilvl="0" w:tplc="9FA88F4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8C7E81"/>
    <w:multiLevelType w:val="hybridMultilevel"/>
    <w:tmpl w:val="F3D24A98"/>
    <w:lvl w:ilvl="0" w:tplc="1DF007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CE4F19"/>
    <w:multiLevelType w:val="multilevel"/>
    <w:tmpl w:val="A2EE20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6A47777F"/>
    <w:multiLevelType w:val="hybridMultilevel"/>
    <w:tmpl w:val="DB92EAD0"/>
    <w:lvl w:ilvl="0" w:tplc="86062AF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C6"/>
    <w:rsid w:val="00011F5A"/>
    <w:rsid w:val="00165089"/>
    <w:rsid w:val="001D5061"/>
    <w:rsid w:val="002935EF"/>
    <w:rsid w:val="002F1257"/>
    <w:rsid w:val="003E1F61"/>
    <w:rsid w:val="004527DF"/>
    <w:rsid w:val="004C633F"/>
    <w:rsid w:val="0059493F"/>
    <w:rsid w:val="0063648D"/>
    <w:rsid w:val="00835859"/>
    <w:rsid w:val="0088302A"/>
    <w:rsid w:val="009100DA"/>
    <w:rsid w:val="00B0685F"/>
    <w:rsid w:val="00B82459"/>
    <w:rsid w:val="00CA6360"/>
    <w:rsid w:val="00D850AE"/>
    <w:rsid w:val="00EC7C96"/>
    <w:rsid w:val="00F11BBC"/>
    <w:rsid w:val="00FD1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50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2017-06-05T09:12:00Z</dcterms:created>
  <dcterms:modified xsi:type="dcterms:W3CDTF">2017-06-10T07:45:00Z</dcterms:modified>
</cp:coreProperties>
</file>