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229" w:rsidRDefault="00A05229" w:rsidP="00A0522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hAnsi="Arial" w:cs="Arial"/>
          <w:b/>
          <w:bCs/>
          <w:color w:val="689401"/>
          <w:sz w:val="36"/>
          <w:szCs w:val="36"/>
        </w:rPr>
        <w:t>ОБУЧЕНИЕ ГОВОРЕНИЮ НА УРОКАХ ИНОСТРАННОГО ЯЗЫКА</w:t>
      </w:r>
      <w:bookmarkStart w:id="0" w:name="_GoBack"/>
      <w:bookmarkEnd w:id="0"/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Научить школьников говорить </w:t>
      </w: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noBreakHyphen/>
        <w:t xml:space="preserve"> одна из важнейших задач обучения иностранному языку, ценное практическое умение, которое потребуется подавляющему большинству выпускников общеобразовательных школ и будет с наибольшей вероятностью востребовано в профессиональной и самообразовательной деятельности. Применение современных методов в образовательном процессе способствует развитию умения общаться на английском языке, т.е. способствуют формированию коммуникативной компетентности  обучающихся.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Целью обучения говорению на уроке иностранного языка является формирование таких речевых навыков, которые позволили бы учащимся использовать их в неученой речевой практике на уровне общепринятого бытового общения.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Реализация этой цели связана с формированием у учащихся следующих коммуникативных умений: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а) понимать и порождать иноязычные высказывания в соответствии с конкретной ситуацией общения, речевой задачей и коммуникативным намерением;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б) осуществлять свое речевое и неречевое поведение, принимая во внимание правила общения и национально-культурные особенности страны изучаемого языка;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в) пользоваться рациональными приемами овладения иностранным языком, самостоятельно совершенствоваться в нем.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Говорение – один из видов речевой деятельности человека, </w:t>
      </w:r>
      <w:proofErr w:type="gramStart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которая</w:t>
      </w:r>
      <w:proofErr w:type="gramEnd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как и любой вид деятельности, является результатом психической и психофизической деятельности мозга человека. Говорение – это способ выражения мысли средствами языка, т.е. механизм превращения мысли в высказывание.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Процесс оформления высказываний, с психологической точки зрения, проходит на 4 этапах:</w:t>
      </w:r>
    </w:p>
    <w:p w:rsidR="00A05229" w:rsidRPr="00A05229" w:rsidRDefault="00A05229" w:rsidP="00A05229">
      <w:pPr>
        <w:numPr>
          <w:ilvl w:val="0"/>
          <w:numId w:val="1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операция выбора слов;</w:t>
      </w:r>
    </w:p>
    <w:p w:rsidR="00A05229" w:rsidRPr="00A05229" w:rsidRDefault="00A05229" w:rsidP="00A05229">
      <w:pPr>
        <w:numPr>
          <w:ilvl w:val="0"/>
          <w:numId w:val="1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оформление модели ключевыми словами;</w:t>
      </w:r>
    </w:p>
    <w:p w:rsidR="00A05229" w:rsidRPr="00A05229" w:rsidRDefault="00A05229" w:rsidP="00A05229">
      <w:pPr>
        <w:numPr>
          <w:ilvl w:val="0"/>
          <w:numId w:val="1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оформление сообщения в соответствии с нормами и грамматическими правилами языка;</w:t>
      </w:r>
    </w:p>
    <w:p w:rsidR="00A05229" w:rsidRPr="00A05229" w:rsidRDefault="00A05229" w:rsidP="00A05229">
      <w:pPr>
        <w:numPr>
          <w:ilvl w:val="0"/>
          <w:numId w:val="1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реализация высказывания.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Обучение говорению предполагает развитие и учащихся навыков диалогической и монологической речи.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диалогической речи характерны реплики, которыми обмениваются говорящие, повторения фраз и отдельных слов за собеседником, вопросы, дополнения, пояснения, употребление намеков, понятных только говорящим, разнообразных вспомогательных слов и междометий. Особенности этой речи в значительной мере зависят от степени взаимопонимания собеседников, их взаимоотношений. Обучение диалогической речи должно быть нацелено на развитие умений корректно использовать реплики реагирования, причем спонтанно, задавать вопросы разных типов, и логично отвечать на них, употреблять речевые клише согласно правилам речевого этикета, выражать просьбу, совет, согласие, отказ и т.д.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Монологическая речь имеет большую композиционную сложность, требует завершенности мысли, более строгого соблюдения грамматических правил, строгой логики и последовательности при изложении того, что хочет сказать произносящий монолог. 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Овладение коммуникативными навыками предполагает:</w:t>
      </w:r>
    </w:p>
    <w:p w:rsidR="00A05229" w:rsidRPr="00A05229" w:rsidRDefault="00A05229" w:rsidP="00A05229">
      <w:pPr>
        <w:numPr>
          <w:ilvl w:val="0"/>
          <w:numId w:val="2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использование интонационных моделей и ритмов, правильную постановку ударения в словах и предложениях;</w:t>
      </w:r>
    </w:p>
    <w:p w:rsidR="00A05229" w:rsidRPr="00A05229" w:rsidRDefault="00A05229" w:rsidP="00A05229">
      <w:pPr>
        <w:numPr>
          <w:ilvl w:val="0"/>
          <w:numId w:val="2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отбор подходящих слов и типов предложений в зависимости от аудитории, социальной обстановки, темы и ситуации;</w:t>
      </w:r>
    </w:p>
    <w:p w:rsidR="00A05229" w:rsidRPr="00A05229" w:rsidRDefault="00A05229" w:rsidP="00A05229">
      <w:pPr>
        <w:numPr>
          <w:ilvl w:val="0"/>
          <w:numId w:val="2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организацию мыслей в логической последовательности;</w:t>
      </w:r>
    </w:p>
    <w:p w:rsidR="00A05229" w:rsidRPr="00A05229" w:rsidRDefault="00A05229" w:rsidP="00A05229">
      <w:pPr>
        <w:numPr>
          <w:ilvl w:val="0"/>
          <w:numId w:val="2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использование языка бегло, с небольшим количеством пауз, как средство выражения суждений.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Часто на уроках развития навыков говорения можно столкнуться с проблемой «молчания учеников». Эта проблема, по моему мнению, возникает из-за ряда трудностей, которые возникают в процессе обучения говорению.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 основным трудностям обучения говорения следует отнести мотивационные проблемы, такие как:</w:t>
      </w:r>
    </w:p>
    <w:p w:rsidR="00A05229" w:rsidRPr="00A05229" w:rsidRDefault="00A05229" w:rsidP="00A05229">
      <w:pPr>
        <w:numPr>
          <w:ilvl w:val="0"/>
          <w:numId w:val="3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неумение правильно понять коммуникативную  речевую задачу;</w:t>
      </w:r>
    </w:p>
    <w:p w:rsidR="00A05229" w:rsidRPr="00A05229" w:rsidRDefault="00A05229" w:rsidP="00A05229">
      <w:pPr>
        <w:numPr>
          <w:ilvl w:val="0"/>
          <w:numId w:val="3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недостаток языковых и речевых средств (лексические единицы, грамматические структуры и фонетическое оформление)  для решения поставленной задачи;</w:t>
      </w:r>
    </w:p>
    <w:p w:rsidR="00A05229" w:rsidRPr="00A05229" w:rsidRDefault="00A05229" w:rsidP="00A05229">
      <w:pPr>
        <w:numPr>
          <w:ilvl w:val="0"/>
          <w:numId w:val="3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отсутствие умения использовать элементы повествования, описания, рассуждения с использованием фраз - клише;</w:t>
      </w:r>
    </w:p>
    <w:p w:rsidR="00A05229" w:rsidRPr="00A05229" w:rsidRDefault="00A05229" w:rsidP="00A05229">
      <w:pPr>
        <w:numPr>
          <w:ilvl w:val="0"/>
          <w:numId w:val="3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неумение правильно построить монологическое высказывание, содержащее вступление, средства логической связи и заключение;</w:t>
      </w:r>
    </w:p>
    <w:p w:rsidR="00A05229" w:rsidRPr="00A05229" w:rsidRDefault="00A05229" w:rsidP="00A05229">
      <w:pPr>
        <w:numPr>
          <w:ilvl w:val="0"/>
          <w:numId w:val="3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отсутствие способности выдержать в необходимом количестве продолжительность общения на иностранном языке.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процессе обучения говорению, при правильной организации работы с учащимися  можно справиться с этими трудностями и добиться немалых успехов.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Для этого применяются и должны применяться несколько разрядов упражнений разного уровня активизации, которые  делятся на два типа: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Первый тип – языковые, тренировочные, подготовительные, предречевые, первичные, элементарные, некоммуникативные, «</w:t>
      </w:r>
      <w:proofErr w:type="spellStart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дриллы</w:t>
      </w:r>
      <w:proofErr w:type="spellEnd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».  Назначение таких упражнений (1 типа) – целенаправленная активизация языкового материала, результатом которой должен быть навык оперирования определенными фонетическими, лексическими и грамматическими элементами или целыми предложениями. Сущность этих упражнений – в многократном и варьируемом повторении иноязычной формы, соответствующей заданному содержанию.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Второй тип – речевые, коммуникативные, ситуативные, синтетические, актуализированные, творческие упражнения.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Назначение таких упражнений (2 типа) – нерегулируемая, конкретно ненаправляемая активизация языкового материала в условиях речевой практики при решении коммуникативных и содержательных задач. Результатом такого рода активизации должна явиться речевая компетентность, операционная готовность включения в реальную коммуникацию. Сущность этих упражнений – в формировании и реализации собственного содержания в иноязычной форме.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Очень важно сказать о психологических различиях между 1 и 2 типами упражнений. Направление всех выполняемых учебных действий можно охарактеризовать так: от упражнений, в которых внимание ученика направлено на языковую форму высказывания (1 тип - тренировочные), к упражнениям, в которых его внимание сосредоточено на содержании высказывания (2 тип – коммуникативные).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Тренировочные упражнения должны: носить тренировочный характер, </w:t>
      </w:r>
      <w:proofErr w:type="gramStart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</w:t>
      </w:r>
      <w:proofErr w:type="gramEnd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чем подразумевается повторяемость одних и тех же языковых элементов на материале каждого упражнения; носить обучающий характер и предупреждать речевые ошибки; быть рассчитаны на отработку какого-либо одного языкового явления; обеспечивать в качестве конечного продукта операции производство минимальной единицы речи – предложения.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Коммуникативные упражнения должны: сообщать ученикам информацию, поделиться которой может стать их реальной потребностью или учебным заданием; стимулировать продуцирование связной речи на основе их жизненного опыта и знаний; стимулировать выражение своего отношения к тому или иному событию; создавать ситуации для речевого общения.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Одним из методов обучения говорению является метод </w:t>
      </w:r>
      <w:r w:rsidRPr="00A0522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кейс - технология</w:t>
      </w: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 </w:t>
      </w:r>
      <w:r w:rsidRPr="00A05229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-</w:t>
      </w: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это метод активного проблемно – ситуационного анализа, основанный на обучении путем решения конкретных задач-ситуаций (кейсов). Главное её предназначение – развивать способность разрабатывать проблемы и находить их решение, учиться работать с информацией. Кей</w:t>
      </w:r>
      <w:proofErr w:type="gramStart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с-</w:t>
      </w:r>
      <w:proofErr w:type="gramEnd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метод, может быть успешно использован на занятиях по иностранному языку, поскольку данный метод комплексный и содержит все виды речевой деятельности: чтение, говорение, письмо, </w:t>
      </w:r>
      <w:proofErr w:type="spellStart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аудирование</w:t>
      </w:r>
      <w:proofErr w:type="spellEnd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У учащихся появляется реальная возможность общения на иностранном языке в процессе взаимодействия с другими участниками группы и преподавателем.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Обучающие кейсы (</w:t>
      </w:r>
      <w:proofErr w:type="spellStart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case-study</w:t>
      </w:r>
      <w:proofErr w:type="spellEnd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 делятся на следующие этапы: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Первый этап - это этап подготовки кейса или этап формулировки задания</w:t>
      </w:r>
      <w:proofErr w:type="gramStart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</w:t>
      </w:r>
      <w:proofErr w:type="gramEnd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 данном этапе учащиеся выполняют следующие задания:</w:t>
      </w:r>
    </w:p>
    <w:p w:rsidR="00A05229" w:rsidRPr="00A05229" w:rsidRDefault="00A05229" w:rsidP="00A05229">
      <w:pPr>
        <w:numPr>
          <w:ilvl w:val="0"/>
          <w:numId w:val="4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подбор ассоциаций, подбор синонимов и антонимов;</w:t>
      </w:r>
    </w:p>
    <w:p w:rsidR="00A05229" w:rsidRPr="00A05229" w:rsidRDefault="00A05229" w:rsidP="00A05229">
      <w:pPr>
        <w:numPr>
          <w:ilvl w:val="0"/>
          <w:numId w:val="4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употребление настоящего продолженного и настоящего простого  времен английского глагола;</w:t>
      </w:r>
    </w:p>
    <w:p w:rsidR="00A05229" w:rsidRPr="00A05229" w:rsidRDefault="00A05229" w:rsidP="00A05229">
      <w:pPr>
        <w:numPr>
          <w:ilvl w:val="0"/>
          <w:numId w:val="4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умение задавать вопросы.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Второй этап - аналитический (начало обсуждения кейса).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Цель этапа: проанализировать кейс и выработать решение: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Предлагаемые задания:</w:t>
      </w:r>
    </w:p>
    <w:p w:rsidR="00A05229" w:rsidRPr="00A05229" w:rsidRDefault="00A05229" w:rsidP="00A05229">
      <w:pPr>
        <w:numPr>
          <w:ilvl w:val="0"/>
          <w:numId w:val="5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распределение фраз – конструкторов (фраз – клише) и слов – связок согласно их цели использования;</w:t>
      </w:r>
    </w:p>
    <w:p w:rsidR="00A05229" w:rsidRPr="00A05229" w:rsidRDefault="00A05229" w:rsidP="00A05229">
      <w:pPr>
        <w:numPr>
          <w:ilvl w:val="0"/>
          <w:numId w:val="5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анализ сходств и различий, преимуществ и недостатков;</w:t>
      </w:r>
    </w:p>
    <w:p w:rsidR="00A05229" w:rsidRPr="00A05229" w:rsidRDefault="00A05229" w:rsidP="00A05229">
      <w:pPr>
        <w:numPr>
          <w:ilvl w:val="0"/>
          <w:numId w:val="5"/>
        </w:numPr>
        <w:spacing w:after="0" w:line="240" w:lineRule="auto"/>
        <w:ind w:left="45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аргументация своей точки зрения.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Третий этап - итоговый (презентация решений учащимися).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Цель: представить и обосновать решение/выводы по кейсу.</w:t>
      </w:r>
    </w:p>
    <w:p w:rsidR="00A05229" w:rsidRPr="00A05229" w:rsidRDefault="00A05229" w:rsidP="00A05229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На своих уроках мы используем - обучающие кейсы (</w:t>
      </w:r>
      <w:proofErr w:type="spellStart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case-study</w:t>
      </w:r>
      <w:proofErr w:type="spellEnd"/>
      <w:r w:rsidRPr="00A05229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), основной задачей которых выступает обучение. Они значительно расширяют пространство творчества, охватывающего деятельность по созданию кейса, усиливают роль творческой импровизации в ходе обучения.</w:t>
      </w:r>
    </w:p>
    <w:p w:rsidR="00BF6CED" w:rsidRDefault="00BF6CED"/>
    <w:sectPr w:rsidR="00BF6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B0086"/>
    <w:multiLevelType w:val="multilevel"/>
    <w:tmpl w:val="60EE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102FB1"/>
    <w:multiLevelType w:val="multilevel"/>
    <w:tmpl w:val="B1048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3C2C29"/>
    <w:multiLevelType w:val="multilevel"/>
    <w:tmpl w:val="D4348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8327E4"/>
    <w:multiLevelType w:val="multilevel"/>
    <w:tmpl w:val="26144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171C06"/>
    <w:multiLevelType w:val="multilevel"/>
    <w:tmpl w:val="77E2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39F"/>
    <w:rsid w:val="0021739F"/>
    <w:rsid w:val="00A05229"/>
    <w:rsid w:val="00BF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1210</Words>
  <Characters>6901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2017-10-20T04:44:00Z</dcterms:created>
  <dcterms:modified xsi:type="dcterms:W3CDTF">2017-10-20T04:45:00Z</dcterms:modified>
</cp:coreProperties>
</file>