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4EA" w:rsidRDefault="00A874EA" w:rsidP="00A874E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lang w:eastAsia="ru-RU"/>
        </w:rPr>
      </w:pPr>
      <w:r w:rsidRPr="00A874EA">
        <w:rPr>
          <w:rFonts w:ascii="Times New Roman" w:eastAsia="Times New Roman" w:hAnsi="Times New Roman" w:cs="Times New Roman"/>
          <w:b/>
          <w:bCs/>
          <w:iCs/>
          <w:color w:val="000000"/>
          <w:sz w:val="28"/>
          <w:lang w:eastAsia="ru-RU"/>
        </w:rPr>
        <w:t>Открытый урок развития речи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u w:val="single"/>
          <w:lang w:eastAsia="ru-RU"/>
        </w:rPr>
      </w:pPr>
      <w:r w:rsidRPr="00A874EA">
        <w:rPr>
          <w:rFonts w:ascii="Times New Roman" w:eastAsia="Times New Roman" w:hAnsi="Times New Roman" w:cs="Times New Roman"/>
          <w:b/>
          <w:bCs/>
          <w:iCs/>
          <w:color w:val="000000"/>
          <w:sz w:val="28"/>
          <w:u w:val="single"/>
          <w:lang w:eastAsia="ru-RU"/>
        </w:rPr>
        <w:t>6</w:t>
      </w:r>
      <w:proofErr w:type="gramStart"/>
      <w:r w:rsidRPr="00A874EA">
        <w:rPr>
          <w:rFonts w:ascii="Times New Roman" w:eastAsia="Times New Roman" w:hAnsi="Times New Roman" w:cs="Times New Roman"/>
          <w:b/>
          <w:bCs/>
          <w:iCs/>
          <w:color w:val="000000"/>
          <w:sz w:val="28"/>
          <w:u w:val="single"/>
          <w:lang w:eastAsia="ru-RU"/>
        </w:rPr>
        <w:t xml:space="preserve"> А</w:t>
      </w:r>
      <w:proofErr w:type="gramEnd"/>
      <w:r w:rsidRPr="00A874EA">
        <w:rPr>
          <w:rFonts w:ascii="Times New Roman" w:eastAsia="Times New Roman" w:hAnsi="Times New Roman" w:cs="Times New Roman"/>
          <w:b/>
          <w:bCs/>
          <w:iCs/>
          <w:color w:val="000000"/>
          <w:sz w:val="28"/>
          <w:u w:val="single"/>
          <w:lang w:eastAsia="ru-RU"/>
        </w:rPr>
        <w:t xml:space="preserve"> и Б</w:t>
      </w:r>
    </w:p>
    <w:p w:rsidR="00A874EA" w:rsidRPr="00A874EA" w:rsidRDefault="00A874EA" w:rsidP="00A874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b/>
          <w:bCs/>
          <w:iCs/>
          <w:color w:val="000000"/>
          <w:sz w:val="24"/>
          <w:lang w:eastAsia="ru-RU"/>
        </w:rPr>
        <w:t>Тема: </w:t>
      </w: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«Правила общения».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b/>
          <w:bCs/>
          <w:iCs/>
          <w:color w:val="000000"/>
          <w:sz w:val="24"/>
          <w:lang w:eastAsia="ru-RU"/>
        </w:rPr>
        <w:t>Цели урока: </w:t>
      </w:r>
      <w:proofErr w:type="gramStart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обучающая</w:t>
      </w:r>
      <w:proofErr w:type="gramEnd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:</w:t>
      </w:r>
      <w:r w:rsidRPr="00A874EA">
        <w:rPr>
          <w:rFonts w:ascii="Times New Roman" w:eastAsia="Times New Roman" w:hAnsi="Times New Roman" w:cs="Times New Roman"/>
          <w:b/>
          <w:bCs/>
          <w:iCs/>
          <w:color w:val="000000"/>
          <w:sz w:val="24"/>
          <w:lang w:eastAsia="ru-RU"/>
        </w:rPr>
        <w:t> </w:t>
      </w: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повторить известные и усвоить новые сведения о культуре речи;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proofErr w:type="gramStart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развивающая</w:t>
      </w:r>
      <w:proofErr w:type="gramEnd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: дать сведения, расширяющие кругозор, развивать коммуникативные навыки;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proofErr w:type="gramStart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воспитательная</w:t>
      </w:r>
      <w:proofErr w:type="gramEnd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: совершенствовать навыки вежливого поведения в обществе.</w:t>
      </w:r>
    </w:p>
    <w:p w:rsidR="00A874EA" w:rsidRPr="00A874EA" w:rsidRDefault="00A874EA" w:rsidP="00A874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b/>
          <w:bCs/>
          <w:iCs/>
          <w:color w:val="000000"/>
          <w:sz w:val="24"/>
          <w:lang w:eastAsia="ru-RU"/>
        </w:rPr>
        <w:t>Тип урока: </w:t>
      </w: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урок развития связной речи.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b/>
          <w:bCs/>
          <w:iCs/>
          <w:color w:val="000000"/>
          <w:sz w:val="24"/>
          <w:lang w:eastAsia="ru-RU"/>
        </w:rPr>
        <w:t>Оборудование: </w:t>
      </w: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плакаты с эпиграфами к уроку, телевизор с DVD, видеозапись фрагментов из мультфильмов, карточки с заданием.</w:t>
      </w:r>
    </w:p>
    <w:p w:rsidR="00A874EA" w:rsidRPr="00A874EA" w:rsidRDefault="00A874EA" w:rsidP="00A874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b/>
          <w:bCs/>
          <w:iCs/>
          <w:color w:val="000000"/>
          <w:lang w:eastAsia="ru-RU"/>
        </w:rPr>
        <w:t>Эпиграфы:</w:t>
      </w:r>
    </w:p>
    <w:p w:rsidR="00A874EA" w:rsidRPr="00A874EA" w:rsidRDefault="00A874EA" w:rsidP="00A874EA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«Самая большая роскошь </w:t>
      </w:r>
      <w:proofErr w:type="gramStart"/>
      <w:r w:rsidRPr="00A874EA">
        <w:rPr>
          <w:rFonts w:ascii="Times New Roman" w:eastAsia="Times New Roman" w:hAnsi="Times New Roman" w:cs="Times New Roman"/>
          <w:iCs/>
          <w:color w:val="000000"/>
          <w:lang w:eastAsia="ru-RU"/>
        </w:rPr>
        <w:t>–э</w:t>
      </w:r>
      <w:proofErr w:type="gramEnd"/>
      <w:r w:rsidRPr="00A874EA">
        <w:rPr>
          <w:rFonts w:ascii="Times New Roman" w:eastAsia="Times New Roman" w:hAnsi="Times New Roman" w:cs="Times New Roman"/>
          <w:iCs/>
          <w:color w:val="000000"/>
          <w:lang w:eastAsia="ru-RU"/>
        </w:rPr>
        <w:t>то роскошь человеческого общения».</w:t>
      </w:r>
    </w:p>
    <w:p w:rsidR="00A874EA" w:rsidRPr="00A874EA" w:rsidRDefault="00A874EA" w:rsidP="00A874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lang w:eastAsia="ru-RU"/>
        </w:rPr>
        <w:t>(</w:t>
      </w:r>
      <w:proofErr w:type="spellStart"/>
      <w:r w:rsidRPr="00A874EA">
        <w:rPr>
          <w:rFonts w:ascii="Times New Roman" w:eastAsia="Times New Roman" w:hAnsi="Times New Roman" w:cs="Times New Roman"/>
          <w:iCs/>
          <w:color w:val="000000"/>
          <w:lang w:eastAsia="ru-RU"/>
        </w:rPr>
        <w:t>Антуан</w:t>
      </w:r>
      <w:proofErr w:type="spellEnd"/>
      <w:r w:rsidRPr="00A874EA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де </w:t>
      </w:r>
      <w:proofErr w:type="spellStart"/>
      <w:proofErr w:type="gramStart"/>
      <w:r w:rsidRPr="00A874EA">
        <w:rPr>
          <w:rFonts w:ascii="Times New Roman" w:eastAsia="Times New Roman" w:hAnsi="Times New Roman" w:cs="Times New Roman"/>
          <w:iCs/>
          <w:color w:val="000000"/>
          <w:lang w:eastAsia="ru-RU"/>
        </w:rPr>
        <w:t>Сент</w:t>
      </w:r>
      <w:proofErr w:type="spellEnd"/>
      <w:proofErr w:type="gramEnd"/>
      <w:r w:rsidRPr="00A874EA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</w:t>
      </w:r>
      <w:proofErr w:type="spellStart"/>
      <w:r w:rsidRPr="00A874EA">
        <w:rPr>
          <w:rFonts w:ascii="Times New Roman" w:eastAsia="Times New Roman" w:hAnsi="Times New Roman" w:cs="Times New Roman"/>
          <w:iCs/>
          <w:color w:val="000000"/>
          <w:lang w:eastAsia="ru-RU"/>
        </w:rPr>
        <w:t>Экзюпери</w:t>
      </w:r>
      <w:proofErr w:type="spellEnd"/>
      <w:r w:rsidRPr="00A874EA">
        <w:rPr>
          <w:rFonts w:ascii="Times New Roman" w:eastAsia="Times New Roman" w:hAnsi="Times New Roman" w:cs="Times New Roman"/>
          <w:iCs/>
          <w:color w:val="000000"/>
          <w:lang w:eastAsia="ru-RU"/>
        </w:rPr>
        <w:t>)</w:t>
      </w:r>
    </w:p>
    <w:p w:rsidR="00A874EA" w:rsidRPr="00A874EA" w:rsidRDefault="00A874EA" w:rsidP="00A874EA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«На доброе слово не надо скупиться: сказать это слово – что дать напиться». (Николай </w:t>
      </w:r>
      <w:proofErr w:type="spellStart"/>
      <w:r w:rsidRPr="00A874EA">
        <w:rPr>
          <w:rFonts w:ascii="Times New Roman" w:eastAsia="Times New Roman" w:hAnsi="Times New Roman" w:cs="Times New Roman"/>
          <w:iCs/>
          <w:color w:val="000000"/>
          <w:lang w:eastAsia="ru-RU"/>
        </w:rPr>
        <w:t>Рыленков</w:t>
      </w:r>
      <w:proofErr w:type="spellEnd"/>
      <w:r w:rsidRPr="00A874EA">
        <w:rPr>
          <w:rFonts w:ascii="Times New Roman" w:eastAsia="Times New Roman" w:hAnsi="Times New Roman" w:cs="Times New Roman"/>
          <w:iCs/>
          <w:color w:val="000000"/>
          <w:lang w:eastAsia="ru-RU"/>
        </w:rPr>
        <w:t>)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b/>
          <w:bCs/>
          <w:iCs/>
          <w:color w:val="000000"/>
          <w:sz w:val="24"/>
          <w:lang w:eastAsia="ru-RU"/>
        </w:rPr>
        <w:t>Ход урока</w:t>
      </w:r>
    </w:p>
    <w:p w:rsidR="00A874EA" w:rsidRPr="00A874EA" w:rsidRDefault="00A874EA" w:rsidP="00A874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lang w:eastAsia="ru-RU"/>
        </w:rPr>
      </w:pPr>
      <w:proofErr w:type="spellStart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І.Сообщение</w:t>
      </w:r>
      <w:proofErr w:type="spellEnd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 xml:space="preserve"> темы и плана урока.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b/>
          <w:bCs/>
          <w:iCs/>
          <w:color w:val="000000"/>
          <w:sz w:val="24"/>
          <w:lang w:eastAsia="ru-RU"/>
        </w:rPr>
        <w:t>План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1.Что такое «этикет»?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2.Рубрика «Знаете ли вы, что...».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3.Составление памятки «Правило общения».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 xml:space="preserve">4.Инсценировка: «Вредные советы» от Григория </w:t>
      </w:r>
      <w:proofErr w:type="spellStart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Остера</w:t>
      </w:r>
      <w:proofErr w:type="spellEnd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Сообщение целей осуществляется по мере ознакомления с каждым пунктом плана урока: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1.Повторить сведения об этикете, речи, общении, словах вежливости, полученные на уроках этики, русского и украинского языка.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2.Получить новые сведения об обычаях и речевом этикете других народов.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3.Составить памятку, которая подскажет, как быть вежливым.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4.Познакомится с творчеством современного русского писателя, оценить актерское мастерство одноклассников.</w:t>
      </w:r>
    </w:p>
    <w:p w:rsidR="00A874EA" w:rsidRPr="00A874EA" w:rsidRDefault="00A874EA" w:rsidP="00A874EA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 xml:space="preserve">ІІ.1.Учитель. Обращаем внимание на эпиграф к уроку: «Самая большая роскошь – это роскошь человеческого общения». Эти слова принадлежат французскому писателю </w:t>
      </w:r>
      <w:proofErr w:type="spellStart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Антуану</w:t>
      </w:r>
      <w:proofErr w:type="spellEnd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 xml:space="preserve"> де </w:t>
      </w:r>
      <w:proofErr w:type="spellStart"/>
      <w:proofErr w:type="gramStart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Сент</w:t>
      </w:r>
      <w:proofErr w:type="spellEnd"/>
      <w:proofErr w:type="gramEnd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 xml:space="preserve"> </w:t>
      </w:r>
      <w:proofErr w:type="spellStart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Экзюпери</w:t>
      </w:r>
      <w:proofErr w:type="spellEnd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. Вдумаемся в их смысл. Человек не может жить без общения, оно ему необходимо, это – радость, удовольствие, роскошь.</w:t>
      </w:r>
    </w:p>
    <w:p w:rsidR="00A874EA" w:rsidRPr="00A874EA" w:rsidRDefault="00A874EA" w:rsidP="00A874EA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Вспомните, какой литературный герой жил на необитаемом острове?  (Робинзон Крузо)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 xml:space="preserve">        Он был многого лишен: еды, одежды, предметов домашнего обихода. Но больше всего Робинзон страдал не от голода и лишений, а от одиночества, ему не с кем было общаться. Без общения человек перестает быть человеком. (Это произошло с прототипом Робинзона – Александром </w:t>
      </w:r>
      <w:proofErr w:type="spellStart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Селькирком</w:t>
      </w:r>
      <w:proofErr w:type="spellEnd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). Лишить человека общения – жестокое наказание, так поступают с преступниками, помещая их в одиночную камеру.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        Живя в обществе, люди учатся следовать общим законам, вести себя так, чтобы всем было удобно, комфортно. Поэтому появилось понятие «этикет».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        </w:t>
      </w:r>
      <w:proofErr w:type="gramStart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Вспомним, что это слово обозначает: этикет – правила вежливого поведения; речевой этикет – правила общения с использованием «волшебных» слов, формул вежливости.</w:t>
      </w:r>
      <w:proofErr w:type="gramEnd"/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        В разные времена и у разных народов правила вежливого поведения, (т.е. этикет) отличаются.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        О некоторых отличиях нам расскажут наши знатоки этикета в рубрике «Знаете ли вы, что…»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b/>
          <w:bCs/>
          <w:iCs/>
          <w:color w:val="000000"/>
          <w:sz w:val="24"/>
          <w:lang w:eastAsia="ru-RU"/>
        </w:rPr>
        <w:t>2.Знаете ли вы, что…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        1-й ученик. </w:t>
      </w:r>
      <w:proofErr w:type="gramStart"/>
      <w:r w:rsidRPr="00A874EA">
        <w:rPr>
          <w:rFonts w:ascii="Times New Roman" w:eastAsia="Times New Roman" w:hAnsi="Times New Roman" w:cs="Times New Roman"/>
          <w:iCs/>
          <w:color w:val="000000"/>
          <w:lang w:eastAsia="ru-RU"/>
        </w:rPr>
        <w:t>Раньше говорили «покорнейше благодарю» вместо современного «спасибо»; «бью челом» говорили, если хотели обратиться с просьбой (потому что при этом кланялись до пола, ударялись лбом); а обращения «милостивый государь», «покорный слуга» отражали неравенство между людьми.</w:t>
      </w:r>
      <w:proofErr w:type="gramEnd"/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lang w:eastAsia="ru-RU"/>
        </w:rPr>
        <w:t>        2-ой ученик. Было время, когда люди на Руси обращались друг к другу только на «ты». В 16 веке из Польши пришла мода на уважительное «вы». В 19 веке это обращение в дворянском обществе стало обязательным даже в семье. Этим подчеркивалось уважение к собеседнику.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lang w:eastAsia="ru-RU"/>
        </w:rPr>
        <w:t>        3-ий ученик. Китайцы, японцы, индийцы не понимают традиции европейцев трогать друг друга руками при встрече, обниматься, целоваться – они считают это неприличным и оскорбительным для себя.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        4-й ученик. Англичанин, если он настоящий джентльмен, не может начать письма к своему врагу без слов «Дорогой сэр…». Представьте себе такое предложение: «Дорогой сэр, вы – </w:t>
      </w:r>
      <w:proofErr w:type="spellStart"/>
      <w:r w:rsidRPr="00A874EA">
        <w:rPr>
          <w:rFonts w:ascii="Times New Roman" w:eastAsia="Times New Roman" w:hAnsi="Times New Roman" w:cs="Times New Roman"/>
          <w:iCs/>
          <w:color w:val="000000"/>
          <w:lang w:eastAsia="ru-RU"/>
        </w:rPr>
        <w:t>подлец</w:t>
      </w:r>
      <w:proofErr w:type="spellEnd"/>
      <w:r w:rsidRPr="00A874EA">
        <w:rPr>
          <w:rFonts w:ascii="Times New Roman" w:eastAsia="Times New Roman" w:hAnsi="Times New Roman" w:cs="Times New Roman"/>
          <w:iCs/>
          <w:color w:val="000000"/>
          <w:lang w:eastAsia="ru-RU"/>
        </w:rPr>
        <w:t>!».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lang w:eastAsia="ru-RU"/>
        </w:rPr>
        <w:lastRenderedPageBreak/>
        <w:t>        5-й ученик. Незнание обычаев другого народа может привести к курьёзам. Например, если спросить у болгарина: «Не хотите ли отведать этого блюда?», и ответ положительный – он покажет головой – «нет» и, наоборот, кивнет, если ответ отрицательный.</w:t>
      </w:r>
    </w:p>
    <w:p w:rsidR="00A874EA" w:rsidRPr="00A874EA" w:rsidRDefault="00A874EA" w:rsidP="00A874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6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u w:val="single"/>
          <w:lang w:eastAsia="ru-RU"/>
        </w:rPr>
        <w:t>Вывод.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        Посещая ту или иную страну, полезно знать обычаи другого народа, в том числе,  правила речевого этикета. Почему? Чтобы не попасть в неловкое положение, не обидеть людей, с которыми будешь общаться.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 xml:space="preserve">        3.Учитель. Теперь предлагаю вам рассмотреть </w:t>
      </w:r>
      <w:r w:rsidRPr="001449B0">
        <w:rPr>
          <w:rFonts w:ascii="Times New Roman" w:eastAsia="Times New Roman" w:hAnsi="Times New Roman" w:cs="Times New Roman"/>
          <w:b/>
          <w:iCs/>
          <w:color w:val="000000"/>
          <w:sz w:val="24"/>
          <w:lang w:eastAsia="ru-RU"/>
        </w:rPr>
        <w:t>конкретные примеры и ситуации, совместно составить памятку «Правила общения», записать ее в тетрадь, а также поместить ее в «Классном уголке», чтобы ею пользоваться.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b/>
          <w:bCs/>
          <w:iCs/>
          <w:color w:val="000000"/>
          <w:sz w:val="24"/>
          <w:lang w:eastAsia="ru-RU"/>
        </w:rPr>
        <w:t>      Пример №1</w:t>
      </w:r>
    </w:p>
    <w:p w:rsidR="00A874EA" w:rsidRPr="00A874EA" w:rsidRDefault="00A874EA" w:rsidP="00A874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b/>
          <w:bCs/>
          <w:iCs/>
          <w:color w:val="000000"/>
          <w:sz w:val="24"/>
          <w:lang w:eastAsia="ru-RU"/>
        </w:rPr>
        <w:t>1-й ученик.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Встретились Бяка  и Бука.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Никто не издал ни звука.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Никто не подал и знака –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Молчали Бука и Бяка.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И Бука думал со скукой: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«Чего он так смотрит – букой?»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А Бяка думал: «Однако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Какой он ужасный бяка…»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u w:val="single"/>
          <w:lang w:eastAsia="ru-RU"/>
        </w:rPr>
        <w:t>Вопросы: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Можно сказать, что они были приветливы?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Чем они могли расположить к себе друг друга?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(Улыбнуться, поздороваться)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u w:val="single"/>
          <w:lang w:eastAsia="ru-RU"/>
        </w:rPr>
        <w:t>Правило №1.</w:t>
      </w: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 Будьте доброжелательны и вежливы.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Какие слова вежливости (или формулы вежливости) вы знаете?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(Учащиеся приводят примеры)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b/>
          <w:bCs/>
          <w:iCs/>
          <w:color w:val="000000"/>
          <w:sz w:val="24"/>
          <w:lang w:eastAsia="ru-RU"/>
        </w:rPr>
        <w:t>Пример №2</w:t>
      </w:r>
    </w:p>
    <w:p w:rsidR="00A874EA" w:rsidRPr="00A874EA" w:rsidRDefault="00A874EA" w:rsidP="00A874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b/>
          <w:bCs/>
          <w:iCs/>
          <w:color w:val="000000"/>
          <w:sz w:val="24"/>
          <w:lang w:eastAsia="ru-RU"/>
        </w:rPr>
        <w:t>2-ой ученик.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u w:val="single"/>
          <w:lang w:eastAsia="ru-RU"/>
        </w:rPr>
        <w:t>Рассказ школьного портфеля.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Знакомьтесь: Петя. Мой сосед.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Ему уже 12 лет.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Но говорит он до сих пор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не «</w:t>
      </w:r>
      <w:proofErr w:type="spellStart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коРидор</w:t>
      </w:r>
      <w:proofErr w:type="spellEnd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», а «</w:t>
      </w:r>
      <w:proofErr w:type="spellStart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коЛидор</w:t>
      </w:r>
      <w:proofErr w:type="spellEnd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»,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«</w:t>
      </w:r>
      <w:proofErr w:type="spellStart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ДЛлектор</w:t>
      </w:r>
      <w:proofErr w:type="spellEnd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» входит в кабинет ...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lang w:eastAsia="ru-RU"/>
        </w:rPr>
      </w:pPr>
      <w:proofErr w:type="gramStart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 xml:space="preserve">«Закрыт </w:t>
      </w:r>
      <w:proofErr w:type="spellStart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магАзин</w:t>
      </w:r>
      <w:proofErr w:type="spellEnd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 xml:space="preserve"> на обед ...»</w:t>
      </w:r>
      <w:proofErr w:type="gramEnd"/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«Хозяйка моет  </w:t>
      </w:r>
      <w:proofErr w:type="spellStart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стаканЫ</w:t>
      </w:r>
      <w:proofErr w:type="spellEnd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...»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«</w:t>
      </w:r>
      <w:proofErr w:type="spellStart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СеКет</w:t>
      </w:r>
      <w:proofErr w:type="spellEnd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 xml:space="preserve">, </w:t>
      </w:r>
      <w:proofErr w:type="spellStart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свеклУ</w:t>
      </w:r>
      <w:proofErr w:type="spellEnd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,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lang w:eastAsia="ru-RU"/>
        </w:rPr>
      </w:pPr>
      <w:proofErr w:type="spellStart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пеКёт</w:t>
      </w:r>
      <w:proofErr w:type="spellEnd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 xml:space="preserve"> блины».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И до меня дошел черед: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«</w:t>
      </w:r>
      <w:proofErr w:type="spellStart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ПортфЕль</w:t>
      </w:r>
      <w:proofErr w:type="spellEnd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» он «</w:t>
      </w:r>
      <w:proofErr w:type="spellStart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пОртфелем</w:t>
      </w:r>
      <w:proofErr w:type="spellEnd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» зовет.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                                                    (</w:t>
      </w:r>
      <w:proofErr w:type="spellStart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Ю.Тимянский</w:t>
      </w:r>
      <w:proofErr w:type="spellEnd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)</w:t>
      </w:r>
    </w:p>
    <w:p w:rsidR="00A874EA" w:rsidRPr="00A874EA" w:rsidRDefault="00A874EA" w:rsidP="00A874EA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Учитель. Вы заулыбались: чем вас рассмешило стихотворение? Почему речь мальчика звучит смешно?</w:t>
      </w:r>
    </w:p>
    <w:p w:rsidR="00A874EA" w:rsidRPr="00A874EA" w:rsidRDefault="00A874EA" w:rsidP="00A874EA">
      <w:pPr>
        <w:numPr>
          <w:ilvl w:val="0"/>
          <w:numId w:val="4"/>
        </w:num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Неправильно ставит ударение</w:t>
      </w:r>
    </w:p>
    <w:p w:rsidR="00A874EA" w:rsidRPr="00A874EA" w:rsidRDefault="00A874EA" w:rsidP="00A874EA">
      <w:pPr>
        <w:numPr>
          <w:ilvl w:val="0"/>
          <w:numId w:val="4"/>
        </w:num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Не выговаривает звук [</w:t>
      </w:r>
      <w:proofErr w:type="spellStart"/>
      <w:proofErr w:type="gramStart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р</w:t>
      </w:r>
      <w:proofErr w:type="spellEnd"/>
      <w:proofErr w:type="gramEnd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]</w:t>
      </w:r>
    </w:p>
    <w:p w:rsidR="00A874EA" w:rsidRPr="00A874EA" w:rsidRDefault="00A874EA" w:rsidP="00A874EA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Где же найти вариант правильного произношения? Конечно, в словаре. Каком?    (Орфоэпическом)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u w:val="single"/>
          <w:lang w:eastAsia="ru-RU"/>
        </w:rPr>
        <w:t>Правило №2.</w:t>
      </w: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 Старайся говорить правильно.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Учитель. Как издавна приучали детей говорить, четко произнося все звуки? Хорошее произношение, дикцию отрабатывали скороговорками. Какие знаете вы? (Дети приводят примеры)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u w:val="single"/>
          <w:lang w:eastAsia="ru-RU"/>
        </w:rPr>
        <w:t>Например.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18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sz w:val="24"/>
          <w:lang w:eastAsia="ru-RU"/>
        </w:rPr>
        <w:t>Волки рыщут, пищу ищут.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18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sz w:val="24"/>
          <w:lang w:eastAsia="ru-RU"/>
        </w:rPr>
        <w:t>Тащу, не дотащу, боюсь, что выпущу.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18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sz w:val="24"/>
          <w:lang w:eastAsia="ru-RU"/>
        </w:rPr>
        <w:t>Щеткой чищу я щенка, щекочу ему бока.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18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sz w:val="24"/>
          <w:lang w:eastAsia="ru-RU"/>
        </w:rPr>
        <w:t>В живом уголке жили ежи и ужи.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18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sz w:val="24"/>
          <w:lang w:eastAsia="ru-RU"/>
        </w:rPr>
        <w:lastRenderedPageBreak/>
        <w:t>Шапкой Миши сбили шишки.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18"/>
          <w:lang w:eastAsia="ru-RU"/>
        </w:rPr>
      </w:pPr>
      <w:proofErr w:type="gramStart"/>
      <w:r w:rsidRPr="001449B0">
        <w:rPr>
          <w:rFonts w:ascii="Times New Roman" w:eastAsia="Times New Roman" w:hAnsi="Times New Roman" w:cs="Times New Roman"/>
          <w:i/>
          <w:iCs/>
          <w:color w:val="000000"/>
          <w:sz w:val="24"/>
          <w:lang w:eastAsia="ru-RU"/>
        </w:rPr>
        <w:t>При</w:t>
      </w:r>
      <w:proofErr w:type="gramEnd"/>
      <w:r w:rsidRPr="001449B0">
        <w:rPr>
          <w:rFonts w:ascii="Times New Roman" w:eastAsia="Times New Roman" w:hAnsi="Times New Roman" w:cs="Times New Roman"/>
          <w:i/>
          <w:iCs/>
          <w:color w:val="000000"/>
          <w:sz w:val="24"/>
          <w:lang w:eastAsia="ru-RU"/>
        </w:rPr>
        <w:t xml:space="preserve"> </w:t>
      </w:r>
      <w:proofErr w:type="gramStart"/>
      <w:r w:rsidRPr="001449B0">
        <w:rPr>
          <w:rFonts w:ascii="Times New Roman" w:eastAsia="Times New Roman" w:hAnsi="Times New Roman" w:cs="Times New Roman"/>
          <w:i/>
          <w:iCs/>
          <w:color w:val="000000"/>
          <w:sz w:val="24"/>
          <w:lang w:eastAsia="ru-RU"/>
        </w:rPr>
        <w:t>дроворуба</w:t>
      </w:r>
      <w:proofErr w:type="gramEnd"/>
      <w:r w:rsidRPr="001449B0">
        <w:rPr>
          <w:rFonts w:ascii="Times New Roman" w:eastAsia="Times New Roman" w:hAnsi="Times New Roman" w:cs="Times New Roman"/>
          <w:i/>
          <w:iCs/>
          <w:color w:val="000000"/>
          <w:sz w:val="24"/>
          <w:lang w:eastAsia="ru-RU"/>
        </w:rPr>
        <w:t xml:space="preserve"> на трех дворах дрова рубят.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18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sz w:val="24"/>
          <w:lang w:eastAsia="ru-RU"/>
        </w:rPr>
        <w:t>Раз дрова, два дрова, три дрова.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18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sz w:val="24"/>
          <w:lang w:eastAsia="ru-RU"/>
        </w:rPr>
        <w:t>Хвала халве.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18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sz w:val="24"/>
          <w:lang w:eastAsia="ru-RU"/>
        </w:rPr>
        <w:t>Жутко жуку жить на суку.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18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sz w:val="24"/>
          <w:lang w:eastAsia="ru-RU"/>
        </w:rPr>
        <w:t>Шла Саша по шоссе...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18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sz w:val="24"/>
          <w:lang w:eastAsia="ru-RU"/>
        </w:rPr>
        <w:t>От топота копыт пыль по полю летит.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14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sz w:val="24"/>
          <w:lang w:eastAsia="ru-RU"/>
        </w:rPr>
        <w:t>У пеньков опять пять опят.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lang w:eastAsia="ru-RU"/>
        </w:rPr>
      </w:pPr>
      <w:r w:rsidRPr="00A874EA">
        <w:rPr>
          <w:rFonts w:ascii="Times New Roman" w:eastAsia="Times New Roman" w:hAnsi="Times New Roman" w:cs="Times New Roman"/>
          <w:b/>
          <w:bCs/>
          <w:iCs/>
          <w:color w:val="000000"/>
          <w:sz w:val="20"/>
          <w:lang w:eastAsia="ru-RU"/>
        </w:rPr>
        <w:t>         Пример №3</w:t>
      </w:r>
    </w:p>
    <w:p w:rsidR="00A874EA" w:rsidRPr="00A874EA" w:rsidRDefault="00A874EA" w:rsidP="00A874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lang w:eastAsia="ru-RU"/>
        </w:rPr>
      </w:pPr>
      <w:r w:rsidRPr="00A874EA">
        <w:rPr>
          <w:rFonts w:ascii="Times New Roman" w:eastAsia="Times New Roman" w:hAnsi="Times New Roman" w:cs="Times New Roman"/>
          <w:b/>
          <w:bCs/>
          <w:iCs/>
          <w:color w:val="000000"/>
          <w:sz w:val="20"/>
          <w:lang w:eastAsia="ru-RU"/>
        </w:rPr>
        <w:t>3-й ученик.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0"/>
          <w:lang w:eastAsia="ru-RU"/>
        </w:rPr>
        <w:t>Видит как-то гражданин,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0"/>
          <w:lang w:eastAsia="ru-RU"/>
        </w:rPr>
        <w:t>Что сарай пылает.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0"/>
          <w:lang w:eastAsia="ru-RU"/>
        </w:rPr>
        <w:t>Он звонит на «01»,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0"/>
          <w:lang w:eastAsia="ru-RU"/>
        </w:rPr>
        <w:t>Срочно сообщает: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0"/>
          <w:lang w:eastAsia="ru-RU"/>
        </w:rPr>
        <w:t>-Я не знаю, как начать...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0"/>
          <w:lang w:eastAsia="ru-RU"/>
        </w:rPr>
        <w:t>Но, как говорится,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0"/>
          <w:lang w:eastAsia="ru-RU"/>
        </w:rPr>
        <w:t>Я звоню вам, так сказать,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0"/>
          <w:lang w:eastAsia="ru-RU"/>
        </w:rPr>
        <w:t>Чтобы поделиться ...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0"/>
          <w:lang w:eastAsia="ru-RU"/>
        </w:rPr>
        <w:t>В общем, значит, стало быть,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0"/>
          <w:lang w:eastAsia="ru-RU"/>
        </w:rPr>
        <w:t>Тут такое дело...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0"/>
          <w:lang w:eastAsia="ru-RU"/>
        </w:rPr>
        <w:t>Можно трубку положить: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0"/>
          <w:lang w:eastAsia="ru-RU"/>
        </w:rPr>
        <w:t>Все уже сгорело!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Вопрос: почему же «все уже сгорело»? (Говорил долго, путано)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Учитель. Как нужно сообщить о пожаре?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(Ясно, четко, быстро, потому что в экстремальной ситуации счет идет на секунды).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u w:val="single"/>
          <w:lang w:eastAsia="ru-RU"/>
        </w:rPr>
        <w:t>Правило №3. </w:t>
      </w: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Говори ясно, четко, без лишних слов.</w:t>
      </w:r>
    </w:p>
    <w:p w:rsidR="00A874EA" w:rsidRPr="00A874EA" w:rsidRDefault="00A874EA" w:rsidP="00A874EA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Учитель. В народе сложились свои неписаные правила поведения. Сейчас мы попробуем себя в роли знатоков фольклора. Поскольку пословиц много, то мы разделимся: с одной группой пословиц будут работать индивидуально 4 человека, а мы все вместе выполним эту работу коллективно, но уже с другими пословицами. Пословицы разделены пополам. Нужно совместить «половинки», получить целое высказывание, понять его смысл и подумать, какое правило можно сформулировать.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u w:val="single"/>
          <w:lang w:eastAsia="ru-RU"/>
        </w:rPr>
        <w:t>            Группа «знатоков» из 4 человек получает задание:</w:t>
      </w:r>
    </w:p>
    <w:p w:rsidR="00A874EA" w:rsidRPr="00A874EA" w:rsidRDefault="00A874EA" w:rsidP="00A874E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18"/>
          <w:lang w:eastAsia="ru-RU"/>
        </w:rPr>
      </w:pPr>
      <w:r w:rsidRPr="001449B0">
        <w:rPr>
          <w:rFonts w:ascii="Times New Roman" w:eastAsia="Times New Roman" w:hAnsi="Times New Roman" w:cs="Times New Roman"/>
          <w:b/>
          <w:iCs/>
          <w:color w:val="000000"/>
          <w:sz w:val="24"/>
          <w:lang w:eastAsia="ru-RU"/>
        </w:rPr>
        <w:t>1.Доброе слово / и кошке приятно.</w:t>
      </w:r>
    </w:p>
    <w:p w:rsidR="00A874EA" w:rsidRPr="00A874EA" w:rsidRDefault="00A874EA" w:rsidP="00A874E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18"/>
          <w:lang w:eastAsia="ru-RU"/>
        </w:rPr>
      </w:pPr>
      <w:r w:rsidRPr="001449B0">
        <w:rPr>
          <w:rFonts w:ascii="Times New Roman" w:eastAsia="Times New Roman" w:hAnsi="Times New Roman" w:cs="Times New Roman"/>
          <w:b/>
          <w:iCs/>
          <w:color w:val="000000"/>
          <w:sz w:val="24"/>
          <w:lang w:eastAsia="ru-RU"/>
        </w:rPr>
        <w:t>2.Доброе слово / железные ворота откроет.</w:t>
      </w:r>
    </w:p>
    <w:p w:rsidR="00A874EA" w:rsidRPr="00A874EA" w:rsidRDefault="00A874EA" w:rsidP="00A874E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18"/>
          <w:lang w:eastAsia="ru-RU"/>
        </w:rPr>
      </w:pPr>
      <w:r w:rsidRPr="001449B0">
        <w:rPr>
          <w:rFonts w:ascii="Times New Roman" w:eastAsia="Times New Roman" w:hAnsi="Times New Roman" w:cs="Times New Roman"/>
          <w:b/>
          <w:iCs/>
          <w:color w:val="000000"/>
          <w:sz w:val="24"/>
          <w:lang w:eastAsia="ru-RU"/>
        </w:rPr>
        <w:t>3.Ветры горы разрушают, / слово народы подымает.</w:t>
      </w:r>
    </w:p>
    <w:p w:rsidR="00A874EA" w:rsidRPr="00A874EA" w:rsidRDefault="00A874EA" w:rsidP="00A874E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18"/>
          <w:lang w:eastAsia="ru-RU"/>
        </w:rPr>
      </w:pPr>
      <w:r w:rsidRPr="001449B0">
        <w:rPr>
          <w:rFonts w:ascii="Times New Roman" w:eastAsia="Times New Roman" w:hAnsi="Times New Roman" w:cs="Times New Roman"/>
          <w:b/>
          <w:iCs/>
          <w:color w:val="000000"/>
          <w:sz w:val="24"/>
          <w:lang w:eastAsia="ru-RU"/>
        </w:rPr>
        <w:t>4.От доброго слова / язык не усохнет.</w:t>
      </w:r>
    </w:p>
    <w:p w:rsidR="00A874EA" w:rsidRPr="00A874EA" w:rsidRDefault="00A874EA" w:rsidP="00A874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Вывод:</w:t>
      </w:r>
    </w:p>
    <w:p w:rsidR="00A874EA" w:rsidRPr="00A874EA" w:rsidRDefault="00A874EA" w:rsidP="00A874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Слова, особенно добрые, хорошие, обладают большой силой.</w:t>
      </w:r>
    </w:p>
    <w:p w:rsidR="00A874EA" w:rsidRPr="00A874EA" w:rsidRDefault="00A874EA" w:rsidP="00A874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 xml:space="preserve">Нужно </w:t>
      </w:r>
      <w:proofErr w:type="gramStart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почаще</w:t>
      </w:r>
      <w:proofErr w:type="gramEnd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 xml:space="preserve"> говорить их друг другу.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Обращаем внимание на эпиграф №2</w:t>
      </w:r>
    </w:p>
    <w:p w:rsidR="00A874EA" w:rsidRPr="00A874EA" w:rsidRDefault="00A874EA" w:rsidP="00A874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u w:val="single"/>
          <w:lang w:eastAsia="ru-RU"/>
        </w:rPr>
        <w:t>Правило №4.</w:t>
      </w: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 На доброе слово не надо скупиться…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u w:val="single"/>
          <w:lang w:eastAsia="ru-RU"/>
        </w:rPr>
        <w:t>Все вместе совмещаем «половинки» таких пословиц:</w:t>
      </w:r>
    </w:p>
    <w:p w:rsidR="00A874EA" w:rsidRPr="00A874EA" w:rsidRDefault="00A874EA" w:rsidP="00A874E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18"/>
          <w:lang w:eastAsia="ru-RU"/>
        </w:rPr>
      </w:pPr>
      <w:r w:rsidRPr="001449B0">
        <w:rPr>
          <w:rFonts w:ascii="Times New Roman" w:eastAsia="Times New Roman" w:hAnsi="Times New Roman" w:cs="Times New Roman"/>
          <w:b/>
          <w:iCs/>
          <w:color w:val="000000"/>
          <w:sz w:val="24"/>
          <w:lang w:eastAsia="ru-RU"/>
        </w:rPr>
        <w:t>1.Слово – не воробей / вылетит – не поймаешь.</w:t>
      </w:r>
    </w:p>
    <w:p w:rsidR="00A874EA" w:rsidRPr="00A874EA" w:rsidRDefault="00A874EA" w:rsidP="00A874E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18"/>
          <w:lang w:eastAsia="ru-RU"/>
        </w:rPr>
      </w:pPr>
      <w:r w:rsidRPr="001449B0">
        <w:rPr>
          <w:rFonts w:ascii="Times New Roman" w:eastAsia="Times New Roman" w:hAnsi="Times New Roman" w:cs="Times New Roman"/>
          <w:b/>
          <w:iCs/>
          <w:color w:val="000000"/>
          <w:sz w:val="24"/>
          <w:lang w:eastAsia="ru-RU"/>
        </w:rPr>
        <w:t>2.От одного слова / да навек ссора.</w:t>
      </w:r>
    </w:p>
    <w:p w:rsidR="00A874EA" w:rsidRPr="00A874EA" w:rsidRDefault="00A874EA" w:rsidP="00A874E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18"/>
          <w:lang w:eastAsia="ru-RU"/>
        </w:rPr>
      </w:pPr>
      <w:r w:rsidRPr="001449B0">
        <w:rPr>
          <w:rFonts w:ascii="Times New Roman" w:eastAsia="Times New Roman" w:hAnsi="Times New Roman" w:cs="Times New Roman"/>
          <w:b/>
          <w:iCs/>
          <w:color w:val="000000"/>
          <w:sz w:val="24"/>
          <w:lang w:eastAsia="ru-RU"/>
        </w:rPr>
        <w:t>3.Язык мой – враг мой / прежде ума глаголет.</w:t>
      </w:r>
    </w:p>
    <w:p w:rsidR="00A874EA" w:rsidRPr="00A874EA" w:rsidRDefault="00A874EA" w:rsidP="00A874E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18"/>
          <w:lang w:eastAsia="ru-RU"/>
        </w:rPr>
      </w:pPr>
      <w:r w:rsidRPr="001449B0">
        <w:rPr>
          <w:rFonts w:ascii="Times New Roman" w:eastAsia="Times New Roman" w:hAnsi="Times New Roman" w:cs="Times New Roman"/>
          <w:b/>
          <w:iCs/>
          <w:color w:val="000000"/>
          <w:sz w:val="24"/>
          <w:lang w:eastAsia="ru-RU"/>
        </w:rPr>
        <w:t xml:space="preserve">4.Слово – не </w:t>
      </w:r>
      <w:proofErr w:type="gramStart"/>
      <w:r w:rsidRPr="001449B0">
        <w:rPr>
          <w:rFonts w:ascii="Times New Roman" w:eastAsia="Times New Roman" w:hAnsi="Times New Roman" w:cs="Times New Roman"/>
          <w:b/>
          <w:iCs/>
          <w:color w:val="000000"/>
          <w:sz w:val="24"/>
          <w:lang w:eastAsia="ru-RU"/>
        </w:rPr>
        <w:t>стрела</w:t>
      </w:r>
      <w:proofErr w:type="gramEnd"/>
      <w:r w:rsidRPr="001449B0">
        <w:rPr>
          <w:rFonts w:ascii="Times New Roman" w:eastAsia="Times New Roman" w:hAnsi="Times New Roman" w:cs="Times New Roman"/>
          <w:b/>
          <w:iCs/>
          <w:color w:val="000000"/>
          <w:sz w:val="24"/>
          <w:lang w:eastAsia="ru-RU"/>
        </w:rPr>
        <w:t xml:space="preserve"> / а пуще стрела ранит.</w:t>
      </w:r>
    </w:p>
    <w:p w:rsidR="00A874EA" w:rsidRPr="00A874EA" w:rsidRDefault="00A874EA" w:rsidP="00A874E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18"/>
          <w:lang w:eastAsia="ru-RU"/>
        </w:rPr>
      </w:pPr>
      <w:r w:rsidRPr="001449B0">
        <w:rPr>
          <w:rFonts w:ascii="Times New Roman" w:eastAsia="Times New Roman" w:hAnsi="Times New Roman" w:cs="Times New Roman"/>
          <w:b/>
          <w:iCs/>
          <w:color w:val="000000"/>
          <w:sz w:val="24"/>
          <w:lang w:eastAsia="ru-RU"/>
        </w:rPr>
        <w:t>5.Долго думал / да хорошо сказал.</w:t>
      </w:r>
    </w:p>
    <w:p w:rsidR="00A874EA" w:rsidRPr="00A874EA" w:rsidRDefault="00A874EA" w:rsidP="00A874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 Анализируем пословицы, делаем вывод: необдуманные, обидные слова могут навредить, обидеть другого человека.</w:t>
      </w:r>
    </w:p>
    <w:p w:rsidR="00A874EA" w:rsidRPr="00A874EA" w:rsidRDefault="00A874EA" w:rsidP="00A874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u w:val="single"/>
          <w:lang w:eastAsia="ru-RU"/>
        </w:rPr>
        <w:t>Правило №5:</w:t>
      </w: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 Взвешивай каждое слово, сначала думай, а потом говори.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u w:val="single"/>
          <w:lang w:eastAsia="ru-RU"/>
        </w:rPr>
        <w:t>Пример №6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Эпизод из мультфильма (Пух пришел в гости к Сове)</w:t>
      </w:r>
    </w:p>
    <w:p w:rsidR="00A874EA" w:rsidRPr="00A874EA" w:rsidRDefault="00A874EA" w:rsidP="00A874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Обсуждение.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1.Что было хорошо?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Поздоровались.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2.Что было неверно?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Пух стучал ногой в дверь.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lastRenderedPageBreak/>
        <w:t>Сова перебивала, не давала ему договорить.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u w:val="single"/>
          <w:lang w:eastAsia="ru-RU"/>
        </w:rPr>
        <w:t>Правило №6:</w:t>
      </w: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 Не перебивай, умей слушать!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u w:val="single"/>
          <w:lang w:eastAsia="ru-RU"/>
        </w:rPr>
        <w:t>Пример №7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Эпизод из мультфильма (Пух и Пятачок в гостях у Кролика)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Обсуждение.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1.Он звал их в гости?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2.Кролику было интересно общаться с Пухом и Пяточком?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3.Не слишком ли они засиделись?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4.Можно сказать, что гости были навязчивы?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u w:val="single"/>
          <w:lang w:eastAsia="ru-RU"/>
        </w:rPr>
        <w:t>Правило №7:</w:t>
      </w: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Общение должно быть интересно всем собеседникам, не будьте навязчивы.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 xml:space="preserve">        Учитель. Российский писатель Григорий </w:t>
      </w:r>
      <w:proofErr w:type="gramStart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Остер</w:t>
      </w:r>
      <w:proofErr w:type="gramEnd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 xml:space="preserve"> открыл, как нужно воспитывать непослушных детей. Дело в том, что если давать им полезные советы, то они их не выполняют. Например, им говорят: «Мойте руки перед едой» - не моют; «Учите уроки» - не учат.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 xml:space="preserve">        Находчивый писатель понял, что нужно делать все по-другому: давать не полезные, а вредные советы. Непослушные дети сделают все </w:t>
      </w:r>
      <w:proofErr w:type="gramStart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наоборот</w:t>
      </w:r>
      <w:proofErr w:type="gramEnd"/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 xml:space="preserve"> и получится как раз правильно.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u w:val="single"/>
          <w:lang w:eastAsia="ru-RU"/>
        </w:rPr>
        <w:t xml:space="preserve">Наши артисты подготовили небольшую инсценировку по книге </w:t>
      </w:r>
      <w:proofErr w:type="spellStart"/>
      <w:r w:rsidRPr="00A874EA">
        <w:rPr>
          <w:rFonts w:ascii="Times New Roman" w:eastAsia="Times New Roman" w:hAnsi="Times New Roman" w:cs="Times New Roman"/>
          <w:iCs/>
          <w:color w:val="000000"/>
          <w:sz w:val="24"/>
          <w:u w:val="single"/>
          <w:lang w:eastAsia="ru-RU"/>
        </w:rPr>
        <w:t>Г.Остера</w:t>
      </w:r>
      <w:proofErr w:type="spellEnd"/>
      <w:r w:rsidRPr="00A874EA">
        <w:rPr>
          <w:rFonts w:ascii="Times New Roman" w:eastAsia="Times New Roman" w:hAnsi="Times New Roman" w:cs="Times New Roman"/>
          <w:iCs/>
          <w:color w:val="000000"/>
          <w:sz w:val="24"/>
          <w:u w:val="single"/>
          <w:lang w:eastAsia="ru-RU"/>
        </w:rPr>
        <w:t xml:space="preserve"> «Вредные советы».</w:t>
      </w:r>
    </w:p>
    <w:p w:rsidR="00A874EA" w:rsidRPr="00A874EA" w:rsidRDefault="00A874EA" w:rsidP="00A874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u w:val="single"/>
          <w:lang w:eastAsia="ru-RU"/>
        </w:rPr>
        <w:t>1-й ученик.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Если вы собрались  другу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Рассказать свою беду,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Брать за пуговицу друга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Бесполезно – убежит,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И на память вам оставит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Эту пуговицу друг.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Лучше дать ему подножку,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На пол бросить, сверху сесть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И тогда уже подробно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Рассказать свою беду.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2-ой ученик.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Если ты пришел к знакомым,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Не здоровайся ни с кем,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Слов «пожалуйста», «спасибо»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Никому не говорил.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Отвернись и на вопросы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Ни на чьи не отвечай.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И тогда никто не скажет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Про тебя, что ты болтун.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3-й ученик.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Если к папе или к маме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Тетя взрослая пришла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И ведет какой-то важный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И серьезный разговор,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Нужно сзади незаметно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К ней подкрасться, а потом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Громко крикнуть прямо в ухо: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«Стой! Сдавайся! Руки вверх!».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И когда со стула тетя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proofErr w:type="gramStart"/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С</w:t>
      </w:r>
      <w:proofErr w:type="gramEnd"/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перепугу упадет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И прольет себе на платье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Чай, компот или кисель,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То, наверно, очень громко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Будет мама хохотать,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И, гордясь своим ребенком,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Папа  руку вам пожмет.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u w:val="single"/>
          <w:lang w:eastAsia="ru-RU"/>
        </w:rPr>
        <w:t>4-й ученик.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Будь вежлив с мамами друзей,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Здоровайся входя.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Сердитых слов не говори.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По пустякам не спорь.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Ногами топать и кричать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lastRenderedPageBreak/>
        <w:t>На мам чужих нельзя,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Ведь есть у каждого из нас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Для этого </w:t>
      </w:r>
      <w:proofErr w:type="gramStart"/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своя</w:t>
      </w:r>
      <w:proofErr w:type="gramEnd"/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5-й ученик.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Приближаясь к незнакомым мальчикам,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Девочка должна уже заранее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Им навстречу корчить </w:t>
      </w:r>
      <w:proofErr w:type="gramStart"/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рожи</w:t>
      </w:r>
      <w:proofErr w:type="gramEnd"/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злобные,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Камни, палки, кулаки показывать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И угрозы разные выкрикивать.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Пусть издалека еще почувствуют,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Что не даст себя в обиду девочка.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6-й ученик.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Если все тебя хотят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Отучить </w:t>
      </w:r>
      <w:proofErr w:type="gramStart"/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кривляться</w:t>
      </w:r>
      <w:proofErr w:type="gramEnd"/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,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Громко глупости кричать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Хныкать и плеваться,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Дергать кошек за хвосты,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Девочек за косы,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Незнакомым задавать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Дикие вопросы,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Бить ногами всех подряд,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Кашу есть руками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И показывать язык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Бабушке и маме,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Это трудно, но у них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Может получиться.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u w:val="single"/>
          <w:lang w:eastAsia="ru-RU"/>
        </w:rPr>
        <w:t>(все вместе)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lang w:eastAsia="ru-RU"/>
        </w:rPr>
      </w:pPr>
      <w:r w:rsidRPr="001449B0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Будь готов тогда всему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Заново учиться.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        Учитель. Эти вредные советы рассчитаны на людей с хорошим чувством юмора. На самом деле, полезнее следовать нашей памятке и тогда общение с вами будет всем приятно.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b/>
          <w:bCs/>
          <w:iCs/>
          <w:color w:val="000000"/>
          <w:sz w:val="24"/>
          <w:lang w:eastAsia="ru-RU"/>
        </w:rPr>
        <w:t>ІІІ. Рефлексия</w:t>
      </w: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 (возвращаемся к плану урока и анализируем, чего мы достигли)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u w:val="single"/>
          <w:lang w:eastAsia="ru-RU"/>
        </w:rPr>
        <w:t>Вопросы к учащимся.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Что такое этикет?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Что узнали нового?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Пригодится ли вам памятка?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Понравились ли «вредные» советы?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В чем их смысл? [так не надо делать!]</w:t>
      </w:r>
    </w:p>
    <w:p w:rsidR="00A874EA" w:rsidRPr="00A874EA" w:rsidRDefault="00A874EA" w:rsidP="00A87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eastAsia="ru-RU"/>
        </w:rPr>
      </w:pPr>
      <w:r w:rsidRPr="00A874EA">
        <w:rPr>
          <w:rFonts w:ascii="Times New Roman" w:eastAsia="Times New Roman" w:hAnsi="Times New Roman" w:cs="Times New Roman"/>
          <w:b/>
          <w:bCs/>
          <w:iCs/>
          <w:color w:val="000000"/>
          <w:sz w:val="24"/>
          <w:lang w:eastAsia="ru-RU"/>
        </w:rPr>
        <w:t>Оценивание.</w:t>
      </w:r>
    </w:p>
    <w:p w:rsidR="00A874EA" w:rsidRDefault="00A874EA" w:rsidP="00A874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</w:pPr>
      <w:r w:rsidRPr="00A874EA">
        <w:rPr>
          <w:rFonts w:ascii="Times New Roman" w:eastAsia="Times New Roman" w:hAnsi="Times New Roman" w:cs="Times New Roman"/>
          <w:b/>
          <w:bCs/>
          <w:iCs/>
          <w:color w:val="000000"/>
          <w:sz w:val="24"/>
          <w:lang w:eastAsia="ru-RU"/>
        </w:rPr>
        <w:t>Домашнее задание. </w:t>
      </w:r>
      <w:r w:rsidRPr="00A874EA"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>Составить диалог «Встреча старых друзей» с использованием правил общения.</w:t>
      </w:r>
    </w:p>
    <w:p w:rsidR="00A874EA" w:rsidRDefault="00A874EA" w:rsidP="00A874EA">
      <w:pPr>
        <w:shd w:val="clear" w:color="auto" w:fill="FFFFFF"/>
        <w:spacing w:after="0" w:line="240" w:lineRule="auto"/>
        <w:jc w:val="center"/>
        <w:rPr>
          <w:rFonts w:ascii="Brush Script MT" w:eastAsia="Times New Roman" w:hAnsi="Brush Script MT" w:cs="Arial"/>
          <w:i/>
          <w:iCs/>
          <w:color w:val="000000"/>
          <w:sz w:val="72"/>
          <w:lang w:eastAsia="ru-RU"/>
        </w:rPr>
      </w:pPr>
    </w:p>
    <w:p w:rsidR="00A874EA" w:rsidRDefault="00A874EA" w:rsidP="00A874EA">
      <w:pPr>
        <w:shd w:val="clear" w:color="auto" w:fill="FFFFFF"/>
        <w:spacing w:after="0" w:line="240" w:lineRule="auto"/>
        <w:jc w:val="center"/>
        <w:rPr>
          <w:rFonts w:ascii="Brush Script MT" w:eastAsia="Times New Roman" w:hAnsi="Brush Script MT" w:cs="Arial"/>
          <w:i/>
          <w:iCs/>
          <w:color w:val="000000"/>
          <w:sz w:val="72"/>
          <w:lang w:eastAsia="ru-RU"/>
        </w:rPr>
      </w:pPr>
    </w:p>
    <w:p w:rsidR="00A874EA" w:rsidRDefault="00A874EA" w:rsidP="00A874EA">
      <w:pPr>
        <w:shd w:val="clear" w:color="auto" w:fill="FFFFFF"/>
        <w:spacing w:after="0" w:line="240" w:lineRule="auto"/>
        <w:jc w:val="center"/>
        <w:rPr>
          <w:rFonts w:ascii="Brush Script MT" w:eastAsia="Times New Roman" w:hAnsi="Brush Script MT" w:cs="Arial"/>
          <w:i/>
          <w:iCs/>
          <w:color w:val="000000"/>
          <w:sz w:val="72"/>
          <w:lang w:eastAsia="ru-RU"/>
        </w:rPr>
      </w:pPr>
    </w:p>
    <w:p w:rsidR="00A874EA" w:rsidRDefault="00A874EA" w:rsidP="00A874EA">
      <w:pPr>
        <w:shd w:val="clear" w:color="auto" w:fill="FFFFFF"/>
        <w:spacing w:after="0" w:line="240" w:lineRule="auto"/>
        <w:jc w:val="center"/>
        <w:rPr>
          <w:rFonts w:ascii="Brush Script MT" w:eastAsia="Times New Roman" w:hAnsi="Brush Script MT" w:cs="Arial"/>
          <w:i/>
          <w:iCs/>
          <w:color w:val="000000"/>
          <w:sz w:val="72"/>
          <w:lang w:eastAsia="ru-RU"/>
        </w:rPr>
      </w:pPr>
    </w:p>
    <w:p w:rsidR="00A874EA" w:rsidRPr="009C0BA6" w:rsidRDefault="00A874EA" w:rsidP="00A874EA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Arial"/>
          <w:i/>
          <w:iCs/>
          <w:color w:val="000000"/>
          <w:sz w:val="72"/>
          <w:lang w:eastAsia="ru-RU"/>
        </w:rPr>
      </w:pPr>
    </w:p>
    <w:p w:rsidR="001449B0" w:rsidRPr="009C0BA6" w:rsidRDefault="001449B0" w:rsidP="00A874EA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Arial"/>
          <w:i/>
          <w:iCs/>
          <w:color w:val="000000"/>
          <w:sz w:val="72"/>
          <w:lang w:eastAsia="ru-RU"/>
        </w:rPr>
      </w:pPr>
    </w:p>
    <w:p w:rsidR="00A874EA" w:rsidRPr="009C0BA6" w:rsidRDefault="00A874EA" w:rsidP="00A874EA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Arial"/>
          <w:color w:val="000000"/>
          <w:lang w:eastAsia="ru-RU"/>
        </w:rPr>
      </w:pPr>
      <w:r w:rsidRPr="009C0BA6">
        <w:rPr>
          <w:rFonts w:asciiTheme="majorHAnsi" w:eastAsia="Times New Roman" w:hAnsiTheme="majorHAnsi" w:cs="Arial"/>
          <w:i/>
          <w:iCs/>
          <w:color w:val="000000"/>
          <w:sz w:val="72"/>
          <w:lang w:eastAsia="ru-RU"/>
        </w:rPr>
        <w:t>Памятка</w:t>
      </w:r>
    </w:p>
    <w:p w:rsidR="00A874EA" w:rsidRPr="009C0BA6" w:rsidRDefault="00A874EA" w:rsidP="00A874EA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Arial"/>
          <w:color w:val="000000"/>
          <w:lang w:eastAsia="ru-RU"/>
        </w:rPr>
      </w:pPr>
      <w:r w:rsidRPr="009C0BA6">
        <w:rPr>
          <w:rFonts w:asciiTheme="majorHAnsi" w:eastAsia="Times New Roman" w:hAnsiTheme="majorHAnsi" w:cs="Arial"/>
          <w:i/>
          <w:iCs/>
          <w:color w:val="000000"/>
          <w:sz w:val="72"/>
          <w:lang w:eastAsia="ru-RU"/>
        </w:rPr>
        <w:t>«Правила  общения»</w:t>
      </w:r>
    </w:p>
    <w:p w:rsidR="00A874EA" w:rsidRPr="009C0BA6" w:rsidRDefault="00A874EA" w:rsidP="00A874EA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Arial"/>
          <w:color w:val="000000"/>
          <w:lang w:eastAsia="ru-RU"/>
        </w:rPr>
      </w:pPr>
      <w:r w:rsidRPr="009C0BA6">
        <w:rPr>
          <w:rFonts w:asciiTheme="majorHAnsi" w:eastAsia="Times New Roman" w:hAnsiTheme="majorHAnsi" w:cs="Arial"/>
          <w:i/>
          <w:iCs/>
          <w:color w:val="000000"/>
          <w:sz w:val="52"/>
          <w:lang w:eastAsia="ru-RU"/>
        </w:rPr>
        <w:t>1.</w:t>
      </w:r>
      <w:r w:rsidRPr="009C0BA6">
        <w:rPr>
          <w:rFonts w:asciiTheme="majorHAnsi" w:eastAsia="Times New Roman" w:hAnsiTheme="majorHAnsi" w:cs="Times New Roman"/>
          <w:i/>
          <w:iCs/>
          <w:color w:val="000000"/>
          <w:sz w:val="52"/>
          <w:szCs w:val="52"/>
          <w:lang w:eastAsia="ru-RU"/>
        </w:rPr>
        <w:t> </w:t>
      </w:r>
      <w:r w:rsidRPr="009C0BA6">
        <w:rPr>
          <w:rFonts w:asciiTheme="majorHAnsi" w:eastAsia="Times New Roman" w:hAnsiTheme="majorHAnsi" w:cs="Arial"/>
          <w:i/>
          <w:iCs/>
          <w:color w:val="000000"/>
          <w:sz w:val="52"/>
          <w:lang w:eastAsia="ru-RU"/>
        </w:rPr>
        <w:t>Будьте доброжелательны и вежливы.</w:t>
      </w:r>
    </w:p>
    <w:p w:rsidR="00A874EA" w:rsidRPr="009C0BA6" w:rsidRDefault="00A874EA" w:rsidP="00A874EA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Arial"/>
          <w:color w:val="000000"/>
          <w:lang w:eastAsia="ru-RU"/>
        </w:rPr>
      </w:pPr>
      <w:r w:rsidRPr="009C0BA6">
        <w:rPr>
          <w:rFonts w:asciiTheme="majorHAnsi" w:eastAsia="Times New Roman" w:hAnsiTheme="majorHAnsi" w:cs="Arial"/>
          <w:i/>
          <w:iCs/>
          <w:color w:val="000000"/>
          <w:sz w:val="52"/>
          <w:lang w:eastAsia="ru-RU"/>
        </w:rPr>
        <w:t>2.Старай</w:t>
      </w:r>
      <w:r w:rsidRPr="009C0BA6">
        <w:rPr>
          <w:rFonts w:asciiTheme="majorHAnsi" w:eastAsia="Times New Roman" w:hAnsiTheme="majorHAnsi" w:cs="Times New Roman"/>
          <w:i/>
          <w:iCs/>
          <w:color w:val="000000"/>
          <w:sz w:val="52"/>
          <w:szCs w:val="52"/>
          <w:lang w:eastAsia="ru-RU"/>
        </w:rPr>
        <w:t>тесь</w:t>
      </w:r>
      <w:r w:rsidRPr="009C0BA6">
        <w:rPr>
          <w:rFonts w:asciiTheme="majorHAnsi" w:eastAsia="Times New Roman" w:hAnsiTheme="majorHAnsi" w:cs="Arial"/>
          <w:i/>
          <w:iCs/>
          <w:color w:val="000000"/>
          <w:sz w:val="52"/>
          <w:lang w:eastAsia="ru-RU"/>
        </w:rPr>
        <w:t> говорить правильно.</w:t>
      </w:r>
    </w:p>
    <w:p w:rsidR="00A874EA" w:rsidRPr="009C0BA6" w:rsidRDefault="00A874EA" w:rsidP="00A874EA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Arial"/>
          <w:color w:val="000000"/>
          <w:lang w:eastAsia="ru-RU"/>
        </w:rPr>
      </w:pPr>
      <w:r w:rsidRPr="009C0BA6">
        <w:rPr>
          <w:rFonts w:asciiTheme="majorHAnsi" w:eastAsia="Times New Roman" w:hAnsiTheme="majorHAnsi" w:cs="Arial"/>
          <w:i/>
          <w:iCs/>
          <w:color w:val="000000"/>
          <w:sz w:val="52"/>
          <w:lang w:eastAsia="ru-RU"/>
        </w:rPr>
        <w:t>3.Говори</w:t>
      </w:r>
      <w:r w:rsidRPr="009C0BA6">
        <w:rPr>
          <w:rFonts w:asciiTheme="majorHAnsi" w:eastAsia="Times New Roman" w:hAnsiTheme="majorHAnsi" w:cs="Times New Roman"/>
          <w:i/>
          <w:iCs/>
          <w:color w:val="000000"/>
          <w:sz w:val="52"/>
          <w:szCs w:val="52"/>
          <w:lang w:eastAsia="ru-RU"/>
        </w:rPr>
        <w:t>те</w:t>
      </w:r>
      <w:r w:rsidRPr="009C0BA6">
        <w:rPr>
          <w:rFonts w:asciiTheme="majorHAnsi" w:eastAsia="Times New Roman" w:hAnsiTheme="majorHAnsi" w:cs="Arial"/>
          <w:i/>
          <w:iCs/>
          <w:color w:val="000000"/>
          <w:sz w:val="52"/>
          <w:lang w:eastAsia="ru-RU"/>
        </w:rPr>
        <w:t> ясно, чётко,</w:t>
      </w:r>
    </w:p>
    <w:p w:rsidR="00A874EA" w:rsidRPr="009C0BA6" w:rsidRDefault="00A874EA" w:rsidP="00A874EA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Arial"/>
          <w:color w:val="000000"/>
          <w:lang w:eastAsia="ru-RU"/>
        </w:rPr>
      </w:pPr>
      <w:r w:rsidRPr="009C0BA6">
        <w:rPr>
          <w:rFonts w:asciiTheme="majorHAnsi" w:eastAsia="Times New Roman" w:hAnsiTheme="majorHAnsi" w:cs="Arial"/>
          <w:i/>
          <w:iCs/>
          <w:color w:val="000000"/>
          <w:sz w:val="52"/>
          <w:lang w:eastAsia="ru-RU"/>
        </w:rPr>
        <w:t>без лишних</w:t>
      </w:r>
      <w:r w:rsidRPr="009C0BA6">
        <w:rPr>
          <w:rFonts w:asciiTheme="majorHAnsi" w:eastAsia="Times New Roman" w:hAnsiTheme="majorHAnsi" w:cs="Times New Roman"/>
          <w:i/>
          <w:iCs/>
          <w:color w:val="000000"/>
          <w:sz w:val="52"/>
          <w:szCs w:val="52"/>
          <w:lang w:eastAsia="ru-RU"/>
        </w:rPr>
        <w:t> </w:t>
      </w:r>
      <w:r w:rsidRPr="009C0BA6">
        <w:rPr>
          <w:rFonts w:asciiTheme="majorHAnsi" w:eastAsia="Times New Roman" w:hAnsiTheme="majorHAnsi" w:cs="Arial"/>
          <w:i/>
          <w:iCs/>
          <w:color w:val="000000"/>
          <w:sz w:val="52"/>
          <w:lang w:eastAsia="ru-RU"/>
        </w:rPr>
        <w:t>слов.</w:t>
      </w:r>
    </w:p>
    <w:p w:rsidR="00A874EA" w:rsidRPr="009C0BA6" w:rsidRDefault="00A874EA" w:rsidP="00A874EA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Arial"/>
          <w:color w:val="000000"/>
          <w:lang w:eastAsia="ru-RU"/>
        </w:rPr>
      </w:pPr>
      <w:r w:rsidRPr="009C0BA6">
        <w:rPr>
          <w:rFonts w:asciiTheme="majorHAnsi" w:eastAsia="Times New Roman" w:hAnsiTheme="majorHAnsi" w:cs="Arial"/>
          <w:i/>
          <w:iCs/>
          <w:color w:val="000000"/>
          <w:sz w:val="52"/>
          <w:lang w:eastAsia="ru-RU"/>
        </w:rPr>
        <w:t>4.На доброе слово не надо скупиться.</w:t>
      </w:r>
    </w:p>
    <w:p w:rsidR="00A874EA" w:rsidRPr="009C0BA6" w:rsidRDefault="00A874EA" w:rsidP="00A874EA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Arial"/>
          <w:color w:val="000000"/>
          <w:lang w:eastAsia="ru-RU"/>
        </w:rPr>
      </w:pPr>
      <w:r w:rsidRPr="009C0BA6">
        <w:rPr>
          <w:rFonts w:asciiTheme="majorHAnsi" w:eastAsia="Times New Roman" w:hAnsiTheme="majorHAnsi" w:cs="Arial"/>
          <w:i/>
          <w:iCs/>
          <w:color w:val="000000"/>
          <w:sz w:val="52"/>
          <w:lang w:eastAsia="ru-RU"/>
        </w:rPr>
        <w:t>5.Взвешивай</w:t>
      </w:r>
      <w:r w:rsidRPr="009C0BA6">
        <w:rPr>
          <w:rFonts w:asciiTheme="majorHAnsi" w:eastAsia="Times New Roman" w:hAnsiTheme="majorHAnsi" w:cs="Times New Roman"/>
          <w:i/>
          <w:iCs/>
          <w:color w:val="000000"/>
          <w:sz w:val="52"/>
          <w:szCs w:val="52"/>
          <w:lang w:eastAsia="ru-RU"/>
        </w:rPr>
        <w:t>те</w:t>
      </w:r>
      <w:r w:rsidRPr="009C0BA6">
        <w:rPr>
          <w:rFonts w:asciiTheme="majorHAnsi" w:eastAsia="Times New Roman" w:hAnsiTheme="majorHAnsi" w:cs="Arial"/>
          <w:i/>
          <w:iCs/>
          <w:color w:val="000000"/>
          <w:sz w:val="52"/>
          <w:lang w:eastAsia="ru-RU"/>
        </w:rPr>
        <w:t> каждое слово,</w:t>
      </w:r>
    </w:p>
    <w:p w:rsidR="00A874EA" w:rsidRPr="009C0BA6" w:rsidRDefault="00A874EA" w:rsidP="00A874EA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Arial"/>
          <w:color w:val="000000"/>
          <w:lang w:eastAsia="ru-RU"/>
        </w:rPr>
      </w:pPr>
      <w:r w:rsidRPr="009C0BA6">
        <w:rPr>
          <w:rFonts w:asciiTheme="majorHAnsi" w:eastAsia="Times New Roman" w:hAnsiTheme="majorHAnsi" w:cs="Arial"/>
          <w:i/>
          <w:iCs/>
          <w:color w:val="000000"/>
          <w:sz w:val="52"/>
          <w:lang w:eastAsia="ru-RU"/>
        </w:rPr>
        <w:t>сначала думай, а потом говори.</w:t>
      </w:r>
    </w:p>
    <w:p w:rsidR="00A874EA" w:rsidRPr="009C0BA6" w:rsidRDefault="00A874EA" w:rsidP="00A874EA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Arial"/>
          <w:color w:val="000000"/>
          <w:lang w:eastAsia="ru-RU"/>
        </w:rPr>
      </w:pPr>
      <w:r w:rsidRPr="009C0BA6">
        <w:rPr>
          <w:rFonts w:asciiTheme="majorHAnsi" w:eastAsia="Times New Roman" w:hAnsiTheme="majorHAnsi" w:cs="Arial"/>
          <w:i/>
          <w:iCs/>
          <w:color w:val="000000"/>
          <w:sz w:val="52"/>
          <w:lang w:eastAsia="ru-RU"/>
        </w:rPr>
        <w:t>6.Не перебивай</w:t>
      </w:r>
      <w:r w:rsidRPr="009C0BA6">
        <w:rPr>
          <w:rFonts w:asciiTheme="majorHAnsi" w:eastAsia="Times New Roman" w:hAnsiTheme="majorHAnsi" w:cs="Times New Roman"/>
          <w:i/>
          <w:iCs/>
          <w:color w:val="000000"/>
          <w:sz w:val="52"/>
          <w:szCs w:val="52"/>
          <w:lang w:eastAsia="ru-RU"/>
        </w:rPr>
        <w:t>те</w:t>
      </w:r>
      <w:r w:rsidRPr="009C0BA6">
        <w:rPr>
          <w:rFonts w:asciiTheme="majorHAnsi" w:eastAsia="Times New Roman" w:hAnsiTheme="majorHAnsi" w:cs="Arial"/>
          <w:i/>
          <w:iCs/>
          <w:color w:val="000000"/>
          <w:sz w:val="52"/>
          <w:lang w:eastAsia="ru-RU"/>
        </w:rPr>
        <w:t>, умей</w:t>
      </w:r>
      <w:r w:rsidRPr="009C0BA6">
        <w:rPr>
          <w:rFonts w:asciiTheme="majorHAnsi" w:eastAsia="Times New Roman" w:hAnsiTheme="majorHAnsi" w:cs="Times New Roman"/>
          <w:i/>
          <w:iCs/>
          <w:color w:val="000000"/>
          <w:sz w:val="52"/>
          <w:szCs w:val="52"/>
          <w:lang w:eastAsia="ru-RU"/>
        </w:rPr>
        <w:t>те</w:t>
      </w:r>
      <w:r w:rsidRPr="009C0BA6">
        <w:rPr>
          <w:rFonts w:asciiTheme="majorHAnsi" w:eastAsia="Times New Roman" w:hAnsiTheme="majorHAnsi" w:cs="Arial"/>
          <w:i/>
          <w:iCs/>
          <w:color w:val="000000"/>
          <w:sz w:val="52"/>
          <w:lang w:eastAsia="ru-RU"/>
        </w:rPr>
        <w:t> слушать!</w:t>
      </w:r>
    </w:p>
    <w:p w:rsidR="00A874EA" w:rsidRPr="009C0BA6" w:rsidRDefault="00A874EA" w:rsidP="00A874EA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Arial"/>
          <w:color w:val="000000"/>
          <w:lang w:eastAsia="ru-RU"/>
        </w:rPr>
      </w:pPr>
      <w:r w:rsidRPr="009C0BA6">
        <w:rPr>
          <w:rFonts w:asciiTheme="majorHAnsi" w:eastAsia="Times New Roman" w:hAnsiTheme="majorHAnsi" w:cs="Arial"/>
          <w:i/>
          <w:iCs/>
          <w:color w:val="000000"/>
          <w:sz w:val="52"/>
          <w:lang w:eastAsia="ru-RU"/>
        </w:rPr>
        <w:t>7.Общение должно быть интересно</w:t>
      </w:r>
    </w:p>
    <w:p w:rsidR="00A874EA" w:rsidRPr="009C0BA6" w:rsidRDefault="00A874EA" w:rsidP="00A874EA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Arial"/>
          <w:color w:val="000000"/>
          <w:lang w:eastAsia="ru-RU"/>
        </w:rPr>
      </w:pPr>
      <w:r w:rsidRPr="009C0BA6">
        <w:rPr>
          <w:rFonts w:asciiTheme="majorHAnsi" w:eastAsia="Times New Roman" w:hAnsiTheme="majorHAnsi" w:cs="Arial"/>
          <w:i/>
          <w:iCs/>
          <w:color w:val="000000"/>
          <w:sz w:val="52"/>
          <w:lang w:eastAsia="ru-RU"/>
        </w:rPr>
        <w:t>всем собеседникам,</w:t>
      </w:r>
    </w:p>
    <w:p w:rsidR="00A874EA" w:rsidRPr="009C0BA6" w:rsidRDefault="00A874EA" w:rsidP="00A874EA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Arial"/>
          <w:color w:val="000000"/>
          <w:lang w:eastAsia="ru-RU"/>
        </w:rPr>
      </w:pPr>
      <w:r w:rsidRPr="009C0BA6">
        <w:rPr>
          <w:rFonts w:asciiTheme="majorHAnsi" w:eastAsia="Times New Roman" w:hAnsiTheme="majorHAnsi" w:cs="Arial"/>
          <w:i/>
          <w:iCs/>
          <w:color w:val="000000"/>
          <w:sz w:val="52"/>
          <w:lang w:eastAsia="ru-RU"/>
        </w:rPr>
        <w:t>не будь</w:t>
      </w:r>
      <w:r w:rsidRPr="009C0BA6">
        <w:rPr>
          <w:rFonts w:asciiTheme="majorHAnsi" w:eastAsia="Times New Roman" w:hAnsiTheme="majorHAnsi" w:cs="Times New Roman"/>
          <w:i/>
          <w:iCs/>
          <w:color w:val="000000"/>
          <w:sz w:val="52"/>
          <w:szCs w:val="52"/>
          <w:lang w:eastAsia="ru-RU"/>
        </w:rPr>
        <w:t>те</w:t>
      </w:r>
      <w:r w:rsidRPr="009C0BA6">
        <w:rPr>
          <w:rFonts w:asciiTheme="majorHAnsi" w:eastAsia="Times New Roman" w:hAnsiTheme="majorHAnsi" w:cs="Arial"/>
          <w:i/>
          <w:iCs/>
          <w:color w:val="000000"/>
          <w:sz w:val="52"/>
          <w:lang w:eastAsia="ru-RU"/>
        </w:rPr>
        <w:t> навязчив</w:t>
      </w:r>
      <w:r w:rsidRPr="009C0BA6">
        <w:rPr>
          <w:rFonts w:asciiTheme="majorHAnsi" w:eastAsia="Times New Roman" w:hAnsiTheme="majorHAnsi" w:cs="Times New Roman"/>
          <w:i/>
          <w:iCs/>
          <w:color w:val="000000"/>
          <w:sz w:val="52"/>
          <w:szCs w:val="52"/>
          <w:lang w:eastAsia="ru-RU"/>
        </w:rPr>
        <w:t>ы</w:t>
      </w:r>
      <w:r w:rsidRPr="009C0BA6">
        <w:rPr>
          <w:rFonts w:asciiTheme="majorHAnsi" w:eastAsia="Times New Roman" w:hAnsiTheme="majorHAnsi" w:cs="Arial"/>
          <w:i/>
          <w:iCs/>
          <w:color w:val="000000"/>
          <w:sz w:val="52"/>
          <w:lang w:eastAsia="ru-RU"/>
        </w:rPr>
        <w:t>.</w:t>
      </w:r>
    </w:p>
    <w:p w:rsidR="00A874EA" w:rsidRPr="009C0BA6" w:rsidRDefault="00A874EA" w:rsidP="00A874EA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iCs/>
          <w:color w:val="000000"/>
          <w:sz w:val="24"/>
          <w:lang w:eastAsia="ru-RU"/>
        </w:rPr>
      </w:pPr>
    </w:p>
    <w:p w:rsidR="00A874EA" w:rsidRPr="00A874EA" w:rsidRDefault="00A874EA" w:rsidP="00A874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lang w:eastAsia="ru-RU"/>
        </w:rPr>
      </w:pPr>
    </w:p>
    <w:p w:rsidR="0031652C" w:rsidRPr="00A874EA" w:rsidRDefault="0031652C">
      <w:pPr>
        <w:rPr>
          <w:sz w:val="20"/>
        </w:rPr>
      </w:pPr>
    </w:p>
    <w:sectPr w:rsidR="0031652C" w:rsidRPr="00A874EA" w:rsidSect="00A874E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rush Script MT">
    <w:altName w:val="Times New Roman"/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5F5A69"/>
    <w:multiLevelType w:val="multilevel"/>
    <w:tmpl w:val="7332E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FEE1515"/>
    <w:multiLevelType w:val="multilevel"/>
    <w:tmpl w:val="2F008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9203695"/>
    <w:multiLevelType w:val="multilevel"/>
    <w:tmpl w:val="60F875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17202D0"/>
    <w:multiLevelType w:val="multilevel"/>
    <w:tmpl w:val="08726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874EA"/>
    <w:rsid w:val="00102918"/>
    <w:rsid w:val="00135864"/>
    <w:rsid w:val="001449B0"/>
    <w:rsid w:val="0031652C"/>
    <w:rsid w:val="004A38CC"/>
    <w:rsid w:val="004E5087"/>
    <w:rsid w:val="0066490B"/>
    <w:rsid w:val="007344BA"/>
    <w:rsid w:val="009B597F"/>
    <w:rsid w:val="009C0BA6"/>
    <w:rsid w:val="00A87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5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A87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874EA"/>
  </w:style>
  <w:style w:type="paragraph" w:customStyle="1" w:styleId="c4">
    <w:name w:val="c4"/>
    <w:basedOn w:val="a"/>
    <w:rsid w:val="00A87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A87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A874EA"/>
  </w:style>
  <w:style w:type="character" w:customStyle="1" w:styleId="c5">
    <w:name w:val="c5"/>
    <w:basedOn w:val="a0"/>
    <w:rsid w:val="00A874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4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6</Pages>
  <Words>1680</Words>
  <Characters>9577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-</cp:lastModifiedBy>
  <cp:revision>2</cp:revision>
  <dcterms:created xsi:type="dcterms:W3CDTF">2017-09-05T18:38:00Z</dcterms:created>
  <dcterms:modified xsi:type="dcterms:W3CDTF">2017-09-06T10:43:00Z</dcterms:modified>
</cp:coreProperties>
</file>