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077" w:rsidRPr="00F617F4" w:rsidRDefault="00E34077" w:rsidP="00E340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b/>
          <w:color w:val="555555"/>
          <w:sz w:val="28"/>
          <w:szCs w:val="28"/>
          <w:bdr w:val="none" w:sz="0" w:space="0" w:color="auto" w:frame="1"/>
          <w:lang w:eastAsia="ru-RU"/>
        </w:rPr>
        <w:t>Слайд 1</w:t>
      </w:r>
    </w:p>
    <w:p w:rsidR="00E34077" w:rsidRPr="00F617F4" w:rsidRDefault="00813AA2" w:rsidP="00E34077">
      <w:pPr>
        <w:shd w:val="clear" w:color="auto" w:fill="FFFFFF"/>
        <w:spacing w:after="0" w:line="240" w:lineRule="auto"/>
        <w:jc w:val="center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 </w:t>
      </w:r>
      <w:r w:rsidR="00E34077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Здравствуйте, уважаемые коллеги. Тема моего сегодняшнего выступления</w:t>
      </w:r>
      <w:r w:rsidR="00E34077" w:rsidRPr="00F617F4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«Развитие творческих и интеллектуальных способностей учащихся</w:t>
      </w:r>
    </w:p>
    <w:p w:rsidR="00E34077" w:rsidRPr="00F617F4" w:rsidRDefault="00E34077" w:rsidP="00E34077">
      <w:pPr>
        <w:shd w:val="clear" w:color="auto" w:fill="FFFFFF"/>
        <w:spacing w:after="0" w:line="240" w:lineRule="auto"/>
        <w:jc w:val="center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во внеурочной деятельности.»</w:t>
      </w:r>
    </w:p>
    <w:p w:rsidR="00813AA2" w:rsidRPr="00F617F4" w:rsidRDefault="00E34077" w:rsidP="00851C03">
      <w:pPr>
        <w:shd w:val="clear" w:color="auto" w:fill="FFFFFF"/>
        <w:spacing w:after="0" w:line="240" w:lineRule="auto"/>
        <w:jc w:val="center"/>
        <w:textAlignment w:val="baseline"/>
        <w:rPr>
          <w:rFonts w:ascii="FlexySans" w:eastAsia="Times New Roman" w:hAnsi="FlexySans" w:cs="Times New Roman"/>
          <w:b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b/>
          <w:color w:val="555555"/>
          <w:sz w:val="28"/>
          <w:szCs w:val="28"/>
          <w:bdr w:val="none" w:sz="0" w:space="0" w:color="auto" w:frame="1"/>
          <w:lang w:eastAsia="ru-RU"/>
        </w:rPr>
        <w:t>Слайд 2</w:t>
      </w:r>
    </w:p>
    <w:p w:rsidR="00A938EC" w:rsidRPr="00F617F4" w:rsidRDefault="00813AA2" w:rsidP="00A938EC">
      <w:pPr>
        <w:pStyle w:val="a5"/>
        <w:shd w:val="clear" w:color="auto" w:fill="FFFFFF"/>
        <w:spacing w:before="120" w:beforeAutospacing="0" w:after="120" w:afterAutospacing="0"/>
        <w:rPr>
          <w:color w:val="222222"/>
          <w:sz w:val="28"/>
          <w:szCs w:val="28"/>
        </w:rPr>
      </w:pPr>
      <w:r w:rsidRPr="00F617F4">
        <w:rPr>
          <w:rFonts w:ascii="inherit" w:hAnsi="inherit"/>
          <w:color w:val="3D3D3D"/>
          <w:sz w:val="28"/>
          <w:szCs w:val="28"/>
          <w:bdr w:val="none" w:sz="0" w:space="0" w:color="auto" w:frame="1"/>
        </w:rPr>
        <w:t>     </w:t>
      </w:r>
      <w:r w:rsidRPr="00F617F4">
        <w:rPr>
          <w:color w:val="3D3D3D"/>
          <w:sz w:val="28"/>
          <w:szCs w:val="28"/>
          <w:bdr w:val="none" w:sz="0" w:space="0" w:color="auto" w:frame="1"/>
        </w:rPr>
        <w:t>Одной из приоритетных задач современной школы является создание необходимых и полноценных условий для творческого и интеллектуального развития каждого ребёнка, формирование активной позиции каждого учащегося в учебном процессе.</w:t>
      </w:r>
      <w:r w:rsidR="00E34077" w:rsidRPr="00F617F4">
        <w:rPr>
          <w:color w:val="3D3D3D"/>
          <w:sz w:val="28"/>
          <w:szCs w:val="28"/>
          <w:bdr w:val="none" w:sz="0" w:space="0" w:color="auto" w:frame="1"/>
        </w:rPr>
        <w:t xml:space="preserve"> </w:t>
      </w:r>
      <w:r w:rsidR="00A938EC" w:rsidRPr="00F617F4">
        <w:rPr>
          <w:color w:val="3D3D3D"/>
          <w:sz w:val="28"/>
          <w:szCs w:val="28"/>
          <w:bdr w:val="none" w:sz="0" w:space="0" w:color="auto" w:frame="1"/>
        </w:rPr>
        <w:t xml:space="preserve">Интеллект — это </w:t>
      </w:r>
      <w:r w:rsidR="00A938EC" w:rsidRPr="00F617F4">
        <w:rPr>
          <w:color w:val="000000"/>
          <w:sz w:val="28"/>
          <w:szCs w:val="28"/>
          <w:shd w:val="clear" w:color="auto" w:fill="FFFFFF"/>
        </w:rPr>
        <w:t>высший уровень развития человеческой сущности, выраженный в мыслительных способностях человека, интегрирующих в себе познавательную чувственную и волевую сферы. </w:t>
      </w:r>
      <w:r w:rsidR="00A938EC" w:rsidRPr="00F617F4">
        <w:rPr>
          <w:rFonts w:ascii="Arial" w:hAnsi="Arial" w:cs="Arial"/>
          <w:color w:val="222222"/>
          <w:sz w:val="28"/>
          <w:szCs w:val="28"/>
        </w:rPr>
        <w:t> </w:t>
      </w:r>
      <w:r w:rsidR="00A938EC" w:rsidRPr="00F617F4">
        <w:rPr>
          <w:color w:val="222222"/>
          <w:sz w:val="28"/>
          <w:szCs w:val="28"/>
        </w:rPr>
        <w:t xml:space="preserve">Творческие </w:t>
      </w:r>
      <w:hyperlink r:id="rId5" w:tooltip="Способности" w:history="1">
        <w:r w:rsidR="00A938EC" w:rsidRPr="00F617F4">
          <w:rPr>
            <w:rStyle w:val="a6"/>
            <w:color w:val="0B0080"/>
            <w:sz w:val="28"/>
            <w:szCs w:val="28"/>
          </w:rPr>
          <w:t>способности</w:t>
        </w:r>
      </w:hyperlink>
      <w:r w:rsidR="00A938EC" w:rsidRPr="00F617F4">
        <w:rPr>
          <w:color w:val="222222"/>
          <w:sz w:val="28"/>
          <w:szCs w:val="28"/>
        </w:rPr>
        <w:t xml:space="preserve"> человека </w:t>
      </w:r>
      <w:r w:rsidR="00623D06" w:rsidRPr="00F617F4">
        <w:rPr>
          <w:color w:val="222222"/>
          <w:sz w:val="28"/>
          <w:szCs w:val="28"/>
        </w:rPr>
        <w:t xml:space="preserve">это способности </w:t>
      </w:r>
      <w:r w:rsidR="00A938EC" w:rsidRPr="00F617F4">
        <w:rPr>
          <w:color w:val="222222"/>
          <w:sz w:val="28"/>
          <w:szCs w:val="28"/>
        </w:rPr>
        <w:t xml:space="preserve">принимать творческие решения, принимать и создавать принципиально новые идеи, это способность достигать цели, находить выход из кажущейся безвыходной ситуации, используя обстановку, предметы и обстоятельства необычным образом. Эти два понятия взаимосвязаны между собой, т.к. </w:t>
      </w:r>
      <w:r w:rsidR="00D8458B" w:rsidRPr="00F617F4">
        <w:rPr>
          <w:color w:val="222222"/>
          <w:sz w:val="28"/>
          <w:szCs w:val="28"/>
        </w:rPr>
        <w:t>человек обладающий интеллектом сможет без труда развить в себе разнообразные творческие навыки.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 Главная цель развития творческих способностей – воспитание подлинно творческой свободной личности.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 Для решения этой цели я определила следующие задачи: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-формировать у детей способности самостоятельно мыслить, добывать и     применять    знания;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-развивать познавательную, исследовательскую и творческую деятельность;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 xml:space="preserve">-находить нестандартные решения </w:t>
      </w:r>
      <w:r w:rsidR="000C3D41"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любых возникающих</w:t>
      </w: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 xml:space="preserve"> проблем;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-воспитывать интерес к участию в творческой деятельности.</w:t>
      </w:r>
    </w:p>
    <w:p w:rsidR="00813AA2" w:rsidRPr="00F617F4" w:rsidRDefault="000C3D41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В</w:t>
      </w:r>
      <w:r w:rsidR="00813AA2"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 xml:space="preserve">неклассное мероприятие должно быть местом, где ученик имеет возможность демонстрации всей той глубины работы, которая выполнена учеником, создает условия для развития креативности, формирует безбоязненное отношение к миру, в котором скоро предстоит себя реализовать, закаляет волю, учит коммуникации со сверстниками и взрослыми. </w:t>
      </w:r>
    </w:p>
    <w:p w:rsidR="00813AA2" w:rsidRPr="00F617F4" w:rsidRDefault="00813AA2" w:rsidP="00813AA2">
      <w:pPr>
        <w:shd w:val="clear" w:color="auto" w:fill="FFFFFF"/>
        <w:spacing w:after="0" w:line="450" w:lineRule="atLeast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b/>
          <w:bCs/>
          <w:color w:val="262626"/>
          <w:sz w:val="28"/>
          <w:szCs w:val="28"/>
          <w:bdr w:val="none" w:sz="0" w:space="0" w:color="auto" w:frame="1"/>
          <w:lang w:eastAsia="ru-RU"/>
        </w:rPr>
        <w:t>     Задача школы</w:t>
      </w: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 xml:space="preserve"> – подхватить инициативу семьи, поддержать ребенка и развить его способности, подготовить почву для того, чтобы эти способности были реализованы не только в урочной и внеурочной деятельности, но и </w:t>
      </w:r>
      <w:r w:rsidR="000C3D41"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>впоследствии, в</w:t>
      </w:r>
      <w:r w:rsidRPr="00F617F4">
        <w:rPr>
          <w:rFonts w:ascii="inherit" w:eastAsia="Times New Roman" w:hAnsi="inherit" w:cs="Times New Roman"/>
          <w:color w:val="262626"/>
          <w:sz w:val="28"/>
          <w:szCs w:val="28"/>
          <w:bdr w:val="none" w:sz="0" w:space="0" w:color="auto" w:frame="1"/>
          <w:lang w:eastAsia="ru-RU"/>
        </w:rPr>
        <w:t xml:space="preserve"> будущей профессиональной деятельности. Что я и стараюсь делать, работая с классом и в отдельности с каждым учеником.</w:t>
      </w:r>
    </w:p>
    <w:p w:rsidR="00D56B1A" w:rsidRPr="00F617F4" w:rsidRDefault="00813AA2" w:rsidP="00D8458B">
      <w:pPr>
        <w:shd w:val="clear" w:color="auto" w:fill="FFFFFF"/>
        <w:ind w:left="720"/>
        <w:jc w:val="both"/>
        <w:textAlignment w:val="baseline"/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  <w:t>     </w:t>
      </w:r>
      <w:r w:rsidR="00623D06" w:rsidRPr="00F617F4"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Подробнее хотелось бы остановиться на кружке «Сюжет». На момент прошлого года в кружке занимались 15 человек. Среди которых 5 мальчиков и 10 девочек из параллелей 6-9классов. Самыми активными были </w:t>
      </w:r>
      <w:proofErr w:type="spellStart"/>
      <w:r w:rsidR="00623D06" w:rsidRPr="00F617F4"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  <w:t>Листова</w:t>
      </w:r>
      <w:proofErr w:type="spellEnd"/>
      <w:r w:rsidR="00623D06" w:rsidRPr="00F617F4"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Анастасия, Гаврилина Валерия, Калинина Елена, Ткаченко Екатерина, Воронов Иван. </w:t>
      </w:r>
    </w:p>
    <w:p w:rsidR="00D56B1A" w:rsidRPr="00F617F4" w:rsidRDefault="00D56B1A" w:rsidP="00D56B1A">
      <w:pPr>
        <w:shd w:val="clear" w:color="auto" w:fill="FFFFFF"/>
        <w:ind w:left="720"/>
        <w:jc w:val="center"/>
        <w:textAlignment w:val="baseline"/>
        <w:rPr>
          <w:rFonts w:ascii="inherit" w:eastAsia="Times New Roman" w:hAnsi="inherit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  <w:t>Слайд 3</w:t>
      </w:r>
    </w:p>
    <w:p w:rsidR="00C80B61" w:rsidRPr="00F617F4" w:rsidRDefault="00D8458B" w:rsidP="00851C03">
      <w:pPr>
        <w:shd w:val="clear" w:color="auto" w:fill="FFFFFF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lastRenderedPageBreak/>
        <w:t xml:space="preserve">В своей работе я использую разнообразные формы занятий это может быть и </w:t>
      </w:r>
      <w:r w:rsidR="00851C03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лекции; ·</w:t>
      </w:r>
      <w:r w:rsidR="00221CED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выполнение творческих заданий;</w:t>
      </w:r>
    </w:p>
    <w:p w:rsidR="00C80B61" w:rsidRPr="00F617F4" w:rsidRDefault="00221CED" w:rsidP="00D8458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свободная творческая дискуссия;</w:t>
      </w:r>
    </w:p>
    <w:p w:rsidR="00C80B61" w:rsidRPr="00F617F4" w:rsidRDefault="00221CED" w:rsidP="00D8458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практическая работа.</w:t>
      </w:r>
    </w:p>
    <w:p w:rsidR="00345EA9" w:rsidRPr="00F617F4" w:rsidRDefault="00221CED" w:rsidP="00851C03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создание газеты (подготовка материалов для публикаций в газете)</w:t>
      </w:r>
    </w:p>
    <w:p w:rsidR="00345EA9" w:rsidRPr="00F617F4" w:rsidRDefault="00221CED" w:rsidP="00851C03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- викторина;</w:t>
      </w:r>
    </w:p>
    <w:p w:rsidR="00345EA9" w:rsidRPr="00F617F4" w:rsidRDefault="00221CED" w:rsidP="00851C03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- коммуникативные игры;</w:t>
      </w:r>
    </w:p>
    <w:p w:rsidR="00C80B61" w:rsidRPr="00F617F4" w:rsidRDefault="00221CED" w:rsidP="00D8458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3D3D3D"/>
          <w:sz w:val="32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- интерактивные занятия, тренинг–семинары;</w:t>
      </w:r>
      <w:r w:rsid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</w:t>
      </w:r>
      <w:r w:rsidR="00F617F4" w:rsidRPr="00F617F4">
        <w:rPr>
          <w:rFonts w:ascii="Times New Roman" w:eastAsia="Times New Roman" w:hAnsi="Times New Roman" w:cs="Times New Roman"/>
          <w:b/>
          <w:color w:val="3D3D3D"/>
          <w:sz w:val="32"/>
          <w:szCs w:val="28"/>
          <w:bdr w:val="none" w:sz="0" w:space="0" w:color="auto" w:frame="1"/>
          <w:lang w:eastAsia="ru-RU"/>
        </w:rPr>
        <w:t>Я класс</w:t>
      </w:r>
    </w:p>
    <w:p w:rsidR="00345EA9" w:rsidRPr="00F617F4" w:rsidRDefault="00221CED" w:rsidP="00851C03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· - оформление альбомов, экспозиций;</w:t>
      </w:r>
    </w:p>
    <w:p w:rsidR="00345EA9" w:rsidRPr="00F617F4" w:rsidRDefault="00221CED" w:rsidP="00D8458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· - участие </w:t>
      </w:r>
      <w:r w:rsidR="00D8458B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в культурно-массовых программах, публикация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работ</w:t>
      </w:r>
      <w:r w:rsidR="00D8458B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у</w:t>
      </w:r>
      <w:r w:rsidR="00D8458B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частие в выставках и</w:t>
      </w:r>
      <w:r w:rsidR="00623D06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конкурсах не только в привычно</w:t>
      </w:r>
      <w:r w:rsidR="00D8458B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м для нас формате, но и зачастую ребята учувствуют в интернет конкурсах и программах.</w:t>
      </w:r>
    </w:p>
    <w:p w:rsidR="00851C03" w:rsidRPr="00F617F4" w:rsidRDefault="00851C03" w:rsidP="00851C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С</w:t>
      </w:r>
      <w:r w:rsidR="00D8458B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овременное поколение учащихся воспринимают такие формы конкурсов даже лучше, чем, привычные нам с Вами, поэтому я призываю вас участвовать в онлайн мероприятиях. Кроме того, вы можете получить свидетельство и с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ертификат участия в программе. </w:t>
      </w:r>
    </w:p>
    <w:p w:rsidR="00345EA9" w:rsidRPr="00F617F4" w:rsidRDefault="00E34077" w:rsidP="00851C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b/>
          <w:color w:val="012222"/>
          <w:sz w:val="28"/>
          <w:szCs w:val="28"/>
          <w:bdr w:val="none" w:sz="0" w:space="0" w:color="auto" w:frame="1"/>
          <w:lang w:eastAsia="ru-RU"/>
        </w:rPr>
        <w:t>Слайд 4</w:t>
      </w:r>
      <w:r w:rsidR="00851C03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F617F4">
        <w:rPr>
          <w:rFonts w:ascii="Times New Roman" w:eastAsia="Times New Roman" w:hAnsi="Times New Roman" w:cs="Times New Roman"/>
          <w:b/>
          <w:color w:val="012222"/>
          <w:sz w:val="28"/>
          <w:szCs w:val="28"/>
          <w:bdr w:val="none" w:sz="0" w:space="0" w:color="auto" w:frame="1"/>
          <w:lang w:eastAsia="ru-RU"/>
        </w:rPr>
        <w:t>Слайд 5</w:t>
      </w:r>
    </w:p>
    <w:p w:rsidR="00813AA2" w:rsidRPr="00F617F4" w:rsidRDefault="00813AA2" w:rsidP="00813AA2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inherit" w:eastAsia="Times New Roman" w:hAnsi="inherit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     </w:t>
      </w:r>
      <w:r w:rsidR="00345EA9" w:rsidRPr="00F617F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 xml:space="preserve">И </w:t>
      </w:r>
      <w:r w:rsidR="00851C03" w:rsidRPr="00F617F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в процессе</w:t>
      </w:r>
      <w:r w:rsidRPr="00F617F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 xml:space="preserve"> применения активных форм обучения </w:t>
      </w:r>
      <w:r w:rsidR="006E6D5E" w:rsidRPr="00F617F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выделяем</w:t>
      </w:r>
      <w:r w:rsidR="006E6D5E" w:rsidRPr="00F617F4">
        <w:rPr>
          <w:rFonts w:ascii="inherit" w:eastAsia="Times New Roman" w:hAnsi="inherit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 следующие</w:t>
      </w:r>
      <w:r w:rsidRPr="00F617F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 xml:space="preserve"> этапы:</w:t>
      </w:r>
    </w:p>
    <w:p w:rsidR="00813AA2" w:rsidRPr="00F617F4" w:rsidRDefault="00813AA2" w:rsidP="00813AA2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I этап</w:t>
      </w:r>
    </w:p>
    <w:p w:rsidR="00813AA2" w:rsidRPr="00F617F4" w:rsidRDefault="00813AA2" w:rsidP="00813AA2">
      <w:pPr>
        <w:numPr>
          <w:ilvl w:val="0"/>
          <w:numId w:val="1"/>
        </w:numPr>
        <w:shd w:val="clear" w:color="auto" w:fill="FFFFFF"/>
        <w:spacing w:after="0" w:line="240" w:lineRule="auto"/>
        <w:ind w:left="0" w:right="360"/>
        <w:jc w:val="both"/>
        <w:textAlignment w:val="baseline"/>
        <w:rPr>
          <w:rFonts w:ascii="inherit" w:eastAsia="Times New Roman" w:hAnsi="inherit" w:cs="Times New Roman"/>
          <w:color w:val="3D3D3D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Мотивационный: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учитель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 заявляет общий замысел, создает положительный мотивационный настрой;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ученики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 обсуждают, предлагают идеи.</w:t>
      </w:r>
    </w:p>
    <w:p w:rsidR="00813AA2" w:rsidRPr="00F617F4" w:rsidRDefault="00813AA2" w:rsidP="00813AA2">
      <w:pPr>
        <w:numPr>
          <w:ilvl w:val="0"/>
          <w:numId w:val="1"/>
        </w:numPr>
        <w:shd w:val="clear" w:color="auto" w:fill="FFFFFF"/>
        <w:spacing w:after="0" w:line="240" w:lineRule="auto"/>
        <w:ind w:left="0" w:right="360"/>
        <w:jc w:val="both"/>
        <w:textAlignment w:val="baseline"/>
        <w:rPr>
          <w:rFonts w:ascii="inherit" w:eastAsia="Times New Roman" w:hAnsi="inherit" w:cs="Times New Roman"/>
          <w:color w:val="3D3D3D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Планово-подготовительный: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учитель и ученик совместно </w:t>
      </w:r>
      <w:r w:rsidR="006E6D5E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определяют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тему и </w:t>
      </w:r>
      <w:r w:rsidR="006E6D5E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цели,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формируют задачи, вырабатывает план.</w:t>
      </w:r>
    </w:p>
    <w:p w:rsidR="00E34077" w:rsidRPr="00F617F4" w:rsidRDefault="00E34077" w:rsidP="00E340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Times New Roman" w:eastAsia="Times New Roman" w:hAnsi="Times New Roman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  <w:t>Слайд 6</w:t>
      </w:r>
    </w:p>
    <w:p w:rsidR="00813AA2" w:rsidRPr="00F617F4" w:rsidRDefault="00813AA2" w:rsidP="00813AA2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II этап</w:t>
      </w:r>
    </w:p>
    <w:p w:rsidR="00813AA2" w:rsidRPr="00F617F4" w:rsidRDefault="00813AA2" w:rsidP="00813AA2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jc w:val="both"/>
        <w:textAlignment w:val="baseline"/>
        <w:rPr>
          <w:rFonts w:ascii="inherit" w:eastAsia="Times New Roman" w:hAnsi="inherit" w:cs="Times New Roman"/>
          <w:color w:val="3D3D3D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Информационно-оперативный: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ученики 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собирают материал, работают с литературой и другими источниками;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учитель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 наблюдает, координирует, поддерживает, направляет, и сам является информационным источником.</w:t>
      </w:r>
    </w:p>
    <w:p w:rsidR="00E34077" w:rsidRPr="00F617F4" w:rsidRDefault="00E34077" w:rsidP="00E34077">
      <w:pPr>
        <w:shd w:val="clear" w:color="auto" w:fill="FFFFFF"/>
        <w:spacing w:after="0" w:line="240" w:lineRule="auto"/>
        <w:ind w:right="360"/>
        <w:jc w:val="center"/>
        <w:textAlignment w:val="baseline"/>
        <w:rPr>
          <w:rFonts w:ascii="inherit" w:eastAsia="Times New Roman" w:hAnsi="inherit" w:cs="Times New Roman"/>
          <w:b/>
          <w:color w:val="3D3D3D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  <w:t>Слайд 7</w:t>
      </w:r>
    </w:p>
    <w:p w:rsidR="00813AA2" w:rsidRPr="00F617F4" w:rsidRDefault="00813AA2" w:rsidP="00813AA2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III этап</w:t>
      </w:r>
    </w:p>
    <w:p w:rsidR="00813AA2" w:rsidRPr="00F617F4" w:rsidRDefault="00813AA2" w:rsidP="00813AA2">
      <w:pPr>
        <w:numPr>
          <w:ilvl w:val="0"/>
          <w:numId w:val="3"/>
        </w:numPr>
        <w:shd w:val="clear" w:color="auto" w:fill="FFFFFF"/>
        <w:spacing w:after="0" w:line="240" w:lineRule="auto"/>
        <w:ind w:left="0" w:right="360"/>
        <w:jc w:val="both"/>
        <w:textAlignment w:val="baseline"/>
        <w:rPr>
          <w:rFonts w:ascii="inherit" w:eastAsia="Times New Roman" w:hAnsi="inherit" w:cs="Times New Roman"/>
          <w:color w:val="3D3D3D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Рефлексивно-оценочный: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 ученики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 представляют проекты, участвуют в коллективном обсуждении и оценке результатов, </w:t>
      </w:r>
      <w:r w:rsidRPr="00F617F4">
        <w:rPr>
          <w:rFonts w:ascii="FlexySans-Bold" w:eastAsia="Times New Roman" w:hAnsi="FlexySans-Bold" w:cs="Times New Roman"/>
          <w:b/>
          <w:bCs/>
          <w:color w:val="3D3D3D"/>
          <w:sz w:val="28"/>
          <w:szCs w:val="28"/>
          <w:bdr w:val="none" w:sz="0" w:space="0" w:color="auto" w:frame="1"/>
          <w:lang w:eastAsia="ru-RU"/>
        </w:rPr>
        <w:t>учитель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 выступает участником коллективной оценочной деятельности.</w:t>
      </w:r>
    </w:p>
    <w:p w:rsidR="006E6D5E" w:rsidRPr="00F617F4" w:rsidRDefault="00E34077" w:rsidP="00E3407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b/>
          <w:color w:val="3D3D3D"/>
          <w:sz w:val="28"/>
          <w:szCs w:val="28"/>
          <w:bdr w:val="none" w:sz="0" w:space="0" w:color="auto" w:frame="1"/>
          <w:lang w:eastAsia="ru-RU"/>
        </w:rPr>
        <w:t>Слайд 8</w:t>
      </w:r>
    </w:p>
    <w:p w:rsidR="00813AA2" w:rsidRPr="00F617F4" w:rsidRDefault="00813AA2" w:rsidP="00851C03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Использование видео и компьютерной наглядности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 при проведении вводных уроков, уроков изучения нового материала, уроков обобщающего повторения и других. Созданные мною презентации часто используются как наглядный видеоряд, позволяющий оживить ход урока. Были разработаны и проведены уроки с использованием мультимедийной презентации по следующим темам: </w:t>
      </w:r>
      <w:r w:rsidR="00345EA9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«Что такое газета», «Что такое журналистика», «В мире газет и журналов», «Детская журналистика», «Жанры» и т.д.</w:t>
      </w:r>
      <w:r w:rsidR="00851C03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Использование электронных учебных пособий, </w:t>
      </w:r>
      <w:r w:rsidR="00617291"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>возможности</w:t>
      </w:r>
      <w:r w:rsidR="00617291" w:rsidRPr="00F617F4">
        <w:rPr>
          <w:rFonts w:ascii="inherit" w:eastAsia="Times New Roman" w:hAnsi="inherit" w:cs="Times New Roman"/>
          <w:color w:val="3D3D3D"/>
          <w:sz w:val="28"/>
          <w:szCs w:val="28"/>
          <w:bdr w:val="none" w:sz="0" w:space="0" w:color="auto" w:frame="1"/>
          <w:lang w:eastAsia="ru-RU"/>
        </w:rPr>
        <w:t> интерактивной</w:t>
      </w:r>
      <w:r w:rsidRPr="00F617F4">
        <w:rPr>
          <w:rFonts w:ascii="Times New Roman" w:eastAsia="Times New Roman" w:hAnsi="Times New Roman" w:cs="Times New Roman"/>
          <w:color w:val="3D3D3D"/>
          <w:sz w:val="28"/>
          <w:szCs w:val="28"/>
          <w:bdr w:val="none" w:sz="0" w:space="0" w:color="auto" w:frame="1"/>
          <w:lang w:eastAsia="ru-RU"/>
        </w:rPr>
        <w:t xml:space="preserve"> доски,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 ресурсов</w:t>
      </w:r>
      <w:r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Интернет </w:t>
      </w:r>
      <w:r w:rsidR="00617291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позволило</w:t>
      </w:r>
      <w:r w:rsidR="00617291"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сделать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r w:rsidR="00617291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уроки</w:t>
      </w:r>
      <w:r w:rsidR="00617291"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более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интересными и увлекательными, а также более рационально распределять время урока так, чтобы «заучивание» происходило с помощью текстовых и визуальных материалов, что более эффективно.  </w:t>
      </w:r>
    </w:p>
    <w:p w:rsidR="00813AA2" w:rsidRPr="00F617F4" w:rsidRDefault="00813AA2" w:rsidP="006E6D5E">
      <w:pPr>
        <w:shd w:val="clear" w:color="auto" w:fill="FFFFFF"/>
        <w:spacing w:after="0" w:line="240" w:lineRule="auto"/>
        <w:textAlignment w:val="baseline"/>
        <w:rPr>
          <w:rFonts w:ascii="FlexySans" w:eastAsia="Times New Roman" w:hAnsi="FlexySans" w:cs="Times New Roman"/>
          <w:color w:val="555555"/>
          <w:sz w:val="28"/>
          <w:szCs w:val="28"/>
          <w:lang w:eastAsia="ru-RU"/>
        </w:rPr>
      </w:pP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lastRenderedPageBreak/>
        <w:t> </w:t>
      </w:r>
      <w:r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    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Ведущий метод – общение. Организационная форма – обучение в содружестве, работа в парах, в группах, учебный диалог, учебная дискуссия. Плюс этой технологии заключается в том, что все дети имеют возможность высказаться, обменяться идеями со своим напарником, а только потом огласить их всему классу. Примерами такой работы является: обсуждение литературного </w:t>
      </w:r>
      <w:r w:rsidR="006E6D5E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текста,</w:t>
      </w:r>
      <w:r w:rsidR="006E6D5E"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анализ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п</w:t>
      </w:r>
      <w:r w:rsidR="006E6D5E"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исьменной работы одноклассника, </w:t>
      </w:r>
      <w:r w:rsidRPr="00F617F4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разработка вопросов к классу или ответы на вопросы учителя.</w:t>
      </w:r>
    </w:p>
    <w:p w:rsidR="00F617F4" w:rsidRDefault="00813AA2" w:rsidP="00813AA2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>    </w:t>
      </w:r>
    </w:p>
    <w:p w:rsidR="00F617F4" w:rsidRDefault="00F617F4" w:rsidP="00F617F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И закончить хотелось бы следующим выражением </w:t>
      </w:r>
    </w:p>
    <w:p w:rsidR="00F617F4" w:rsidRPr="00F617F4" w:rsidRDefault="00F617F4" w:rsidP="00F617F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color w:val="555555"/>
          <w:sz w:val="30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b/>
          <w:color w:val="555555"/>
          <w:sz w:val="30"/>
          <w:szCs w:val="28"/>
          <w:bdr w:val="none" w:sz="0" w:space="0" w:color="auto" w:frame="1"/>
          <w:lang w:eastAsia="ru-RU"/>
        </w:rPr>
        <w:t xml:space="preserve">Слайд </w:t>
      </w:r>
      <w:r>
        <w:rPr>
          <w:rFonts w:ascii="inherit" w:eastAsia="Times New Roman" w:hAnsi="inherit" w:cs="Times New Roman"/>
          <w:b/>
          <w:color w:val="555555"/>
          <w:sz w:val="30"/>
          <w:szCs w:val="28"/>
          <w:bdr w:val="none" w:sz="0" w:space="0" w:color="auto" w:frame="1"/>
          <w:lang w:eastAsia="ru-RU"/>
        </w:rPr>
        <w:t>9</w:t>
      </w:r>
      <w:bookmarkStart w:id="0" w:name="_GoBack"/>
      <w:bookmarkEnd w:id="0"/>
    </w:p>
    <w:p w:rsidR="00F617F4" w:rsidRPr="00F617F4" w:rsidRDefault="00F617F4" w:rsidP="00F617F4">
      <w:pPr>
        <w:rPr>
          <w:rFonts w:ascii="Times New Roman" w:hAnsi="Times New Roman" w:cs="Times New Roman"/>
          <w:sz w:val="28"/>
          <w:szCs w:val="28"/>
        </w:rPr>
      </w:pPr>
      <w:r w:rsidRPr="00F617F4">
        <w:rPr>
          <w:rFonts w:ascii="Times New Roman" w:hAnsi="Times New Roman" w:cs="Times New Roman"/>
          <w:sz w:val="28"/>
          <w:szCs w:val="28"/>
        </w:rPr>
        <w:t>«Ребенок – не кувшин, который надо наполнить, а лампада, которую надо зажечь». </w:t>
      </w:r>
    </w:p>
    <w:p w:rsidR="00617291" w:rsidRPr="00F617F4" w:rsidRDefault="00F617F4" w:rsidP="00F617F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555555"/>
          <w:sz w:val="28"/>
          <w:szCs w:val="28"/>
          <w:bdr w:val="none" w:sz="0" w:space="0" w:color="auto" w:frame="1"/>
          <w:lang w:eastAsia="ru-RU"/>
        </w:rPr>
      </w:pPr>
      <w:r w:rsidRPr="00F617F4">
        <w:rPr>
          <w:rFonts w:ascii="inherit" w:eastAsia="Times New Roman" w:hAnsi="inherit" w:cs="Times New Roman"/>
          <w:color w:val="012222"/>
          <w:sz w:val="28"/>
          <w:szCs w:val="28"/>
          <w:bdr w:val="none" w:sz="0" w:space="0" w:color="auto" w:frame="1"/>
          <w:lang w:eastAsia="ru-RU"/>
        </w:rPr>
        <w:t> </w:t>
      </w:r>
    </w:p>
    <w:p w:rsidR="008C7708" w:rsidRPr="00F617F4" w:rsidRDefault="00E34077" w:rsidP="00E34077">
      <w:pPr>
        <w:jc w:val="center"/>
        <w:rPr>
          <w:b/>
          <w:sz w:val="28"/>
          <w:szCs w:val="28"/>
        </w:rPr>
      </w:pPr>
      <w:r w:rsidRPr="00F617F4">
        <w:rPr>
          <w:b/>
          <w:sz w:val="28"/>
          <w:szCs w:val="28"/>
        </w:rPr>
        <w:t>Слайд</w:t>
      </w:r>
      <w:r w:rsidR="00F617F4">
        <w:rPr>
          <w:b/>
          <w:sz w:val="28"/>
          <w:szCs w:val="28"/>
        </w:rPr>
        <w:t xml:space="preserve"> 10</w:t>
      </w:r>
    </w:p>
    <w:sectPr w:rsidR="008C7708" w:rsidRPr="00F617F4" w:rsidSect="00E340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lexy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lexySan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833EC"/>
    <w:multiLevelType w:val="hybridMultilevel"/>
    <w:tmpl w:val="692C44CC"/>
    <w:lvl w:ilvl="0" w:tplc="ABD82EC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6F0F2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9DC83A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70017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06B7B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DC2647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6BA5AC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C0B6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6093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F6C016B"/>
    <w:multiLevelType w:val="multilevel"/>
    <w:tmpl w:val="3B5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287FBE"/>
    <w:multiLevelType w:val="multilevel"/>
    <w:tmpl w:val="F42C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6F1E66"/>
    <w:multiLevelType w:val="multilevel"/>
    <w:tmpl w:val="EBE6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A2"/>
    <w:rsid w:val="000C3D41"/>
    <w:rsid w:val="00221CED"/>
    <w:rsid w:val="00345EA9"/>
    <w:rsid w:val="004126F4"/>
    <w:rsid w:val="00617291"/>
    <w:rsid w:val="00623D06"/>
    <w:rsid w:val="006E6D5E"/>
    <w:rsid w:val="00813AA2"/>
    <w:rsid w:val="00851C03"/>
    <w:rsid w:val="008C7708"/>
    <w:rsid w:val="00A938EC"/>
    <w:rsid w:val="00B10686"/>
    <w:rsid w:val="00C80B61"/>
    <w:rsid w:val="00D56B1A"/>
    <w:rsid w:val="00D8458B"/>
    <w:rsid w:val="00E34077"/>
    <w:rsid w:val="00F51328"/>
    <w:rsid w:val="00F617F4"/>
    <w:rsid w:val="00FA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1886E-4F79-4BF7-9BC6-1F02FAB2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AA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93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938E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4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77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7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51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62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2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504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1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4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96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0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9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1%D0%BF%D0%BE%D1%81%D0%BE%D0%B1%D0%BD%D0%BE%D1%81%D1%82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8</cp:revision>
  <cp:lastPrinted>2017-08-25T12:20:00Z</cp:lastPrinted>
  <dcterms:created xsi:type="dcterms:W3CDTF">2017-08-25T12:20:00Z</dcterms:created>
  <dcterms:modified xsi:type="dcterms:W3CDTF">2017-08-29T13:05:00Z</dcterms:modified>
</cp:coreProperties>
</file>