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ABC" w:rsidRDefault="00972ABC" w:rsidP="00972ABC">
      <w:pPr>
        <w:pStyle w:val="a6"/>
        <w:ind w:left="-142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</w:rPr>
        <w:t>1 к</w:t>
      </w:r>
      <w:r>
        <w:rPr>
          <w:rFonts w:ascii="Times New Roman" w:hAnsi="Times New Roman"/>
          <w:b/>
          <w:sz w:val="24"/>
          <w:szCs w:val="24"/>
          <w:lang w:val="kk-KZ"/>
        </w:rPr>
        <w:t>іші төбына арналған оқ</w:t>
      </w:r>
      <w:proofErr w:type="gramStart"/>
      <w:r>
        <w:rPr>
          <w:rFonts w:ascii="Times New Roman" w:hAnsi="Times New Roman"/>
          <w:b/>
          <w:sz w:val="24"/>
          <w:szCs w:val="24"/>
          <w:lang w:val="kk-KZ"/>
        </w:rPr>
        <w:t>у ж</w:t>
      </w:r>
      <w:proofErr w:type="gramEnd"/>
      <w:r>
        <w:rPr>
          <w:rFonts w:ascii="Times New Roman" w:hAnsi="Times New Roman"/>
          <w:b/>
          <w:sz w:val="24"/>
          <w:szCs w:val="24"/>
          <w:lang w:val="kk-KZ"/>
        </w:rPr>
        <w:t>ұмыстарын ұйымдастырудың технологиялық картасы.</w:t>
      </w:r>
    </w:p>
    <w:p w:rsidR="00972ABC" w:rsidRDefault="00972ABC" w:rsidP="00972ABC">
      <w:pPr>
        <w:pStyle w:val="a6"/>
        <w:ind w:left="-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Технологическая карта организованной учебной деятельности для 1-ой младшей группы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            </w:t>
      </w:r>
    </w:p>
    <w:p w:rsidR="00972ABC" w:rsidRDefault="00972ABC" w:rsidP="00972ABC">
      <w:pP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           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 xml:space="preserve">The routing of an organized educational activity for the 1st younger group </w:t>
      </w:r>
    </w:p>
    <w:p w:rsidR="00972ABC" w:rsidRDefault="00972ABC" w:rsidP="00972A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Өтпелі</w:t>
      </w:r>
      <w:proofErr w:type="spellEnd"/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тақырыбы</w:t>
      </w:r>
      <w:proofErr w:type="spellEnd"/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 xml:space="preserve">: </w:t>
      </w:r>
    </w:p>
    <w:p w:rsidR="00972ABC" w:rsidRPr="00972ABC" w:rsidRDefault="00972ABC" w:rsidP="00972A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72AB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Сквозная</w:t>
      </w:r>
      <w:r w:rsidRPr="00972AB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тема:</w:t>
      </w:r>
      <w:r w:rsidRPr="000A1D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2ABC">
        <w:rPr>
          <w:rFonts w:ascii="Times New Roman" w:hAnsi="Times New Roman" w:cs="Times New Roman"/>
          <w:sz w:val="24"/>
          <w:szCs w:val="24"/>
        </w:rPr>
        <w:t xml:space="preserve">«Растем </w:t>
      </w:r>
      <w:proofErr w:type="gramStart"/>
      <w:r w:rsidRPr="00972ABC">
        <w:rPr>
          <w:rFonts w:ascii="Times New Roman" w:hAnsi="Times New Roman" w:cs="Times New Roman"/>
          <w:sz w:val="24"/>
          <w:szCs w:val="24"/>
        </w:rPr>
        <w:t>здоровым</w:t>
      </w:r>
      <w:proofErr w:type="gramEnd"/>
      <w:r w:rsidRPr="00972ABC">
        <w:rPr>
          <w:rFonts w:ascii="Times New Roman" w:hAnsi="Times New Roman" w:cs="Times New Roman"/>
          <w:sz w:val="24"/>
          <w:szCs w:val="24"/>
        </w:rPr>
        <w:t>»</w:t>
      </w:r>
      <w:r w:rsidRPr="00972AB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-</w:t>
      </w:r>
      <w:r w:rsidRPr="00972ABC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«</w:t>
      </w:r>
      <w:r w:rsidRPr="00972ABC">
        <w:rPr>
          <w:rFonts w:ascii="Times New Roman" w:hAnsi="Times New Roman" w:cs="Times New Roman"/>
          <w:sz w:val="24"/>
          <w:szCs w:val="24"/>
        </w:rPr>
        <w:t>Мы смелые и ловкие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972AB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                </w:t>
      </w:r>
    </w:p>
    <w:p w:rsidR="00972ABC" w:rsidRDefault="00972ABC" w:rsidP="00972A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</w:pPr>
      <w:r w:rsidRPr="00972AB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Through the theme of:</w:t>
      </w:r>
    </w:p>
    <w:p w:rsidR="00972ABC" w:rsidRPr="00E31D8C" w:rsidRDefault="00972ABC" w:rsidP="00972ABC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Күні</w:t>
      </w:r>
      <w:proofErr w:type="spellEnd"/>
      <w:r w:rsidRPr="00E31D8C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Дата</w:t>
      </w:r>
      <w:r w:rsidRPr="00E31D8C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.</w:t>
      </w:r>
      <w:r w:rsidRPr="00E31D8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Date</w:t>
      </w:r>
      <w:r w:rsidRPr="00E31D8C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:</w:t>
      </w:r>
      <w:r w:rsidRPr="00E31D8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</w:p>
    <w:p w:rsidR="00972ABC" w:rsidRDefault="00972ABC" w:rsidP="00972ABC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Тәрбиеші</w:t>
      </w:r>
      <w:proofErr w:type="spellEnd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 Воспитатель.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Educator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bookmarkStart w:id="0" w:name="_GoBack"/>
      <w:bookmarkEnd w:id="0"/>
    </w:p>
    <w:p w:rsidR="00972ABC" w:rsidRDefault="00972ABC" w:rsidP="00972AB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саласы. </w:t>
      </w:r>
      <w:r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Educational area: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Творчество-Аппликация </w:t>
      </w:r>
    </w:p>
    <w:p w:rsidR="00972ABC" w:rsidRDefault="00972ABC" w:rsidP="00972A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Тақырыбы.Тема. Theme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972ABC">
        <w:rPr>
          <w:b/>
          <w:lang w:val="kk-KZ"/>
        </w:rPr>
        <w:t xml:space="preserve"> </w:t>
      </w:r>
      <w:r w:rsidRPr="00972ABC">
        <w:rPr>
          <w:rFonts w:ascii="Times New Roman" w:hAnsi="Times New Roman" w:cs="Times New Roman"/>
          <w:sz w:val="24"/>
          <w:szCs w:val="24"/>
          <w:lang w:val="kk-KZ"/>
        </w:rPr>
        <w:t>«Фруктовый компот в банке»</w:t>
      </w:r>
      <w:r w:rsidRPr="00972ABC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</w:t>
      </w:r>
    </w:p>
    <w:p w:rsidR="00972ABC" w:rsidRDefault="00972ABC" w:rsidP="00972AB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Тақырыбы.Цель. Aim:</w:t>
      </w:r>
      <w:r w:rsidRPr="009273A4">
        <w:rPr>
          <w:lang w:val="kk-KZ"/>
        </w:rPr>
        <w:t xml:space="preserve"> </w:t>
      </w:r>
      <w:r w:rsidRPr="00972ABC">
        <w:rPr>
          <w:rFonts w:ascii="Times New Roman" w:hAnsi="Times New Roman" w:cs="Times New Roman"/>
          <w:sz w:val="24"/>
          <w:szCs w:val="24"/>
          <w:lang w:val="kk-KZ"/>
        </w:rPr>
        <w:t xml:space="preserve">Знакомить с предметами округлой формы, учить различать предметы по форме, вкусу, развивать сенсорные ощущения у детей. Познакомить с понятиями слов «одинаковые», «разные». </w:t>
      </w:r>
    </w:p>
    <w:p w:rsidR="00972ABC" w:rsidRDefault="00972ABC" w:rsidP="00972ABC">
      <w:pPr>
        <w:spacing w:after="0" w:line="240" w:lineRule="auto"/>
        <w:rPr>
          <w:rFonts w:eastAsia="Times New Roman" w:cstheme="minorHAnsi"/>
          <w:color w:val="000000"/>
          <w:lang w:val="kk-KZ"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Сөздік жұмыс. Словарная работа.</w:t>
      </w:r>
      <w:r w:rsidRPr="00972ABC"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Vocabulary work: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Красные, желтые, душистые, ароматные.                                                                                                  </w:t>
      </w:r>
      <w:r w:rsidRPr="00972AB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72ABC" w:rsidRDefault="00972ABC" w:rsidP="00972ABC">
      <w:pPr>
        <w:spacing w:after="0" w:line="240" w:lineRule="auto"/>
        <w:rPr>
          <w:rFonts w:eastAsia="Times New Roman" w:cstheme="minorHAnsi"/>
          <w:color w:val="000000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Жабдықталуы.Оснащение. Resources:</w:t>
      </w:r>
    </w:p>
    <w:p w:rsidR="00972ABC" w:rsidRDefault="00972ABC" w:rsidP="00972A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Көптілділік.Multilingualism. Полиязычие:</w:t>
      </w:r>
      <w:r w:rsidRPr="00972AB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Желтые-сары,</w:t>
      </w:r>
      <w:r w:rsidRPr="00972ABC">
        <w:rPr>
          <w:lang w:val="kk-KZ"/>
        </w:rPr>
        <w:t xml:space="preserve"> </w:t>
      </w:r>
      <w:r w:rsidRPr="00972ABC">
        <w:rPr>
          <w:rFonts w:ascii="Times New Roman" w:hAnsi="Times New Roman" w:cs="Times New Roman"/>
          <w:sz w:val="24"/>
          <w:szCs w:val="24"/>
          <w:lang w:val="kk-KZ"/>
        </w:rPr>
        <w:t>yellow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tbl>
      <w:tblPr>
        <w:tblpPr w:leftFromText="180" w:rightFromText="180" w:bottomFromText="120" w:vertAnchor="text" w:horzAnchor="margin" w:tblpXSpec="center" w:tblpY="136"/>
        <w:tblW w:w="52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2"/>
        <w:gridCol w:w="4616"/>
        <w:gridCol w:w="3622"/>
      </w:tblGrid>
      <w:tr w:rsidR="00972ABC" w:rsidRPr="00E31D8C" w:rsidTr="00972ABC"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ABC" w:rsidRDefault="00972AB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972ABC" w:rsidRDefault="00972AB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972ABC" w:rsidRDefault="00972AB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ABC" w:rsidRDefault="00972ABC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Мұғалімнің іс – әрекеті</w:t>
            </w:r>
          </w:p>
          <w:p w:rsidR="00972ABC" w:rsidRDefault="00972ABC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Действия  педагога</w:t>
            </w:r>
          </w:p>
          <w:p w:rsidR="00972ABC" w:rsidRDefault="00972ABC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Teacher’s activities 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ABC" w:rsidRDefault="00972AB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972ABC" w:rsidRDefault="00972AB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972ABC" w:rsidRDefault="00972AB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Children’s activity </w:t>
            </w:r>
          </w:p>
        </w:tc>
      </w:tr>
      <w:tr w:rsidR="00972ABC" w:rsidRPr="00972ABC" w:rsidTr="00972ABC">
        <w:trPr>
          <w:trHeight w:val="642"/>
        </w:trPr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ABC" w:rsidRDefault="00972AB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Мотивациялық – қозғаушылық</w:t>
            </w:r>
          </w:p>
          <w:p w:rsidR="00972ABC" w:rsidRDefault="00972AB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972ABC" w:rsidRDefault="00972AB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Motivational and incentive stage </w:t>
            </w:r>
          </w:p>
        </w:tc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72ABC" w:rsidRPr="00587F16" w:rsidRDefault="00972ABC" w:rsidP="00D42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F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Создает ситуацию на фланелеграфе  фигуры мишки и зайки, они огорчены. Воспитатель обращает внимание детей на животных.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BC" w:rsidRPr="00587F16" w:rsidRDefault="00972ABC" w:rsidP="00D42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2ABC" w:rsidRPr="00587F16" w:rsidRDefault="00972ABC" w:rsidP="00D42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F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Дети прявляют интерес к животным и желание им помочь. </w:t>
            </w:r>
          </w:p>
        </w:tc>
      </w:tr>
      <w:tr w:rsidR="00972ABC" w:rsidRPr="00972ABC" w:rsidTr="00972ABC">
        <w:trPr>
          <w:trHeight w:val="354"/>
        </w:trPr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ABC" w:rsidRDefault="00972AB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Ізденушілік –</w:t>
            </w:r>
          </w:p>
          <w:p w:rsidR="00972ABC" w:rsidRDefault="00972AB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972ABC" w:rsidRDefault="00972AB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Организационно – поисковый</w:t>
            </w:r>
          </w:p>
          <w:p w:rsidR="00972ABC" w:rsidRDefault="00972AB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Organizational and exploratory stage </w:t>
            </w:r>
          </w:p>
        </w:tc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BC" w:rsidRPr="00587F16" w:rsidRDefault="00972ABC" w:rsidP="00D42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F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Побуждает детей спросить у мишки и зайки. Почему они здесь сидят?. Помогает детям проговаривать вместе с ними вопросы. Стихотворение                «Яблоки красные, желтые, разные,</w:t>
            </w:r>
          </w:p>
          <w:p w:rsidR="004F42A9" w:rsidRDefault="00972ABC" w:rsidP="00D42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F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Душистые, ароматные и на вкум приятные».  </w:t>
            </w:r>
          </w:p>
          <w:p w:rsidR="00972ABC" w:rsidRDefault="004F42A9" w:rsidP="00D42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Ребята давайте скажем на каз.яз слово –желтый (жасыл) и скажем на англ.яз.слово желтый(</w:t>
            </w:r>
            <w:r w:rsidRPr="00972A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yellow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972ABC" w:rsidRPr="00587F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Мишка и зайка хотят заготовить на зиму фруктовый компот. Спрашивает детей, как мы можем им помочь?</w:t>
            </w:r>
          </w:p>
          <w:p w:rsidR="004F42A9" w:rsidRDefault="004F42A9" w:rsidP="00D42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Физминутка</w:t>
            </w:r>
          </w:p>
          <w:p w:rsidR="004F42A9" w:rsidRDefault="004F42A9" w:rsidP="004F42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42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Маму я свою люблю,                    </w:t>
            </w:r>
          </w:p>
          <w:p w:rsidR="004F42A9" w:rsidRPr="004F42A9" w:rsidRDefault="004F42A9" w:rsidP="004F42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42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я всегда ей помогу:                    </w:t>
            </w:r>
          </w:p>
          <w:p w:rsidR="004F42A9" w:rsidRPr="004F42A9" w:rsidRDefault="004F42A9" w:rsidP="004F42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42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 стираю, поласкаю,</w:t>
            </w:r>
          </w:p>
          <w:p w:rsidR="004F42A9" w:rsidRPr="004F42A9" w:rsidRDefault="004F42A9" w:rsidP="004F42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42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воду с ручек отряхаю,</w:t>
            </w:r>
          </w:p>
          <w:p w:rsidR="004F42A9" w:rsidRPr="004F42A9" w:rsidRDefault="004F42A9" w:rsidP="004F42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42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 я чисто подмету</w:t>
            </w:r>
          </w:p>
          <w:p w:rsidR="004F42A9" w:rsidRPr="004F42A9" w:rsidRDefault="004F42A9" w:rsidP="004F42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42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 дрова ей наколю.</w:t>
            </w:r>
          </w:p>
          <w:p w:rsidR="004F42A9" w:rsidRPr="004F42A9" w:rsidRDefault="004F42A9" w:rsidP="004F42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42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Маме надо отдыхать,</w:t>
            </w:r>
          </w:p>
          <w:p w:rsidR="004F42A9" w:rsidRPr="004F42A9" w:rsidRDefault="004F42A9" w:rsidP="004F42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42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маме хочется поспать.</w:t>
            </w:r>
          </w:p>
          <w:p w:rsidR="004F42A9" w:rsidRPr="004F42A9" w:rsidRDefault="004F42A9" w:rsidP="004F42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42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 на цыпочках хожу,</w:t>
            </w:r>
          </w:p>
          <w:p w:rsidR="004F42A9" w:rsidRPr="004F42A9" w:rsidRDefault="004F42A9" w:rsidP="004F42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42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 ни разу, и ни разу</w:t>
            </w:r>
          </w:p>
          <w:p w:rsidR="004F42A9" w:rsidRDefault="004F42A9" w:rsidP="004F42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42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 словечка не скажу.</w:t>
            </w:r>
          </w:p>
          <w:p w:rsidR="004F42A9" w:rsidRDefault="004F42A9" w:rsidP="004F42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42A9" w:rsidRPr="00587F16" w:rsidRDefault="004F42A9" w:rsidP="004F42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2ABC" w:rsidRDefault="00972ABC" w:rsidP="00D42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F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Показывает как разложить фрукты в банку: большие вниз, а маленькие наверх. Обращает внимание детей, как изменилось настроение у мишки и зайки.</w:t>
            </w:r>
          </w:p>
          <w:p w:rsidR="0042140D" w:rsidRDefault="0042140D" w:rsidP="00D42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140D" w:rsidRPr="00587F16" w:rsidRDefault="0042140D" w:rsidP="00D42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Арлан скажи как ты положешь фрукты?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BC" w:rsidRPr="00587F16" w:rsidRDefault="00972ABC" w:rsidP="00D42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2ABC" w:rsidRPr="00587F16" w:rsidRDefault="00972ABC" w:rsidP="00D42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F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Задают вопросы мишке и зайке.</w:t>
            </w:r>
          </w:p>
          <w:p w:rsidR="00972ABC" w:rsidRPr="00587F16" w:rsidRDefault="00972ABC" w:rsidP="00D42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2ABC" w:rsidRPr="00587F16" w:rsidRDefault="00972ABC" w:rsidP="00D42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2ABC" w:rsidRPr="00587F16" w:rsidRDefault="00972ABC" w:rsidP="00D42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F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Слушают стихотворение.</w:t>
            </w:r>
          </w:p>
          <w:p w:rsidR="00972ABC" w:rsidRPr="00587F16" w:rsidRDefault="00972ABC" w:rsidP="00D42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2ABC" w:rsidRPr="00587F16" w:rsidRDefault="00972ABC" w:rsidP="00D42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2ABC" w:rsidRPr="00587F16" w:rsidRDefault="004F42A9" w:rsidP="00D42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повторяют слова на каз.яз. и на англ.яз за воспитателем.</w:t>
            </w:r>
          </w:p>
          <w:p w:rsidR="004F42A9" w:rsidRDefault="004F42A9" w:rsidP="00D42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2ABC" w:rsidRPr="00587F16" w:rsidRDefault="00972ABC" w:rsidP="00D42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F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Предлагают, как можно помочь мишке и зайке. </w:t>
            </w:r>
          </w:p>
          <w:p w:rsidR="00972ABC" w:rsidRPr="00587F16" w:rsidRDefault="00972ABC" w:rsidP="00D42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42A9" w:rsidRDefault="004F42A9" w:rsidP="00D42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42A9" w:rsidRDefault="004F42A9" w:rsidP="00D42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выполняют движение за воспитателем.</w:t>
            </w:r>
          </w:p>
          <w:p w:rsidR="004F42A9" w:rsidRDefault="004F42A9" w:rsidP="00D42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42A9" w:rsidRDefault="004F42A9" w:rsidP="00D42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42A9" w:rsidRDefault="004F42A9" w:rsidP="00D42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42A9" w:rsidRDefault="004F42A9" w:rsidP="00D42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42A9" w:rsidRDefault="004F42A9" w:rsidP="00D42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42A9" w:rsidRDefault="004F42A9" w:rsidP="00D42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42A9" w:rsidRDefault="004F42A9" w:rsidP="00D42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42A9" w:rsidRDefault="004F42A9" w:rsidP="00D42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42A9" w:rsidRDefault="004F42A9" w:rsidP="00D42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42A9" w:rsidRDefault="004F42A9" w:rsidP="00D42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42A9" w:rsidRDefault="004F42A9" w:rsidP="00D42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140D" w:rsidRDefault="00972ABC" w:rsidP="00D42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F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Работа детей и воспитателя по раскладыванию готовых форм на фланелеграфе.</w:t>
            </w:r>
          </w:p>
          <w:p w:rsidR="00972ABC" w:rsidRPr="00587F16" w:rsidRDefault="0042140D" w:rsidP="00D42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Арлан разлаживает фрукты в банки </w:t>
            </w:r>
            <w:r w:rsidR="00972ABC" w:rsidRPr="00587F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87F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большие вниз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587F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 маленькие наверх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587F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972ABC" w:rsidRPr="00972ABC" w:rsidTr="00972ABC">
        <w:trPr>
          <w:trHeight w:val="70"/>
        </w:trPr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ABC" w:rsidRDefault="00972AB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 – түзетушілік  </w:t>
            </w:r>
          </w:p>
          <w:p w:rsidR="00972ABC" w:rsidRDefault="00972AB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Рефлексивно – корригирующий</w:t>
            </w:r>
          </w:p>
          <w:p w:rsidR="00972ABC" w:rsidRDefault="00972AB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Reflective and corrective stage </w:t>
            </w:r>
          </w:p>
        </w:tc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BC" w:rsidRPr="00587F16" w:rsidRDefault="00972ABC" w:rsidP="00D42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F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Спрашивает, кто приходил в гости? Какая проблема возникла у зверей? Какую помощь им оказали? Закрепляют название, вкус, цвет, форму фруктов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BC" w:rsidRPr="00587F16" w:rsidRDefault="00972ABC" w:rsidP="00D42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F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Повторяют название  геометрических форм – круг. Величин – большой, маленький. Цвет – красный, желтый. Радуются, что помогли животным. </w:t>
            </w:r>
          </w:p>
        </w:tc>
      </w:tr>
    </w:tbl>
    <w:p w:rsidR="00972ABC" w:rsidRDefault="00972ABC" w:rsidP="00972AB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72ABC" w:rsidRDefault="00972ABC" w:rsidP="00972AB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Күтілетін нәтиже. Ожидаемый результат. The expected result:</w:t>
      </w:r>
    </w:p>
    <w:p w:rsidR="004F42A9" w:rsidRDefault="00972ABC" w:rsidP="004F42A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Ұғынады. Воспроизводят. Reproduce:</w:t>
      </w:r>
      <w:r w:rsidR="004F42A9" w:rsidRPr="004F42A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F42A9">
        <w:rPr>
          <w:rFonts w:ascii="Times New Roman" w:hAnsi="Times New Roman" w:cs="Times New Roman"/>
          <w:sz w:val="24"/>
          <w:szCs w:val="24"/>
          <w:lang w:val="kk-KZ"/>
        </w:rPr>
        <w:t>то яблоко имеет геометрическую форму – круг. Соотношение  цвета и величины</w:t>
      </w:r>
    </w:p>
    <w:p w:rsidR="00972ABC" w:rsidRDefault="00972ABC" w:rsidP="00972ABC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Түсінеді.Понимают. Understand: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2140D">
        <w:rPr>
          <w:rFonts w:ascii="Times New Roman" w:hAnsi="Times New Roman" w:cs="Times New Roman"/>
          <w:sz w:val="24"/>
          <w:szCs w:val="24"/>
          <w:lang w:val="kk-KZ"/>
        </w:rPr>
        <w:t xml:space="preserve">представление о способах проявленных  заботы и сочувствия.                                                                                                                       </w:t>
      </w:r>
    </w:p>
    <w:p w:rsidR="0042140D" w:rsidRDefault="00972ABC" w:rsidP="0042140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Қолданады.Применяют.Apply</w:t>
      </w:r>
      <w:r w:rsidR="0042140D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42140D" w:rsidRPr="0042140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2140D">
        <w:rPr>
          <w:rFonts w:ascii="Times New Roman" w:hAnsi="Times New Roman" w:cs="Times New Roman"/>
          <w:sz w:val="24"/>
          <w:szCs w:val="24"/>
          <w:lang w:val="kk-KZ"/>
        </w:rPr>
        <w:t xml:space="preserve">проявлять внимание, заботу и сочувствие. Правильно распределять фигуры на фланелеграфе по величине и цвету. </w:t>
      </w:r>
    </w:p>
    <w:p w:rsidR="00972ABC" w:rsidRDefault="00972ABC" w:rsidP="00972AB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72ABC" w:rsidRDefault="00972ABC" w:rsidP="00972ABC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</w:p>
    <w:p w:rsidR="00972ABC" w:rsidRDefault="00972ABC" w:rsidP="00972ABC"/>
    <w:p w:rsidR="00367FEE" w:rsidRPr="004F42A9" w:rsidRDefault="00367FEE">
      <w:pPr>
        <w:rPr>
          <w:lang w:val="kk-KZ"/>
        </w:rPr>
      </w:pPr>
    </w:p>
    <w:sectPr w:rsidR="00367FEE" w:rsidRPr="004F42A9" w:rsidSect="00972ABC">
      <w:pgSz w:w="11906" w:h="16838"/>
      <w:pgMar w:top="567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E97"/>
    <w:rsid w:val="003630A3"/>
    <w:rsid w:val="00367FEE"/>
    <w:rsid w:val="0042140D"/>
    <w:rsid w:val="004F42A9"/>
    <w:rsid w:val="00972ABC"/>
    <w:rsid w:val="00AC5E97"/>
    <w:rsid w:val="00E31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ABC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3630A3"/>
    <w:pPr>
      <w:keepNext/>
      <w:tabs>
        <w:tab w:val="num" w:pos="432"/>
      </w:tabs>
      <w:suppressAutoHyphens/>
      <w:spacing w:after="0" w:line="240" w:lineRule="auto"/>
      <w:ind w:left="432" w:hanging="432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val="kk-KZ"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3630A3"/>
    <w:pPr>
      <w:keepNext/>
      <w:suppressAutoHyphens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"/>
    <w:link w:val="30"/>
    <w:qFormat/>
    <w:rsid w:val="003630A3"/>
    <w:pPr>
      <w:keepNext/>
      <w:tabs>
        <w:tab w:val="num" w:pos="720"/>
      </w:tabs>
      <w:suppressAutoHyphens/>
      <w:spacing w:after="0" w:line="240" w:lineRule="auto"/>
      <w:ind w:left="720" w:hanging="720"/>
      <w:outlineLvl w:val="2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630A3"/>
    <w:rPr>
      <w:sz w:val="28"/>
      <w:szCs w:val="24"/>
      <w:lang w:val="kk-KZ" w:eastAsia="ar-SA"/>
    </w:rPr>
  </w:style>
  <w:style w:type="character" w:customStyle="1" w:styleId="20">
    <w:name w:val="Заголовок 2 Знак"/>
    <w:link w:val="2"/>
    <w:semiHidden/>
    <w:rsid w:val="003630A3"/>
    <w:rPr>
      <w:rFonts w:ascii="Cambria" w:hAnsi="Cambria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3630A3"/>
    <w:rPr>
      <w:sz w:val="28"/>
      <w:szCs w:val="24"/>
      <w:lang w:eastAsia="ar-SA"/>
    </w:rPr>
  </w:style>
  <w:style w:type="paragraph" w:styleId="a3">
    <w:name w:val="Title"/>
    <w:basedOn w:val="a"/>
    <w:next w:val="a"/>
    <w:link w:val="a4"/>
    <w:qFormat/>
    <w:rsid w:val="003630A3"/>
    <w:pPr>
      <w:suppressAutoHyphens/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ar-SA"/>
    </w:rPr>
  </w:style>
  <w:style w:type="character" w:customStyle="1" w:styleId="a4">
    <w:name w:val="Название Знак"/>
    <w:basedOn w:val="a0"/>
    <w:link w:val="a3"/>
    <w:rsid w:val="003630A3"/>
    <w:rPr>
      <w:rFonts w:asciiTheme="majorHAnsi" w:eastAsiaTheme="majorEastAsia" w:hAnsiTheme="majorHAnsi" w:cstheme="majorBidi"/>
      <w:b/>
      <w:bCs/>
      <w:kern w:val="28"/>
      <w:sz w:val="32"/>
      <w:szCs w:val="32"/>
      <w:lang w:eastAsia="ar-SA"/>
    </w:rPr>
  </w:style>
  <w:style w:type="character" w:styleId="a5">
    <w:name w:val="Strong"/>
    <w:uiPriority w:val="22"/>
    <w:qFormat/>
    <w:rsid w:val="003630A3"/>
    <w:rPr>
      <w:b/>
      <w:bCs/>
    </w:rPr>
  </w:style>
  <w:style w:type="paragraph" w:styleId="a6">
    <w:name w:val="No Spacing"/>
    <w:uiPriority w:val="99"/>
    <w:qFormat/>
    <w:rsid w:val="003630A3"/>
    <w:rPr>
      <w:rFonts w:ascii="Calibri" w:eastAsia="Calibri" w:hAnsi="Calibr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4214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140D"/>
    <w:rPr>
      <w:rFonts w:ascii="Tahoma" w:eastAsiaTheme="minorHAns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ABC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3630A3"/>
    <w:pPr>
      <w:keepNext/>
      <w:tabs>
        <w:tab w:val="num" w:pos="432"/>
      </w:tabs>
      <w:suppressAutoHyphens/>
      <w:spacing w:after="0" w:line="240" w:lineRule="auto"/>
      <w:ind w:left="432" w:hanging="432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val="kk-KZ"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3630A3"/>
    <w:pPr>
      <w:keepNext/>
      <w:suppressAutoHyphens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"/>
    <w:link w:val="30"/>
    <w:qFormat/>
    <w:rsid w:val="003630A3"/>
    <w:pPr>
      <w:keepNext/>
      <w:tabs>
        <w:tab w:val="num" w:pos="720"/>
      </w:tabs>
      <w:suppressAutoHyphens/>
      <w:spacing w:after="0" w:line="240" w:lineRule="auto"/>
      <w:ind w:left="720" w:hanging="720"/>
      <w:outlineLvl w:val="2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630A3"/>
    <w:rPr>
      <w:sz w:val="28"/>
      <w:szCs w:val="24"/>
      <w:lang w:val="kk-KZ" w:eastAsia="ar-SA"/>
    </w:rPr>
  </w:style>
  <w:style w:type="character" w:customStyle="1" w:styleId="20">
    <w:name w:val="Заголовок 2 Знак"/>
    <w:link w:val="2"/>
    <w:semiHidden/>
    <w:rsid w:val="003630A3"/>
    <w:rPr>
      <w:rFonts w:ascii="Cambria" w:hAnsi="Cambria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3630A3"/>
    <w:rPr>
      <w:sz w:val="28"/>
      <w:szCs w:val="24"/>
      <w:lang w:eastAsia="ar-SA"/>
    </w:rPr>
  </w:style>
  <w:style w:type="paragraph" w:styleId="a3">
    <w:name w:val="Title"/>
    <w:basedOn w:val="a"/>
    <w:next w:val="a"/>
    <w:link w:val="a4"/>
    <w:qFormat/>
    <w:rsid w:val="003630A3"/>
    <w:pPr>
      <w:suppressAutoHyphens/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ar-SA"/>
    </w:rPr>
  </w:style>
  <w:style w:type="character" w:customStyle="1" w:styleId="a4">
    <w:name w:val="Название Знак"/>
    <w:basedOn w:val="a0"/>
    <w:link w:val="a3"/>
    <w:rsid w:val="003630A3"/>
    <w:rPr>
      <w:rFonts w:asciiTheme="majorHAnsi" w:eastAsiaTheme="majorEastAsia" w:hAnsiTheme="majorHAnsi" w:cstheme="majorBidi"/>
      <w:b/>
      <w:bCs/>
      <w:kern w:val="28"/>
      <w:sz w:val="32"/>
      <w:szCs w:val="32"/>
      <w:lang w:eastAsia="ar-SA"/>
    </w:rPr>
  </w:style>
  <w:style w:type="character" w:styleId="a5">
    <w:name w:val="Strong"/>
    <w:uiPriority w:val="22"/>
    <w:qFormat/>
    <w:rsid w:val="003630A3"/>
    <w:rPr>
      <w:b/>
      <w:bCs/>
    </w:rPr>
  </w:style>
  <w:style w:type="paragraph" w:styleId="a6">
    <w:name w:val="No Spacing"/>
    <w:uiPriority w:val="99"/>
    <w:qFormat/>
    <w:rsid w:val="003630A3"/>
    <w:rPr>
      <w:rFonts w:ascii="Calibri" w:eastAsia="Calibri" w:hAnsi="Calibr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4214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140D"/>
    <w:rPr>
      <w:rFonts w:ascii="Tahoma" w:eastAsiaTheme="minorHAns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3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2017-11-16T14:49:00Z</cp:lastPrinted>
  <dcterms:created xsi:type="dcterms:W3CDTF">2017-11-16T14:25:00Z</dcterms:created>
  <dcterms:modified xsi:type="dcterms:W3CDTF">2017-11-16T17:14:00Z</dcterms:modified>
</cp:coreProperties>
</file>