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49A" w:rsidRDefault="0037149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Технологическая карта урока</w:t>
      </w:r>
    </w:p>
    <w:p w:rsidR="0037149A" w:rsidRDefault="0037149A">
      <w:pPr>
        <w:rPr>
          <w:sz w:val="28"/>
          <w:szCs w:val="28"/>
        </w:rPr>
      </w:pPr>
      <w:r>
        <w:rPr>
          <w:sz w:val="28"/>
          <w:szCs w:val="28"/>
        </w:rPr>
        <w:t xml:space="preserve">ФИО                    </w:t>
      </w:r>
      <w:proofErr w:type="spellStart"/>
      <w:r>
        <w:rPr>
          <w:sz w:val="28"/>
          <w:szCs w:val="28"/>
        </w:rPr>
        <w:t>Кулбаева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Балжан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Нуриевна</w:t>
      </w:r>
      <w:proofErr w:type="spellEnd"/>
    </w:p>
    <w:p w:rsidR="0037149A" w:rsidRDefault="0037149A">
      <w:pPr>
        <w:rPr>
          <w:sz w:val="28"/>
          <w:szCs w:val="28"/>
        </w:rPr>
      </w:pPr>
      <w:r>
        <w:rPr>
          <w:sz w:val="28"/>
          <w:szCs w:val="28"/>
        </w:rPr>
        <w:t>Предмет:          Русский язык</w:t>
      </w:r>
    </w:p>
    <w:p w:rsidR="0037149A" w:rsidRDefault="0037149A">
      <w:pPr>
        <w:rPr>
          <w:sz w:val="28"/>
          <w:szCs w:val="28"/>
        </w:rPr>
      </w:pPr>
      <w:r>
        <w:rPr>
          <w:sz w:val="28"/>
          <w:szCs w:val="28"/>
        </w:rPr>
        <w:t>Класс:                6»Б» класс</w:t>
      </w:r>
    </w:p>
    <w:p w:rsidR="0037149A" w:rsidRDefault="0037149A">
      <w:pPr>
        <w:rPr>
          <w:sz w:val="28"/>
          <w:szCs w:val="28"/>
        </w:rPr>
      </w:pPr>
      <w:r>
        <w:rPr>
          <w:sz w:val="28"/>
          <w:szCs w:val="28"/>
        </w:rPr>
        <w:t>Тип урока:       урок усвоения новых знаний</w:t>
      </w:r>
    </w:p>
    <w:tbl>
      <w:tblPr>
        <w:tblStyle w:val="a3"/>
        <w:tblW w:w="0" w:type="auto"/>
        <w:tblLook w:val="04A0"/>
      </w:tblPr>
      <w:tblGrid>
        <w:gridCol w:w="2595"/>
        <w:gridCol w:w="8087"/>
      </w:tblGrid>
      <w:tr w:rsidR="0037149A" w:rsidTr="0037149A">
        <w:tc>
          <w:tcPr>
            <w:tcW w:w="1526" w:type="dxa"/>
          </w:tcPr>
          <w:p w:rsidR="0037149A" w:rsidRDefault="00371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9156" w:type="dxa"/>
          </w:tcPr>
          <w:p w:rsidR="0037149A" w:rsidRDefault="00371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Местоимение.  Раздельное написание местоимений с предлогами.</w:t>
            </w:r>
          </w:p>
        </w:tc>
      </w:tr>
      <w:tr w:rsidR="0037149A" w:rsidTr="0037149A">
        <w:tc>
          <w:tcPr>
            <w:tcW w:w="1526" w:type="dxa"/>
          </w:tcPr>
          <w:p w:rsidR="0037149A" w:rsidRDefault="00371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урока:</w:t>
            </w:r>
          </w:p>
        </w:tc>
        <w:tc>
          <w:tcPr>
            <w:tcW w:w="9156" w:type="dxa"/>
          </w:tcPr>
          <w:p w:rsidR="0037149A" w:rsidRDefault="00371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1)обучающие: формирование умения правильно писать</w:t>
            </w:r>
            <w:r w:rsidR="00B776B5">
              <w:rPr>
                <w:sz w:val="28"/>
                <w:szCs w:val="28"/>
              </w:rPr>
              <w:t xml:space="preserve"> местоимения с предлогами, повторение сведений о местоимении, о морфологических признаках данной части речи;</w:t>
            </w:r>
          </w:p>
          <w:p w:rsidR="00B776B5" w:rsidRDefault="00B77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2)развивающие: развитие орфографической зоркости, способствование развитию мыслительной деятельности учащихся;</w:t>
            </w:r>
          </w:p>
          <w:p w:rsidR="00B776B5" w:rsidRDefault="00B77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3)воспитательные: воспитание умения анализировать, сопоставлять, уважительно относиться к мнению одноклассников.</w:t>
            </w:r>
          </w:p>
        </w:tc>
      </w:tr>
      <w:tr w:rsidR="0037149A" w:rsidTr="0037149A">
        <w:tc>
          <w:tcPr>
            <w:tcW w:w="1526" w:type="dxa"/>
          </w:tcPr>
          <w:p w:rsidR="0037149A" w:rsidRDefault="00B77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Планируемые</w:t>
            </w:r>
          </w:p>
          <w:p w:rsidR="00B776B5" w:rsidRDefault="00B77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</w:t>
            </w:r>
          </w:p>
        </w:tc>
        <w:tc>
          <w:tcPr>
            <w:tcW w:w="9156" w:type="dxa"/>
          </w:tcPr>
          <w:p w:rsidR="0037149A" w:rsidRDefault="00B776B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Предметные: </w:t>
            </w:r>
            <w:r>
              <w:rPr>
                <w:sz w:val="28"/>
                <w:szCs w:val="28"/>
              </w:rPr>
              <w:t>знать правило раздельного написания местоимений с предлогами и их употребление;</w:t>
            </w:r>
            <w:r w:rsidR="008E1200">
              <w:rPr>
                <w:sz w:val="28"/>
                <w:szCs w:val="28"/>
              </w:rPr>
              <w:t xml:space="preserve"> находить местоимения в тексте, употреблять местоимения 3-го лица после предлогов.</w:t>
            </w:r>
          </w:p>
          <w:p w:rsidR="008E1200" w:rsidRDefault="008E1200">
            <w:pPr>
              <w:rPr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u w:val="single"/>
              </w:rPr>
              <w:t>Метапредметные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>:</w:t>
            </w:r>
            <w:r>
              <w:rPr>
                <w:sz w:val="28"/>
                <w:szCs w:val="28"/>
              </w:rPr>
              <w:t xml:space="preserve"> способность извлекать информацию из различных источников, ресурсы Интернета, свободно пользоваться словарями различных типов, справочной литературой.</w:t>
            </w:r>
          </w:p>
          <w:p w:rsidR="008E1200" w:rsidRPr="008E1200" w:rsidRDefault="008E120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Личностные:</w:t>
            </w:r>
            <w:r>
              <w:rPr>
                <w:sz w:val="28"/>
                <w:szCs w:val="28"/>
              </w:rPr>
              <w:t xml:space="preserve">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образования.</w:t>
            </w:r>
          </w:p>
        </w:tc>
      </w:tr>
      <w:tr w:rsidR="0037149A" w:rsidTr="0037149A">
        <w:tc>
          <w:tcPr>
            <w:tcW w:w="1526" w:type="dxa"/>
          </w:tcPr>
          <w:p w:rsidR="008E1200" w:rsidRDefault="008E12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 </w:t>
            </w:r>
            <w:proofErr w:type="gramStart"/>
            <w:r>
              <w:rPr>
                <w:sz w:val="28"/>
                <w:szCs w:val="28"/>
              </w:rPr>
              <w:t>используемых</w:t>
            </w:r>
            <w:proofErr w:type="gramEnd"/>
          </w:p>
          <w:p w:rsidR="00587CE7" w:rsidRDefault="00587C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 ИКТ</w:t>
            </w:r>
          </w:p>
        </w:tc>
        <w:tc>
          <w:tcPr>
            <w:tcW w:w="9156" w:type="dxa"/>
          </w:tcPr>
          <w:p w:rsidR="0037149A" w:rsidRPr="00587CE7" w:rsidRDefault="00587CE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Мультимедийный</w:t>
            </w:r>
            <w:proofErr w:type="spellEnd"/>
            <w:r>
              <w:rPr>
                <w:sz w:val="28"/>
                <w:szCs w:val="28"/>
              </w:rPr>
              <w:t xml:space="preserve"> проектор, проекционный экран, компьютер</w:t>
            </w:r>
          </w:p>
        </w:tc>
      </w:tr>
      <w:tr w:rsidR="0037149A" w:rsidTr="0037149A">
        <w:tc>
          <w:tcPr>
            <w:tcW w:w="1526" w:type="dxa"/>
          </w:tcPr>
          <w:p w:rsidR="0037149A" w:rsidRDefault="00587C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Наглядно-демонстрационный материал</w:t>
            </w:r>
          </w:p>
        </w:tc>
        <w:tc>
          <w:tcPr>
            <w:tcW w:w="9156" w:type="dxa"/>
          </w:tcPr>
          <w:p w:rsidR="0037149A" w:rsidRDefault="00587C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Презентация, ЭОР из Единой коллекции</w:t>
            </w:r>
          </w:p>
        </w:tc>
      </w:tr>
      <w:tr w:rsidR="0037149A" w:rsidTr="0037149A">
        <w:tc>
          <w:tcPr>
            <w:tcW w:w="1526" w:type="dxa"/>
          </w:tcPr>
          <w:p w:rsidR="0037149A" w:rsidRDefault="0037149A">
            <w:pPr>
              <w:rPr>
                <w:sz w:val="28"/>
                <w:szCs w:val="28"/>
              </w:rPr>
            </w:pPr>
          </w:p>
        </w:tc>
        <w:tc>
          <w:tcPr>
            <w:tcW w:w="9156" w:type="dxa"/>
          </w:tcPr>
          <w:p w:rsidR="0037149A" w:rsidRDefault="0037149A">
            <w:pPr>
              <w:rPr>
                <w:sz w:val="28"/>
                <w:szCs w:val="28"/>
              </w:rPr>
            </w:pPr>
          </w:p>
        </w:tc>
      </w:tr>
      <w:tr w:rsidR="0037149A" w:rsidTr="0037149A">
        <w:tc>
          <w:tcPr>
            <w:tcW w:w="1526" w:type="dxa"/>
          </w:tcPr>
          <w:p w:rsidR="0037149A" w:rsidRDefault="0037149A">
            <w:pPr>
              <w:rPr>
                <w:sz w:val="28"/>
                <w:szCs w:val="28"/>
              </w:rPr>
            </w:pPr>
          </w:p>
        </w:tc>
        <w:tc>
          <w:tcPr>
            <w:tcW w:w="9156" w:type="dxa"/>
          </w:tcPr>
          <w:p w:rsidR="0037149A" w:rsidRDefault="0037149A">
            <w:pPr>
              <w:rPr>
                <w:sz w:val="28"/>
                <w:szCs w:val="28"/>
              </w:rPr>
            </w:pPr>
          </w:p>
        </w:tc>
      </w:tr>
    </w:tbl>
    <w:p w:rsidR="0037149A" w:rsidRDefault="0037149A">
      <w:pPr>
        <w:rPr>
          <w:sz w:val="28"/>
          <w:szCs w:val="28"/>
        </w:rPr>
      </w:pPr>
    </w:p>
    <w:p w:rsidR="00587CE7" w:rsidRDefault="00587CE7">
      <w:pPr>
        <w:rPr>
          <w:sz w:val="28"/>
          <w:szCs w:val="28"/>
        </w:rPr>
      </w:pPr>
    </w:p>
    <w:p w:rsidR="00587CE7" w:rsidRDefault="00587CE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Организационная структура урока</w:t>
      </w:r>
    </w:p>
    <w:tbl>
      <w:tblPr>
        <w:tblStyle w:val="a3"/>
        <w:tblW w:w="0" w:type="auto"/>
        <w:tblLook w:val="04A0"/>
      </w:tblPr>
      <w:tblGrid>
        <w:gridCol w:w="2235"/>
        <w:gridCol w:w="8447"/>
      </w:tblGrid>
      <w:tr w:rsidR="00587CE7" w:rsidTr="00587CE7">
        <w:tc>
          <w:tcPr>
            <w:tcW w:w="2235" w:type="dxa"/>
          </w:tcPr>
          <w:p w:rsidR="00587CE7" w:rsidRDefault="00587C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</w:t>
            </w:r>
            <w:r w:rsidR="00687C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8447" w:type="dxa"/>
          </w:tcPr>
          <w:p w:rsidR="00587CE7" w:rsidRDefault="00587C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Организационный</w:t>
            </w:r>
          </w:p>
        </w:tc>
      </w:tr>
      <w:tr w:rsidR="00587CE7" w:rsidTr="00587CE7">
        <w:tc>
          <w:tcPr>
            <w:tcW w:w="2235" w:type="dxa"/>
          </w:tcPr>
          <w:p w:rsidR="00587CE7" w:rsidRDefault="00DA3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</w:t>
            </w:r>
          </w:p>
        </w:tc>
        <w:tc>
          <w:tcPr>
            <w:tcW w:w="8447" w:type="dxa"/>
          </w:tcPr>
          <w:p w:rsidR="00587CE7" w:rsidRDefault="00DA3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Активизировать внимание учащихся, развивать мыслительные способности</w:t>
            </w:r>
          </w:p>
        </w:tc>
      </w:tr>
      <w:tr w:rsidR="00587CE7" w:rsidTr="00587CE7">
        <w:tc>
          <w:tcPr>
            <w:tcW w:w="2235" w:type="dxa"/>
          </w:tcPr>
          <w:p w:rsidR="00587CE7" w:rsidRDefault="00DA3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Длительность</w:t>
            </w:r>
          </w:p>
          <w:p w:rsidR="00DA3B36" w:rsidRDefault="00DA3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этапа</w:t>
            </w:r>
          </w:p>
        </w:tc>
        <w:tc>
          <w:tcPr>
            <w:tcW w:w="8447" w:type="dxa"/>
          </w:tcPr>
          <w:p w:rsidR="00587CE7" w:rsidRDefault="00DA3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минуты</w:t>
            </w:r>
          </w:p>
        </w:tc>
      </w:tr>
      <w:tr w:rsidR="00587CE7" w:rsidTr="00587CE7">
        <w:tc>
          <w:tcPr>
            <w:tcW w:w="2235" w:type="dxa"/>
          </w:tcPr>
          <w:p w:rsidR="00587CE7" w:rsidRDefault="00DA3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Форма организации деятельности </w:t>
            </w:r>
          </w:p>
          <w:p w:rsidR="00DA3B36" w:rsidRDefault="00DA3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учащихся</w:t>
            </w:r>
          </w:p>
        </w:tc>
        <w:tc>
          <w:tcPr>
            <w:tcW w:w="8447" w:type="dxa"/>
          </w:tcPr>
          <w:p w:rsidR="00587CE7" w:rsidRDefault="00DA3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Эпиграф урока,</w:t>
            </w:r>
            <w:r w:rsidR="00687C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проблемный вопрос, постановка задачи</w:t>
            </w:r>
          </w:p>
        </w:tc>
      </w:tr>
      <w:tr w:rsidR="00587CE7" w:rsidTr="00587CE7">
        <w:tc>
          <w:tcPr>
            <w:tcW w:w="2235" w:type="dxa"/>
          </w:tcPr>
          <w:p w:rsidR="00587CE7" w:rsidRDefault="00DA3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</w:t>
            </w:r>
          </w:p>
          <w:p w:rsidR="00DA3B36" w:rsidRDefault="00DA3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</w:t>
            </w:r>
          </w:p>
        </w:tc>
        <w:tc>
          <w:tcPr>
            <w:tcW w:w="8447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Активизация внимания учащихся</w:t>
            </w:r>
          </w:p>
        </w:tc>
      </w:tr>
      <w:tr w:rsidR="00587CE7" w:rsidTr="00587CE7">
        <w:tc>
          <w:tcPr>
            <w:tcW w:w="2235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2</w:t>
            </w:r>
          </w:p>
        </w:tc>
        <w:tc>
          <w:tcPr>
            <w:tcW w:w="8447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Проверочный</w:t>
            </w:r>
          </w:p>
        </w:tc>
      </w:tr>
      <w:tr w:rsidR="00587CE7" w:rsidTr="00587CE7">
        <w:tc>
          <w:tcPr>
            <w:tcW w:w="2235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</w:t>
            </w:r>
          </w:p>
        </w:tc>
        <w:tc>
          <w:tcPr>
            <w:tcW w:w="8447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Помочь учащимся повторить материал предыдущего урока</w:t>
            </w:r>
          </w:p>
        </w:tc>
      </w:tr>
      <w:tr w:rsidR="00587CE7" w:rsidTr="00587CE7">
        <w:tc>
          <w:tcPr>
            <w:tcW w:w="2235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Длительность</w:t>
            </w:r>
          </w:p>
          <w:p w:rsidR="00687C91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этапа</w:t>
            </w:r>
          </w:p>
        </w:tc>
        <w:tc>
          <w:tcPr>
            <w:tcW w:w="8447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минут</w:t>
            </w:r>
          </w:p>
        </w:tc>
      </w:tr>
      <w:tr w:rsidR="00587CE7" w:rsidTr="00587CE7">
        <w:tc>
          <w:tcPr>
            <w:tcW w:w="2235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</w:p>
          <w:p w:rsidR="00687C91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Организации</w:t>
            </w:r>
          </w:p>
          <w:p w:rsidR="00687C91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Деятельности</w:t>
            </w:r>
          </w:p>
          <w:p w:rsidR="00687C91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учащихся</w:t>
            </w:r>
          </w:p>
        </w:tc>
        <w:tc>
          <w:tcPr>
            <w:tcW w:w="8447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Фронтальный опрос по домашнему заданию, ученики следят за ответами одноклассников, делают выводы</w:t>
            </w:r>
          </w:p>
        </w:tc>
      </w:tr>
      <w:tr w:rsidR="00587CE7" w:rsidTr="00587CE7">
        <w:tc>
          <w:tcPr>
            <w:tcW w:w="2235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</w:t>
            </w:r>
          </w:p>
          <w:p w:rsidR="00687C91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</w:t>
            </w:r>
          </w:p>
        </w:tc>
        <w:tc>
          <w:tcPr>
            <w:tcW w:w="8447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наличия домашнего задания в тетрадях учащихся</w:t>
            </w:r>
          </w:p>
        </w:tc>
      </w:tr>
      <w:tr w:rsidR="00587CE7" w:rsidTr="00587CE7">
        <w:tc>
          <w:tcPr>
            <w:tcW w:w="2235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Промежуточный</w:t>
            </w:r>
          </w:p>
          <w:p w:rsidR="00687C91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</w:p>
        </w:tc>
        <w:tc>
          <w:tcPr>
            <w:tcW w:w="8447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учащихся учителем</w:t>
            </w:r>
          </w:p>
        </w:tc>
      </w:tr>
      <w:tr w:rsidR="00587CE7" w:rsidTr="00587CE7">
        <w:tc>
          <w:tcPr>
            <w:tcW w:w="2235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3</w:t>
            </w:r>
          </w:p>
        </w:tc>
        <w:tc>
          <w:tcPr>
            <w:tcW w:w="8447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Основной</w:t>
            </w:r>
          </w:p>
        </w:tc>
      </w:tr>
      <w:tr w:rsidR="00587CE7" w:rsidTr="00587CE7">
        <w:tc>
          <w:tcPr>
            <w:tcW w:w="2235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Длительность</w:t>
            </w:r>
          </w:p>
          <w:p w:rsidR="00687C91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этапа</w:t>
            </w:r>
          </w:p>
        </w:tc>
        <w:tc>
          <w:tcPr>
            <w:tcW w:w="8447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минут</w:t>
            </w:r>
          </w:p>
        </w:tc>
      </w:tr>
      <w:tr w:rsidR="00587CE7" w:rsidTr="00587CE7">
        <w:tc>
          <w:tcPr>
            <w:tcW w:w="2235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</w:t>
            </w:r>
          </w:p>
        </w:tc>
        <w:tc>
          <w:tcPr>
            <w:tcW w:w="8447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Помочь учащимся познакомиться с новыми знаниями</w:t>
            </w:r>
          </w:p>
        </w:tc>
      </w:tr>
      <w:tr w:rsidR="00587CE7" w:rsidTr="00587CE7">
        <w:tc>
          <w:tcPr>
            <w:tcW w:w="2235" w:type="dxa"/>
          </w:tcPr>
          <w:p w:rsidR="00587CE7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Основной вид </w:t>
            </w:r>
          </w:p>
          <w:p w:rsidR="00687C91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деятельности</w:t>
            </w:r>
          </w:p>
          <w:p w:rsidR="00687C91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 средствами</w:t>
            </w:r>
          </w:p>
          <w:p w:rsidR="00687C91" w:rsidRDefault="00687C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ИКТ</w:t>
            </w:r>
          </w:p>
          <w:p w:rsidR="00687C91" w:rsidRDefault="00687C91">
            <w:pPr>
              <w:rPr>
                <w:sz w:val="28"/>
                <w:szCs w:val="28"/>
              </w:rPr>
            </w:pPr>
          </w:p>
        </w:tc>
        <w:tc>
          <w:tcPr>
            <w:tcW w:w="8447" w:type="dxa"/>
          </w:tcPr>
          <w:p w:rsidR="00587CE7" w:rsidRDefault="00687C9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Мультимедийная</w:t>
            </w:r>
            <w:proofErr w:type="spellEnd"/>
            <w:r>
              <w:rPr>
                <w:sz w:val="28"/>
                <w:szCs w:val="28"/>
              </w:rPr>
              <w:t xml:space="preserve"> презентация, ЭОР из Единой коллекции, электронный тренажёр</w:t>
            </w:r>
          </w:p>
        </w:tc>
      </w:tr>
      <w:tr w:rsidR="00587CE7" w:rsidTr="00587CE7">
        <w:tc>
          <w:tcPr>
            <w:tcW w:w="2235" w:type="dxa"/>
          </w:tcPr>
          <w:p w:rsidR="00587CE7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организации</w:t>
            </w:r>
          </w:p>
          <w:p w:rsidR="00BC6051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деятельности </w:t>
            </w:r>
          </w:p>
          <w:p w:rsidR="00BC6051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учащихся</w:t>
            </w:r>
          </w:p>
        </w:tc>
        <w:tc>
          <w:tcPr>
            <w:tcW w:w="8447" w:type="dxa"/>
          </w:tcPr>
          <w:p w:rsidR="00587CE7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Лекция, работа по схемам, работа с теоретическим материалом учебника</w:t>
            </w:r>
          </w:p>
        </w:tc>
      </w:tr>
      <w:tr w:rsidR="00587CE7" w:rsidTr="00587CE7">
        <w:tc>
          <w:tcPr>
            <w:tcW w:w="2235" w:type="dxa"/>
          </w:tcPr>
          <w:p w:rsidR="00587CE7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 учителя</w:t>
            </w:r>
          </w:p>
        </w:tc>
        <w:tc>
          <w:tcPr>
            <w:tcW w:w="8447" w:type="dxa"/>
          </w:tcPr>
          <w:p w:rsidR="00587CE7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Обучающая, контролирующая</w:t>
            </w:r>
          </w:p>
        </w:tc>
      </w:tr>
      <w:tr w:rsidR="00587CE7" w:rsidTr="00587CE7">
        <w:tc>
          <w:tcPr>
            <w:tcW w:w="2235" w:type="dxa"/>
          </w:tcPr>
          <w:p w:rsidR="00587CE7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Промежуточный</w:t>
            </w:r>
          </w:p>
          <w:p w:rsidR="00BC6051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</w:p>
        </w:tc>
        <w:tc>
          <w:tcPr>
            <w:tcW w:w="8447" w:type="dxa"/>
          </w:tcPr>
          <w:p w:rsidR="00587CE7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Фронтальный опрос по теоретическому материалу учебника  параграф 12, страница280. </w:t>
            </w:r>
            <w:proofErr w:type="spellStart"/>
            <w:r>
              <w:rPr>
                <w:sz w:val="28"/>
                <w:szCs w:val="28"/>
              </w:rPr>
              <w:t>Тест-онлайн</w:t>
            </w:r>
            <w:proofErr w:type="spellEnd"/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</w:p>
          <w:p w:rsidR="00BC6051" w:rsidRPr="00BC6051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Выступления учащихся. Самопроверка заданий  теста, сравнение с эталоном, выводы</w:t>
            </w:r>
          </w:p>
        </w:tc>
      </w:tr>
      <w:tr w:rsidR="00587CE7" w:rsidTr="00587CE7">
        <w:tc>
          <w:tcPr>
            <w:tcW w:w="2235" w:type="dxa"/>
          </w:tcPr>
          <w:p w:rsidR="00587CE7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Этап 4</w:t>
            </w:r>
          </w:p>
        </w:tc>
        <w:tc>
          <w:tcPr>
            <w:tcW w:w="8447" w:type="dxa"/>
          </w:tcPr>
          <w:p w:rsidR="00587CE7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Самоконтроль</w:t>
            </w:r>
          </w:p>
        </w:tc>
      </w:tr>
      <w:tr w:rsidR="00587CE7" w:rsidTr="00587CE7">
        <w:tc>
          <w:tcPr>
            <w:tcW w:w="2235" w:type="dxa"/>
          </w:tcPr>
          <w:p w:rsidR="00587CE7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</w:t>
            </w:r>
          </w:p>
        </w:tc>
        <w:tc>
          <w:tcPr>
            <w:tcW w:w="8447" w:type="dxa"/>
          </w:tcPr>
          <w:p w:rsidR="00587CE7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Проверить, как учащиеся поняли учебный материал</w:t>
            </w:r>
          </w:p>
        </w:tc>
      </w:tr>
      <w:tr w:rsidR="00587CE7" w:rsidTr="00587CE7">
        <w:tc>
          <w:tcPr>
            <w:tcW w:w="2235" w:type="dxa"/>
          </w:tcPr>
          <w:p w:rsidR="00587CE7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Длительность</w:t>
            </w:r>
          </w:p>
          <w:p w:rsidR="00BC6051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этапа</w:t>
            </w:r>
          </w:p>
        </w:tc>
        <w:tc>
          <w:tcPr>
            <w:tcW w:w="8447" w:type="dxa"/>
          </w:tcPr>
          <w:p w:rsidR="00587CE7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минут</w:t>
            </w:r>
          </w:p>
        </w:tc>
      </w:tr>
      <w:tr w:rsidR="00587CE7" w:rsidTr="00587CE7">
        <w:tc>
          <w:tcPr>
            <w:tcW w:w="2235" w:type="dxa"/>
          </w:tcPr>
          <w:p w:rsidR="00587CE7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</w:t>
            </w:r>
          </w:p>
          <w:p w:rsidR="00BC6051" w:rsidRDefault="00BC6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учащихся</w:t>
            </w:r>
          </w:p>
        </w:tc>
        <w:tc>
          <w:tcPr>
            <w:tcW w:w="8447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Самостоятельная работа. Выполнение </w:t>
            </w:r>
            <w:proofErr w:type="spellStart"/>
            <w:r>
              <w:rPr>
                <w:sz w:val="28"/>
                <w:szCs w:val="28"/>
              </w:rPr>
              <w:t>разноуровневых</w:t>
            </w:r>
            <w:proofErr w:type="spellEnd"/>
            <w:r>
              <w:rPr>
                <w:sz w:val="28"/>
                <w:szCs w:val="28"/>
              </w:rPr>
              <w:t xml:space="preserve"> обучающих упражнений учебника:</w:t>
            </w:r>
          </w:p>
          <w:p w:rsidR="00BE321D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Задание </w:t>
            </w:r>
            <w:proofErr w:type="gramStart"/>
            <w:r>
              <w:rPr>
                <w:sz w:val="28"/>
                <w:szCs w:val="28"/>
              </w:rPr>
              <w:t>базового</w:t>
            </w:r>
            <w:proofErr w:type="gramEnd"/>
            <w:r>
              <w:rPr>
                <w:sz w:val="28"/>
                <w:szCs w:val="28"/>
              </w:rPr>
              <w:t xml:space="preserve"> уровня-упр.№64</w:t>
            </w:r>
          </w:p>
          <w:p w:rsidR="00BE321D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Задание </w:t>
            </w:r>
            <w:proofErr w:type="gramStart"/>
            <w:r>
              <w:rPr>
                <w:sz w:val="28"/>
                <w:szCs w:val="28"/>
              </w:rPr>
              <w:t>повышенной</w:t>
            </w:r>
            <w:proofErr w:type="gramEnd"/>
            <w:r>
              <w:rPr>
                <w:sz w:val="28"/>
                <w:szCs w:val="28"/>
              </w:rPr>
              <w:t xml:space="preserve"> сложности-упр.№66</w:t>
            </w:r>
          </w:p>
        </w:tc>
      </w:tr>
      <w:tr w:rsidR="00587CE7" w:rsidTr="00587CE7">
        <w:tc>
          <w:tcPr>
            <w:tcW w:w="2235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</w:t>
            </w:r>
          </w:p>
          <w:p w:rsidR="00BE321D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</w:t>
            </w:r>
          </w:p>
        </w:tc>
        <w:tc>
          <w:tcPr>
            <w:tcW w:w="8447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Направляющая</w:t>
            </w:r>
          </w:p>
        </w:tc>
      </w:tr>
      <w:tr w:rsidR="00587CE7" w:rsidTr="00587CE7">
        <w:tc>
          <w:tcPr>
            <w:tcW w:w="2235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Промежуточный контроль</w:t>
            </w:r>
          </w:p>
        </w:tc>
        <w:tc>
          <w:tcPr>
            <w:tcW w:w="8447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Самооценка</w:t>
            </w:r>
          </w:p>
        </w:tc>
      </w:tr>
      <w:tr w:rsidR="00587CE7" w:rsidTr="00587CE7">
        <w:tc>
          <w:tcPr>
            <w:tcW w:w="2235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5</w:t>
            </w:r>
          </w:p>
        </w:tc>
        <w:tc>
          <w:tcPr>
            <w:tcW w:w="8447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</w:t>
            </w:r>
          </w:p>
        </w:tc>
      </w:tr>
      <w:tr w:rsidR="00587CE7" w:rsidTr="00587CE7">
        <w:tc>
          <w:tcPr>
            <w:tcW w:w="2235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Длительность</w:t>
            </w:r>
          </w:p>
          <w:p w:rsidR="00BE321D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этапа</w:t>
            </w:r>
          </w:p>
        </w:tc>
        <w:tc>
          <w:tcPr>
            <w:tcW w:w="8447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минуты</w:t>
            </w:r>
          </w:p>
        </w:tc>
      </w:tr>
      <w:tr w:rsidR="00587CE7" w:rsidTr="00587CE7">
        <w:tc>
          <w:tcPr>
            <w:tcW w:w="2235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</w:t>
            </w:r>
          </w:p>
          <w:p w:rsidR="00BE321D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учащихся</w:t>
            </w:r>
          </w:p>
        </w:tc>
        <w:tc>
          <w:tcPr>
            <w:tcW w:w="8447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Рефлексия достижения цели</w:t>
            </w:r>
          </w:p>
          <w:p w:rsidR="00BE321D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-Что нового узнали на уроке?</w:t>
            </w:r>
          </w:p>
          <w:p w:rsidR="00BE321D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-Какие трудности были в процессе работы?</w:t>
            </w:r>
          </w:p>
          <w:p w:rsidR="00BE321D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-Как их преодолевали?</w:t>
            </w:r>
          </w:p>
          <w:p w:rsidR="00BE321D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-Узна</w:t>
            </w:r>
            <w:proofErr w:type="gramStart"/>
            <w:r>
              <w:rPr>
                <w:sz w:val="28"/>
                <w:szCs w:val="28"/>
              </w:rPr>
              <w:t>л(</w:t>
            </w:r>
            <w:proofErr w:type="gramEnd"/>
            <w:r>
              <w:rPr>
                <w:sz w:val="28"/>
                <w:szCs w:val="28"/>
              </w:rPr>
              <w:t>а) новое:</w:t>
            </w:r>
          </w:p>
          <w:p w:rsidR="00BE321D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-Зна</w:t>
            </w:r>
            <w:proofErr w:type="gramStart"/>
            <w:r>
              <w:rPr>
                <w:sz w:val="28"/>
                <w:szCs w:val="28"/>
              </w:rPr>
              <w:t>л(</w:t>
            </w:r>
            <w:proofErr w:type="gramEnd"/>
            <w:r>
              <w:rPr>
                <w:sz w:val="28"/>
                <w:szCs w:val="28"/>
              </w:rPr>
              <w:t>а) ранее:</w:t>
            </w:r>
          </w:p>
        </w:tc>
      </w:tr>
      <w:tr w:rsidR="00587CE7" w:rsidTr="00587CE7">
        <w:tc>
          <w:tcPr>
            <w:tcW w:w="2235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</w:t>
            </w:r>
          </w:p>
          <w:p w:rsidR="00BE321D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</w:t>
            </w:r>
          </w:p>
        </w:tc>
        <w:tc>
          <w:tcPr>
            <w:tcW w:w="8447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Обучает детей находить причины затруднений, определять результат своей деятельности</w:t>
            </w:r>
          </w:p>
        </w:tc>
      </w:tr>
      <w:tr w:rsidR="00587CE7" w:rsidTr="00587CE7">
        <w:tc>
          <w:tcPr>
            <w:tcW w:w="2235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6</w:t>
            </w:r>
          </w:p>
        </w:tc>
        <w:tc>
          <w:tcPr>
            <w:tcW w:w="8447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Домашнее задание</w:t>
            </w:r>
          </w:p>
        </w:tc>
      </w:tr>
      <w:tr w:rsidR="00587CE7" w:rsidTr="00587CE7">
        <w:tc>
          <w:tcPr>
            <w:tcW w:w="2235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Длительность этапа</w:t>
            </w:r>
          </w:p>
        </w:tc>
        <w:tc>
          <w:tcPr>
            <w:tcW w:w="8447" w:type="dxa"/>
          </w:tcPr>
          <w:p w:rsidR="00587CE7" w:rsidRDefault="00BE3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минуты</w:t>
            </w:r>
          </w:p>
        </w:tc>
      </w:tr>
      <w:tr w:rsidR="00587CE7" w:rsidTr="00587CE7">
        <w:tc>
          <w:tcPr>
            <w:tcW w:w="2235" w:type="dxa"/>
          </w:tcPr>
          <w:p w:rsidR="00587CE7" w:rsidRDefault="00FB7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</w:t>
            </w:r>
          </w:p>
          <w:p w:rsidR="00FB7B28" w:rsidRDefault="00FB7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учащихся</w:t>
            </w:r>
          </w:p>
        </w:tc>
        <w:tc>
          <w:tcPr>
            <w:tcW w:w="8447" w:type="dxa"/>
          </w:tcPr>
          <w:p w:rsidR="00587CE7" w:rsidRDefault="00FB7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Самостоятельный выбор домашнего задания (из предложенных учителем) с учётом индивидуальных возможностей</w:t>
            </w:r>
          </w:p>
        </w:tc>
      </w:tr>
      <w:tr w:rsidR="00587CE7" w:rsidTr="00587CE7">
        <w:tc>
          <w:tcPr>
            <w:tcW w:w="2235" w:type="dxa"/>
          </w:tcPr>
          <w:p w:rsidR="00587CE7" w:rsidRDefault="00FB7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Деятельность </w:t>
            </w:r>
          </w:p>
          <w:p w:rsidR="00FB7B28" w:rsidRDefault="00FB7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</w:t>
            </w:r>
          </w:p>
        </w:tc>
        <w:tc>
          <w:tcPr>
            <w:tcW w:w="8447" w:type="dxa"/>
          </w:tcPr>
          <w:p w:rsidR="00587CE7" w:rsidRDefault="00FB7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Инструктаж по выполнению домашнего задания.</w:t>
            </w:r>
          </w:p>
          <w:p w:rsidR="00FB7B28" w:rsidRDefault="00FB7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Выставление оценок за урок, комментирование выставленных оценок</w:t>
            </w:r>
          </w:p>
        </w:tc>
      </w:tr>
      <w:tr w:rsidR="00587CE7" w:rsidTr="00587CE7">
        <w:tc>
          <w:tcPr>
            <w:tcW w:w="2235" w:type="dxa"/>
          </w:tcPr>
          <w:p w:rsidR="00587CE7" w:rsidRDefault="00587CE7">
            <w:pPr>
              <w:rPr>
                <w:sz w:val="28"/>
                <w:szCs w:val="28"/>
              </w:rPr>
            </w:pPr>
          </w:p>
        </w:tc>
        <w:tc>
          <w:tcPr>
            <w:tcW w:w="8447" w:type="dxa"/>
          </w:tcPr>
          <w:p w:rsidR="00587CE7" w:rsidRDefault="00587CE7">
            <w:pPr>
              <w:rPr>
                <w:sz w:val="28"/>
                <w:szCs w:val="28"/>
              </w:rPr>
            </w:pPr>
          </w:p>
        </w:tc>
      </w:tr>
    </w:tbl>
    <w:p w:rsidR="00587CE7" w:rsidRPr="0037149A" w:rsidRDefault="00587CE7">
      <w:pPr>
        <w:rPr>
          <w:sz w:val="28"/>
          <w:szCs w:val="28"/>
        </w:rPr>
      </w:pPr>
    </w:p>
    <w:sectPr w:rsidR="00587CE7" w:rsidRPr="0037149A" w:rsidSect="003714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7149A"/>
    <w:rsid w:val="001E0EA4"/>
    <w:rsid w:val="0037149A"/>
    <w:rsid w:val="00587CE7"/>
    <w:rsid w:val="00687C91"/>
    <w:rsid w:val="00856E3B"/>
    <w:rsid w:val="008E1200"/>
    <w:rsid w:val="00B776B5"/>
    <w:rsid w:val="00BC6051"/>
    <w:rsid w:val="00BE321D"/>
    <w:rsid w:val="00DA3B36"/>
    <w:rsid w:val="00FB7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14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Кузьма</dc:creator>
  <cp:lastModifiedBy>Кузьма</cp:lastModifiedBy>
  <cp:revision>2</cp:revision>
  <dcterms:created xsi:type="dcterms:W3CDTF">2017-11-19T07:29:00Z</dcterms:created>
  <dcterms:modified xsi:type="dcterms:W3CDTF">2017-11-19T07:29:00Z</dcterms:modified>
</cp:coreProperties>
</file>