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Тема урока: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b/>
          <w:bCs/>
          <w:i/>
          <w:iCs/>
          <w:color w:val="000000"/>
          <w:sz w:val="23"/>
          <w:szCs w:val="23"/>
        </w:rPr>
        <w:t>Мир детства в рассказе И.С.Тургенева «</w:t>
      </w:r>
      <w:proofErr w:type="spellStart"/>
      <w:r>
        <w:rPr>
          <w:rFonts w:ascii="Georgia" w:hAnsi="Georgia"/>
          <w:b/>
          <w:bCs/>
          <w:i/>
          <w:iCs/>
          <w:color w:val="000000"/>
          <w:sz w:val="23"/>
          <w:szCs w:val="23"/>
        </w:rPr>
        <w:t>Бежин</w:t>
      </w:r>
      <w:proofErr w:type="spellEnd"/>
      <w:r>
        <w:rPr>
          <w:rFonts w:ascii="Georgia" w:hAnsi="Georgia"/>
          <w:b/>
          <w:bCs/>
          <w:i/>
          <w:iCs/>
          <w:color w:val="000000"/>
          <w:sz w:val="23"/>
          <w:szCs w:val="23"/>
        </w:rPr>
        <w:t xml:space="preserve"> луг» (урок-образ)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Цели: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i/>
          <w:iCs/>
          <w:color w:val="000000"/>
          <w:sz w:val="23"/>
          <w:szCs w:val="23"/>
        </w:rPr>
        <w:t>показать мастерство Тургенева в создании образа героя (создание учебного модуля); развивать навыки беглого чтения, устного воображения, речь учащихся; способствовать нравственному и духовному воспитанию учащихся, любви к родному народу.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proofErr w:type="gramStart"/>
      <w:r>
        <w:rPr>
          <w:rFonts w:ascii="Georgia" w:hAnsi="Georgia"/>
          <w:color w:val="000000"/>
          <w:sz w:val="23"/>
          <w:szCs w:val="23"/>
        </w:rPr>
        <w:t>Оборудование урока: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i/>
          <w:iCs/>
          <w:color w:val="000000"/>
          <w:sz w:val="23"/>
          <w:szCs w:val="23"/>
        </w:rPr>
        <w:t>презентация;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i/>
          <w:iCs/>
          <w:color w:val="000000"/>
          <w:sz w:val="23"/>
          <w:szCs w:val="23"/>
        </w:rPr>
        <w:t>портрет писателя; художественный текст; фотографии «Просторы родного края», «На родине Тургенева», «</w:t>
      </w:r>
      <w:proofErr w:type="spellStart"/>
      <w:r>
        <w:rPr>
          <w:rFonts w:ascii="Georgia" w:hAnsi="Georgia"/>
          <w:i/>
          <w:iCs/>
          <w:color w:val="000000"/>
          <w:sz w:val="23"/>
          <w:szCs w:val="23"/>
        </w:rPr>
        <w:t>Бежин</w:t>
      </w:r>
      <w:proofErr w:type="spellEnd"/>
      <w:r>
        <w:rPr>
          <w:rFonts w:ascii="Georgia" w:hAnsi="Georgia"/>
          <w:i/>
          <w:iCs/>
          <w:color w:val="000000"/>
          <w:sz w:val="23"/>
          <w:szCs w:val="23"/>
        </w:rPr>
        <w:t xml:space="preserve"> луг»; иллюстрации портретов мальчиков; иллюстрации школьников; таблички с номерами; таблички со словами для характеристики мальчиков и определениями мира детства; картина В.Маковского «В ночном»; рабочая карта урока; музыкальная миниатюра Чайковского</w:t>
      </w:r>
      <w:proofErr w:type="gramEnd"/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Словарь урока: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i/>
          <w:iCs/>
          <w:color w:val="000000"/>
          <w:sz w:val="23"/>
          <w:szCs w:val="23"/>
        </w:rPr>
        <w:t>образ, армяк, россказни, предания, поверья, сибарит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Оформление доски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Высказывание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i/>
          <w:iCs/>
          <w:color w:val="000000"/>
          <w:sz w:val="23"/>
          <w:szCs w:val="23"/>
        </w:rPr>
        <w:t>Все, что у меня есть порядочного, дано жизнью, а вовсе не создано мной.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i/>
          <w:iCs/>
          <w:color w:val="000000"/>
          <w:sz w:val="23"/>
          <w:szCs w:val="23"/>
        </w:rPr>
        <w:t>И.С.Тургенев</w:t>
      </w:r>
    </w:p>
    <w:p w:rsidR="004467BD" w:rsidRDefault="004467BD" w:rsidP="004467BD">
      <w:pPr>
        <w:pStyle w:val="a3"/>
        <w:shd w:val="clear" w:color="auto" w:fill="FFFFFF"/>
        <w:jc w:val="center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План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i/>
          <w:iCs/>
          <w:color w:val="000000"/>
          <w:sz w:val="23"/>
          <w:szCs w:val="23"/>
        </w:rPr>
        <w:t>(заполняется по ходу урока)</w:t>
      </w:r>
    </w:p>
    <w:p w:rsidR="004467BD" w:rsidRDefault="004467BD" w:rsidP="004467BD">
      <w:pPr>
        <w:pStyle w:val="a3"/>
        <w:numPr>
          <w:ilvl w:val="0"/>
          <w:numId w:val="1"/>
        </w:numPr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Внешний вид. Детали (их роль).</w:t>
      </w:r>
    </w:p>
    <w:p w:rsidR="004467BD" w:rsidRDefault="004467BD" w:rsidP="004467BD">
      <w:pPr>
        <w:pStyle w:val="a3"/>
        <w:numPr>
          <w:ilvl w:val="0"/>
          <w:numId w:val="1"/>
        </w:numPr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Речь героя.</w:t>
      </w:r>
    </w:p>
    <w:p w:rsidR="004467BD" w:rsidRDefault="004467BD" w:rsidP="004467BD">
      <w:pPr>
        <w:pStyle w:val="a3"/>
        <w:numPr>
          <w:ilvl w:val="0"/>
          <w:numId w:val="1"/>
        </w:numPr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Характер через поступки.</w:t>
      </w:r>
    </w:p>
    <w:p w:rsidR="004467BD" w:rsidRDefault="004467BD" w:rsidP="004467BD">
      <w:pPr>
        <w:pStyle w:val="a3"/>
        <w:numPr>
          <w:ilvl w:val="0"/>
          <w:numId w:val="1"/>
        </w:numPr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Отношение автора.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 xml:space="preserve">Портрет писателя. Пейзаж </w:t>
      </w:r>
      <w:proofErr w:type="spellStart"/>
      <w:r>
        <w:rPr>
          <w:rFonts w:ascii="Georgia" w:hAnsi="Georgia"/>
          <w:color w:val="000000"/>
          <w:sz w:val="23"/>
          <w:szCs w:val="23"/>
        </w:rPr>
        <w:t>Бежина</w:t>
      </w:r>
      <w:proofErr w:type="spellEnd"/>
      <w:r>
        <w:rPr>
          <w:rFonts w:ascii="Georgia" w:hAnsi="Georgia"/>
          <w:color w:val="000000"/>
          <w:sz w:val="23"/>
          <w:szCs w:val="23"/>
        </w:rPr>
        <w:t xml:space="preserve"> луга (</w:t>
      </w:r>
      <w:r>
        <w:rPr>
          <w:rFonts w:ascii="Georgia" w:hAnsi="Georgia"/>
          <w:i/>
          <w:iCs/>
          <w:color w:val="000000"/>
          <w:sz w:val="23"/>
          <w:szCs w:val="23"/>
        </w:rPr>
        <w:t>вокруг него портреты мальчиков)</w:t>
      </w:r>
      <w:r>
        <w:rPr>
          <w:rFonts w:ascii="Georgia" w:hAnsi="Georgia"/>
          <w:color w:val="000000"/>
          <w:sz w:val="23"/>
          <w:szCs w:val="23"/>
        </w:rPr>
        <w:t>.</w:t>
      </w:r>
    </w:p>
    <w:p w:rsidR="004467BD" w:rsidRDefault="004467BD" w:rsidP="004467BD">
      <w:pPr>
        <w:pStyle w:val="a3"/>
        <w:shd w:val="clear" w:color="auto" w:fill="FFFFFF"/>
        <w:jc w:val="center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План урока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1. Слово учителя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Сегодня у нас необычный урок – это урок-образ. Что такое образ? А помогут нам выяснить лексическое значение слова ребята, которые в течение урока будут работать с толковым словарем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i/>
          <w:iCs/>
          <w:color w:val="000000"/>
          <w:sz w:val="23"/>
          <w:szCs w:val="23"/>
        </w:rPr>
        <w:t>(задание для учащихся воспроизводящего уровня)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В словаре Ожегова дано такое определение…. (</w:t>
      </w:r>
      <w:r>
        <w:rPr>
          <w:rFonts w:ascii="Georgia" w:hAnsi="Georgia"/>
          <w:i/>
          <w:iCs/>
          <w:color w:val="000000"/>
          <w:sz w:val="23"/>
          <w:szCs w:val="23"/>
        </w:rPr>
        <w:t xml:space="preserve">Ученик прикрепляет на доску табличку с лексическим значением </w:t>
      </w:r>
      <w:proofErr w:type="spellStart"/>
      <w:r>
        <w:rPr>
          <w:rFonts w:ascii="Georgia" w:hAnsi="Georgia"/>
          <w:i/>
          <w:iCs/>
          <w:color w:val="000000"/>
          <w:sz w:val="23"/>
          <w:szCs w:val="23"/>
        </w:rPr>
        <w:t>слова</w:t>
      </w:r>
      <w:r>
        <w:rPr>
          <w:rFonts w:ascii="Georgia" w:hAnsi="Georgia"/>
          <w:color w:val="000000"/>
          <w:sz w:val="23"/>
          <w:szCs w:val="23"/>
        </w:rPr>
        <w:t>ОБРАЗ</w:t>
      </w:r>
      <w:proofErr w:type="spellEnd"/>
      <w:r>
        <w:rPr>
          <w:rFonts w:ascii="Georgia" w:hAnsi="Georgia"/>
          <w:color w:val="000000"/>
          <w:sz w:val="23"/>
          <w:szCs w:val="23"/>
        </w:rPr>
        <w:t>.)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Ознакомьтесь с рабочей картой, в которой вы будет выполнять предложенные задания.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Мы заглянем в мир детства рассказа И.С.Тургенева «</w:t>
      </w:r>
      <w:proofErr w:type="spellStart"/>
      <w:r>
        <w:rPr>
          <w:rFonts w:ascii="Georgia" w:hAnsi="Georgia"/>
          <w:color w:val="000000"/>
          <w:sz w:val="23"/>
          <w:szCs w:val="23"/>
        </w:rPr>
        <w:t>Бежин</w:t>
      </w:r>
      <w:proofErr w:type="spellEnd"/>
      <w:r>
        <w:rPr>
          <w:rFonts w:ascii="Georgia" w:hAnsi="Georgia"/>
          <w:color w:val="000000"/>
          <w:sz w:val="23"/>
          <w:szCs w:val="23"/>
        </w:rPr>
        <w:t xml:space="preserve"> луг», с содержанием которого вы познакомились на прошлом уроке.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i/>
          <w:iCs/>
          <w:color w:val="000000"/>
          <w:sz w:val="23"/>
          <w:szCs w:val="23"/>
        </w:rPr>
        <w:t>Звучит музыка. Презентация. На фоне ее учитель читает: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Летний вечер. За лесами солнышко уж село;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lastRenderedPageBreak/>
        <w:t>На краю далеком неба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Зорька заалела;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Но и та потухла. Топот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В поле раздается.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То табун коней в ночное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По лугам несется.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proofErr w:type="spellStart"/>
      <w:r>
        <w:rPr>
          <w:rFonts w:ascii="Georgia" w:hAnsi="Georgia"/>
          <w:color w:val="000000"/>
          <w:sz w:val="23"/>
          <w:szCs w:val="23"/>
        </w:rPr>
        <w:t>Ухватя</w:t>
      </w:r>
      <w:proofErr w:type="spellEnd"/>
      <w:r>
        <w:rPr>
          <w:rFonts w:ascii="Georgia" w:hAnsi="Georgia"/>
          <w:color w:val="000000"/>
          <w:sz w:val="23"/>
          <w:szCs w:val="23"/>
        </w:rPr>
        <w:t xml:space="preserve"> коней за гриву,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Скачут дети в поле.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То-то радость и веселье,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То-то детям воля!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По траве высокой кони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На просторе бродят;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proofErr w:type="spellStart"/>
      <w:r>
        <w:rPr>
          <w:rFonts w:ascii="Georgia" w:hAnsi="Georgia"/>
          <w:color w:val="000000"/>
          <w:sz w:val="23"/>
          <w:szCs w:val="23"/>
        </w:rPr>
        <w:t>Собралися</w:t>
      </w:r>
      <w:proofErr w:type="spellEnd"/>
      <w:r>
        <w:rPr>
          <w:rFonts w:ascii="Georgia" w:hAnsi="Georgia"/>
          <w:color w:val="000000"/>
          <w:sz w:val="23"/>
          <w:szCs w:val="23"/>
        </w:rPr>
        <w:t xml:space="preserve"> дети в кучку,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Разговор заводят.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i/>
          <w:iCs/>
          <w:color w:val="000000"/>
          <w:sz w:val="23"/>
          <w:szCs w:val="23"/>
          <w:u w:val="single"/>
        </w:rPr>
        <w:t>Слайд.</w:t>
      </w:r>
      <w:r>
        <w:rPr>
          <w:rStyle w:val="apple-converted-space"/>
          <w:rFonts w:ascii="Georgia" w:hAnsi="Georgia"/>
          <w:i/>
          <w:iCs/>
          <w:color w:val="000000"/>
          <w:sz w:val="23"/>
          <w:szCs w:val="23"/>
          <w:u w:val="single"/>
        </w:rPr>
        <w:t> </w:t>
      </w:r>
      <w:r>
        <w:rPr>
          <w:rFonts w:ascii="Georgia" w:hAnsi="Georgia"/>
          <w:b/>
          <w:bCs/>
          <w:i/>
          <w:iCs/>
          <w:color w:val="000000"/>
          <w:sz w:val="23"/>
          <w:szCs w:val="23"/>
          <w:u w:val="single"/>
        </w:rPr>
        <w:t>У костра.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Представьте себе тихую росистую ночь, неподалеку река, горит костер, чуть поодаль щиплют траву кони. Тихо, уютно.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У костра несколько ребят. Ребят, незнакомых нам с вами. Это крестьянские дети позапрошлого столетия. Они пасут коней и коротают время, рассказывая друг другу страшные истории. Присоединимся к ним и мы с вами. Всмотримся в эти лица.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2. Беседа (по реализации домашнего задания)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К сегодняшнему уроку вы готовили задания по выбору. Выбирали героев по своему интересу.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Сколько ребят сегодня в ночном и как их зовут?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i/>
          <w:iCs/>
          <w:color w:val="000000"/>
          <w:sz w:val="23"/>
          <w:szCs w:val="23"/>
          <w:u w:val="single"/>
        </w:rPr>
        <w:t>Слайд.</w:t>
      </w:r>
      <w:r>
        <w:rPr>
          <w:rStyle w:val="apple-converted-space"/>
          <w:rFonts w:ascii="Georgia" w:hAnsi="Georgia"/>
          <w:b/>
          <w:bCs/>
          <w:i/>
          <w:iCs/>
          <w:color w:val="000000"/>
          <w:sz w:val="23"/>
          <w:szCs w:val="23"/>
          <w:u w:val="single"/>
        </w:rPr>
        <w:t> </w:t>
      </w:r>
      <w:r>
        <w:rPr>
          <w:rFonts w:ascii="Georgia" w:hAnsi="Georgia"/>
          <w:b/>
          <w:bCs/>
          <w:color w:val="000000"/>
          <w:sz w:val="23"/>
          <w:szCs w:val="23"/>
          <w:u w:val="single"/>
        </w:rPr>
        <w:t>Портрет Феди</w:t>
      </w:r>
      <w:r>
        <w:rPr>
          <w:rFonts w:ascii="Georgia" w:hAnsi="Georgia"/>
          <w:color w:val="000000"/>
          <w:sz w:val="23"/>
          <w:szCs w:val="23"/>
          <w:u w:val="single"/>
        </w:rPr>
        <w:t>. Художник Пахомов.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Давайте познакомимся с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b/>
          <w:bCs/>
          <w:color w:val="000000"/>
          <w:sz w:val="23"/>
          <w:szCs w:val="23"/>
        </w:rPr>
        <w:t>Федей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(</w:t>
      </w:r>
      <w:r>
        <w:rPr>
          <w:rFonts w:ascii="Georgia" w:hAnsi="Georgia"/>
          <w:i/>
          <w:iCs/>
          <w:color w:val="000000"/>
          <w:sz w:val="23"/>
          <w:szCs w:val="23"/>
        </w:rPr>
        <w:t>группа детей о Феде).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Найдите и прочтите отрывок из рассказа о том, как Тургенев описывает этого героя.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На что (какие детали) обращает наше внимание автор во внешности этого мальчика?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b/>
          <w:bCs/>
          <w:color w:val="000000"/>
          <w:sz w:val="23"/>
          <w:szCs w:val="23"/>
        </w:rPr>
        <w:t>(на лицо, на одежду).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Армячок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(знакомство с лексическим значением).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i/>
          <w:iCs/>
          <w:color w:val="000000"/>
          <w:sz w:val="23"/>
          <w:szCs w:val="23"/>
        </w:rPr>
        <w:t xml:space="preserve">Ученик прикрепляет на доску табличку с лексическим значением </w:t>
      </w:r>
      <w:proofErr w:type="spellStart"/>
      <w:r>
        <w:rPr>
          <w:rFonts w:ascii="Georgia" w:hAnsi="Georgia"/>
          <w:i/>
          <w:iCs/>
          <w:color w:val="000000"/>
          <w:sz w:val="23"/>
          <w:szCs w:val="23"/>
        </w:rPr>
        <w:t>слова</w:t>
      </w:r>
      <w:r>
        <w:rPr>
          <w:rFonts w:ascii="Georgia" w:hAnsi="Georgia"/>
          <w:color w:val="000000"/>
          <w:sz w:val="23"/>
          <w:szCs w:val="23"/>
        </w:rPr>
        <w:t>АРМЯК</w:t>
      </w:r>
      <w:proofErr w:type="spellEnd"/>
      <w:r>
        <w:rPr>
          <w:rFonts w:ascii="Georgia" w:hAnsi="Georgia"/>
          <w:color w:val="000000"/>
          <w:sz w:val="23"/>
          <w:szCs w:val="23"/>
        </w:rPr>
        <w:t>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lastRenderedPageBreak/>
        <w:t>- Как в литературе называется описание лица, одежды?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b/>
          <w:bCs/>
          <w:color w:val="000000"/>
          <w:sz w:val="23"/>
          <w:szCs w:val="23"/>
        </w:rPr>
        <w:t>(внешний вид). Запись первого пункта плана к раскрытию образа.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r>
        <w:rPr>
          <w:rFonts w:ascii="Georgia" w:hAnsi="Georgia"/>
          <w:b/>
          <w:bCs/>
          <w:i/>
          <w:iCs/>
          <w:color w:val="000000"/>
          <w:sz w:val="23"/>
          <w:szCs w:val="23"/>
          <w:u w:val="single"/>
        </w:rPr>
        <w:t>Запись в рабочей карте.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i/>
          <w:iCs/>
          <w:color w:val="000000"/>
          <w:sz w:val="23"/>
          <w:szCs w:val="23"/>
          <w:u w:val="single"/>
        </w:rPr>
        <w:t>Слайд.</w:t>
      </w:r>
      <w:r>
        <w:rPr>
          <w:rStyle w:val="apple-converted-space"/>
          <w:rFonts w:ascii="Georgia" w:hAnsi="Georgia"/>
          <w:b/>
          <w:bCs/>
          <w:i/>
          <w:iCs/>
          <w:color w:val="000000"/>
          <w:sz w:val="23"/>
          <w:szCs w:val="23"/>
          <w:u w:val="single"/>
        </w:rPr>
        <w:t> </w:t>
      </w:r>
      <w:r>
        <w:rPr>
          <w:rFonts w:ascii="Georgia" w:hAnsi="Georgia"/>
          <w:b/>
          <w:bCs/>
          <w:color w:val="000000"/>
          <w:sz w:val="23"/>
          <w:szCs w:val="23"/>
          <w:u w:val="single"/>
        </w:rPr>
        <w:t>Портрет Павлуши</w:t>
      </w:r>
      <w:r>
        <w:rPr>
          <w:rFonts w:ascii="Georgia" w:hAnsi="Georgia"/>
          <w:color w:val="000000"/>
          <w:sz w:val="23"/>
          <w:szCs w:val="23"/>
          <w:u w:val="single"/>
        </w:rPr>
        <w:t>. Художник Пахомов.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Найдите и прочтите описание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b/>
          <w:bCs/>
          <w:color w:val="000000"/>
          <w:sz w:val="23"/>
          <w:szCs w:val="23"/>
        </w:rPr>
        <w:t>Павлуши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(группа детей о Павлуше).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Какая деталь привлекла внимание автора в этом образе? (</w:t>
      </w:r>
      <w:r>
        <w:rPr>
          <w:rFonts w:ascii="Georgia" w:hAnsi="Georgia"/>
          <w:b/>
          <w:bCs/>
          <w:color w:val="000000"/>
          <w:sz w:val="23"/>
          <w:szCs w:val="23"/>
        </w:rPr>
        <w:t>глядел он очень умно и прямо, в голосе звучала сила).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Почему на глаза обращает внимание писатель?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b/>
          <w:bCs/>
          <w:i/>
          <w:iCs/>
          <w:color w:val="000000"/>
          <w:sz w:val="23"/>
          <w:szCs w:val="23"/>
          <w:u w:val="single"/>
        </w:rPr>
        <w:t>Добавляем запись к 1 пункту плана</w:t>
      </w:r>
      <w:r>
        <w:rPr>
          <w:rFonts w:ascii="Georgia" w:hAnsi="Georgia"/>
          <w:i/>
          <w:iCs/>
          <w:color w:val="000000"/>
          <w:sz w:val="23"/>
          <w:szCs w:val="23"/>
        </w:rPr>
        <w:t>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3. Творческая группа «Искусствоведы»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Учитель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Сегодня у нас работает творческая группа «Искусствоведов» (</w:t>
      </w:r>
      <w:r>
        <w:rPr>
          <w:rFonts w:ascii="Georgia" w:hAnsi="Georgia"/>
          <w:i/>
          <w:iCs/>
          <w:color w:val="000000"/>
          <w:sz w:val="23"/>
          <w:szCs w:val="23"/>
        </w:rPr>
        <w:t>учащиеся творческого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i/>
          <w:iCs/>
          <w:color w:val="000000"/>
          <w:sz w:val="23"/>
          <w:szCs w:val="23"/>
        </w:rPr>
        <w:t>уровня</w:t>
      </w:r>
      <w:r>
        <w:rPr>
          <w:rFonts w:ascii="Georgia" w:hAnsi="Georgia"/>
          <w:color w:val="000000"/>
          <w:sz w:val="23"/>
          <w:szCs w:val="23"/>
        </w:rPr>
        <w:t>). Они поделятся с нами интересным материалом.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proofErr w:type="gramStart"/>
      <w:r>
        <w:rPr>
          <w:rFonts w:ascii="Georgia" w:hAnsi="Georgia"/>
          <w:b/>
          <w:bCs/>
          <w:color w:val="000000"/>
          <w:sz w:val="23"/>
          <w:szCs w:val="23"/>
        </w:rPr>
        <w:t>Творческая группа «Искусствоведы» о Павлуше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(сравнить портрет Павлуши, созданный художником Пахомовым, с описанием мальчика в рассказе.</w:t>
      </w:r>
      <w:proofErr w:type="gramEnd"/>
      <w:r>
        <w:rPr>
          <w:rFonts w:ascii="Georgia" w:hAnsi="Georgia"/>
          <w:color w:val="000000"/>
          <w:sz w:val="23"/>
          <w:szCs w:val="23"/>
        </w:rPr>
        <w:t xml:space="preserve"> Он деловит, заботлив, смел, рассудителен, мужествен. Какие из этих качеств смог передать художник? </w:t>
      </w:r>
      <w:proofErr w:type="gramStart"/>
      <w:r>
        <w:rPr>
          <w:rFonts w:ascii="Georgia" w:hAnsi="Georgia"/>
          <w:color w:val="000000"/>
          <w:sz w:val="23"/>
          <w:szCs w:val="23"/>
        </w:rPr>
        <w:t>Найдите в рассказе эпизод, в котором проявляются эти качества.)</w:t>
      </w:r>
      <w:proofErr w:type="gramEnd"/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Учитель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-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Я знаю, что у ребят, которые готовили материал о Павлуше, есть для вас вопрос – викторина (</w:t>
      </w:r>
      <w:r>
        <w:rPr>
          <w:rFonts w:ascii="Georgia" w:hAnsi="Georgia"/>
          <w:i/>
          <w:iCs/>
          <w:color w:val="000000"/>
          <w:sz w:val="23"/>
          <w:szCs w:val="23"/>
        </w:rPr>
        <w:t>учащиеся конструктивного уровня):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i/>
          <w:iCs/>
          <w:color w:val="000000"/>
          <w:sz w:val="23"/>
          <w:szCs w:val="23"/>
        </w:rPr>
        <w:t>Павлуша – единственный мальчик, которого Тургенев называет полным именем – Павел. Почему?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4. Работа с иллюстрацией.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i/>
          <w:iCs/>
          <w:color w:val="000000"/>
          <w:sz w:val="23"/>
          <w:szCs w:val="23"/>
          <w:u w:val="single"/>
        </w:rPr>
        <w:t>Слайд. Портрет</w:t>
      </w:r>
      <w:r>
        <w:rPr>
          <w:rStyle w:val="apple-converted-space"/>
          <w:rFonts w:ascii="Georgia" w:hAnsi="Georgia"/>
          <w:b/>
          <w:bCs/>
          <w:i/>
          <w:iCs/>
          <w:color w:val="000000"/>
          <w:sz w:val="23"/>
          <w:szCs w:val="23"/>
        </w:rPr>
        <w:t> </w:t>
      </w:r>
      <w:r>
        <w:rPr>
          <w:rFonts w:ascii="Georgia" w:hAnsi="Georgia"/>
          <w:b/>
          <w:bCs/>
          <w:i/>
          <w:iCs/>
          <w:color w:val="000000"/>
          <w:sz w:val="23"/>
          <w:szCs w:val="23"/>
          <w:u w:val="single"/>
        </w:rPr>
        <w:t>Илюши</w:t>
      </w:r>
      <w:r>
        <w:rPr>
          <w:rFonts w:ascii="Georgia" w:hAnsi="Georgia"/>
          <w:i/>
          <w:iCs/>
          <w:color w:val="000000"/>
          <w:sz w:val="23"/>
          <w:szCs w:val="23"/>
          <w:u w:val="single"/>
        </w:rPr>
        <w:t>. Художник Пахомов</w:t>
      </w:r>
      <w:r>
        <w:rPr>
          <w:rFonts w:ascii="Georgia" w:hAnsi="Georgia"/>
          <w:i/>
          <w:iCs/>
          <w:color w:val="000000"/>
          <w:sz w:val="23"/>
          <w:szCs w:val="23"/>
        </w:rPr>
        <w:t>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Здесь изображен Илюша. Докажите тургеневскими словами, что это он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b/>
          <w:bCs/>
          <w:color w:val="000000"/>
          <w:sz w:val="23"/>
          <w:szCs w:val="23"/>
        </w:rPr>
        <w:t>(стр. 178).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«Тупая, болезненная заботливость…»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proofErr w:type="gramStart"/>
      <w:r>
        <w:rPr>
          <w:rFonts w:ascii="Georgia" w:hAnsi="Georgia"/>
          <w:color w:val="000000"/>
          <w:sz w:val="23"/>
          <w:szCs w:val="23"/>
        </w:rPr>
        <w:t>- Что же заботит 12-летнего мальчика?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b/>
          <w:bCs/>
          <w:color w:val="000000"/>
          <w:sz w:val="23"/>
          <w:szCs w:val="23"/>
        </w:rPr>
        <w:t>(</w:t>
      </w:r>
      <w:r>
        <w:rPr>
          <w:rFonts w:ascii="Georgia" w:hAnsi="Georgia"/>
          <w:color w:val="000000"/>
          <w:sz w:val="23"/>
          <w:szCs w:val="23"/>
        </w:rPr>
        <w:t xml:space="preserve">он вместе с братом </w:t>
      </w:r>
      <w:proofErr w:type="spellStart"/>
      <w:r>
        <w:rPr>
          <w:rFonts w:ascii="Georgia" w:hAnsi="Georgia"/>
          <w:color w:val="000000"/>
          <w:sz w:val="23"/>
          <w:szCs w:val="23"/>
        </w:rPr>
        <w:t>Авдюшкой</w:t>
      </w:r>
      <w:proofErr w:type="spellEnd"/>
      <w:r>
        <w:rPr>
          <w:rFonts w:ascii="Georgia" w:hAnsi="Georgia"/>
          <w:color w:val="000000"/>
          <w:sz w:val="23"/>
          <w:szCs w:val="23"/>
        </w:rPr>
        <w:t xml:space="preserve"> и другими ребятами работает на бумажной фабрике.</w:t>
      </w:r>
      <w:proofErr w:type="gramEnd"/>
      <w:r>
        <w:rPr>
          <w:rFonts w:ascii="Georgia" w:hAnsi="Georgia"/>
          <w:color w:val="000000"/>
          <w:sz w:val="23"/>
          <w:szCs w:val="23"/>
        </w:rPr>
        <w:t xml:space="preserve"> Писатель очень хорошо знал, каков труд на старой бумажной фабрике: ведь примечания к словам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i/>
          <w:iCs/>
          <w:color w:val="000000"/>
          <w:sz w:val="23"/>
          <w:szCs w:val="23"/>
        </w:rPr>
        <w:t xml:space="preserve">рольня, </w:t>
      </w:r>
      <w:proofErr w:type="spellStart"/>
      <w:r>
        <w:rPr>
          <w:rFonts w:ascii="Georgia" w:hAnsi="Georgia"/>
          <w:i/>
          <w:iCs/>
          <w:color w:val="000000"/>
          <w:sz w:val="23"/>
          <w:szCs w:val="23"/>
        </w:rPr>
        <w:t>лисовщики</w:t>
      </w:r>
      <w:r>
        <w:rPr>
          <w:rFonts w:ascii="Georgia" w:hAnsi="Georgia"/>
          <w:color w:val="000000"/>
          <w:sz w:val="23"/>
          <w:szCs w:val="23"/>
        </w:rPr>
        <w:t>принадлежит</w:t>
      </w:r>
      <w:proofErr w:type="spellEnd"/>
      <w:r>
        <w:rPr>
          <w:rFonts w:ascii="Georgia" w:hAnsi="Georgia"/>
          <w:color w:val="000000"/>
          <w:sz w:val="23"/>
          <w:szCs w:val="23"/>
        </w:rPr>
        <w:t xml:space="preserve"> Тургеневу. Бумажная масса варилась в чанах, над ними поднимались едкие испарения, в рольне было жарко и влажно. Представим себе, что значит проработать в такой атмосфере день-деньской, допоздна. Немудрено, что мальчик </w:t>
      </w:r>
      <w:proofErr w:type="gramStart"/>
      <w:r>
        <w:rPr>
          <w:rFonts w:ascii="Georgia" w:hAnsi="Georgia"/>
          <w:color w:val="000000"/>
          <w:sz w:val="23"/>
          <w:szCs w:val="23"/>
        </w:rPr>
        <w:t>как</w:t>
      </w:r>
      <w:proofErr w:type="gramEnd"/>
      <w:r>
        <w:rPr>
          <w:rFonts w:ascii="Georgia" w:hAnsi="Georgia"/>
          <w:color w:val="000000"/>
          <w:sz w:val="23"/>
          <w:szCs w:val="23"/>
        </w:rPr>
        <w:t xml:space="preserve"> будто чем-то придавлен; по силам ли подростку такая жизнь?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i/>
          <w:iCs/>
          <w:color w:val="000000"/>
          <w:sz w:val="23"/>
          <w:szCs w:val="23"/>
        </w:rPr>
        <w:t>Вот вам одна из составляющих мира детства крестьянских ребятишек 19 века.</w:t>
      </w:r>
    </w:p>
    <w:p w:rsidR="004467BD" w:rsidRDefault="004467BD" w:rsidP="004467BD">
      <w:pPr>
        <w:pStyle w:val="a3"/>
        <w:numPr>
          <w:ilvl w:val="0"/>
          <w:numId w:val="2"/>
        </w:numPr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Узнай литературного героя.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r>
        <w:rPr>
          <w:rFonts w:ascii="Georgia" w:hAnsi="Georgia"/>
          <w:i/>
          <w:iCs/>
          <w:color w:val="000000"/>
          <w:sz w:val="23"/>
          <w:szCs w:val="23"/>
        </w:rPr>
        <w:t>(Задание учащихся воспроизводящего уровня)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Ребята одной из групп подготовили для вас задание «Узнай героя»: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lastRenderedPageBreak/>
        <w:t>«У него был печальный и задумчивый взор. Лицо было невелико. Губы едва можно было различить».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proofErr w:type="gramStart"/>
      <w:r>
        <w:rPr>
          <w:rFonts w:ascii="Georgia" w:hAnsi="Georgia"/>
          <w:color w:val="000000"/>
          <w:sz w:val="23"/>
          <w:szCs w:val="23"/>
        </w:rPr>
        <w:t>- Чем же возбуждал любопытство Тургенева четвертый мальчик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b/>
          <w:bCs/>
          <w:color w:val="000000"/>
          <w:sz w:val="23"/>
          <w:szCs w:val="23"/>
        </w:rPr>
        <w:t>Костя?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(у него задумчивый и печальный взор: глаза его хотели что-то высказать.</w:t>
      </w:r>
      <w:proofErr w:type="gramEnd"/>
      <w:r>
        <w:rPr>
          <w:rFonts w:ascii="Georgia" w:hAnsi="Georgia"/>
          <w:color w:val="000000"/>
          <w:sz w:val="23"/>
          <w:szCs w:val="23"/>
        </w:rPr>
        <w:t xml:space="preserve"> Почему печальный взор?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Как нас знакомит с пятым мальчиком Тургенев?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r>
        <w:rPr>
          <w:rFonts w:ascii="Georgia" w:hAnsi="Georgia"/>
          <w:b/>
          <w:bCs/>
          <w:color w:val="000000"/>
          <w:sz w:val="23"/>
          <w:szCs w:val="23"/>
        </w:rPr>
        <w:t>(стр. 179).</w:t>
      </w:r>
    </w:p>
    <w:p w:rsidR="004467BD" w:rsidRDefault="004467BD" w:rsidP="004467BD">
      <w:pPr>
        <w:pStyle w:val="a3"/>
        <w:numPr>
          <w:ilvl w:val="0"/>
          <w:numId w:val="3"/>
        </w:numPr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Художественная викторина.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Учитель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В каждом портрете есть загадка. Мы чувствуем, что Тургенев словно бы зовет нас вглядываться и вдумываться, не останавливаясь на первом впечатлении.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И хотя он и показывает какие-то недостатки их внешности, но писатель с симпатией относится к детям.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i/>
          <w:iCs/>
          <w:color w:val="000000"/>
          <w:sz w:val="23"/>
          <w:szCs w:val="23"/>
          <w:u w:val="single"/>
        </w:rPr>
        <w:t>Задание: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Посмотрите на иллюстрации – портреты и определите, под каким номером кто находится по степени значимости. (</w:t>
      </w:r>
      <w:r>
        <w:rPr>
          <w:rFonts w:ascii="Georgia" w:hAnsi="Georgia"/>
          <w:i/>
          <w:iCs/>
          <w:color w:val="000000"/>
          <w:sz w:val="23"/>
          <w:szCs w:val="23"/>
          <w:u w:val="single"/>
        </w:rPr>
        <w:t>Ученики прикрепляют таблички с номерами 1,2,3,4,5 под портретами мальчиков)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7. Мастерство Тургенева в изображении пейзажа.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Учитель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Вы не удивились, что рассказ о крестьянских детях насыщен пейзажными зарисовками, в том числе и описанием ночи?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Выразительное чтение описания ночи (стр. 173). (</w:t>
      </w:r>
      <w:r>
        <w:rPr>
          <w:rFonts w:ascii="Georgia" w:hAnsi="Georgia"/>
          <w:i/>
          <w:iCs/>
          <w:color w:val="000000"/>
          <w:sz w:val="23"/>
          <w:szCs w:val="23"/>
        </w:rPr>
        <w:t>Ученица читает наизусть)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-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Что чувствует охотник?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-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Если бы вы были музыкантами, какую музыку вы подобрали бы к данному фрагменту?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i/>
          <w:iCs/>
          <w:color w:val="000000"/>
          <w:sz w:val="23"/>
          <w:szCs w:val="23"/>
          <w:u w:val="single"/>
        </w:rPr>
        <w:t>Задание: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-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Послушайте музыкальную композицию П.И. Чайковского. Что почувствовали вы? Соответствует ли она вашему представлению ночного пейзажа?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Меняется ли дальше психологическое состояние охотника?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8. Творческая группа «Языковеды»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(</w:t>
      </w:r>
      <w:r>
        <w:rPr>
          <w:rFonts w:ascii="Georgia" w:hAnsi="Georgia"/>
          <w:i/>
          <w:iCs/>
          <w:color w:val="000000"/>
          <w:sz w:val="23"/>
          <w:szCs w:val="23"/>
        </w:rPr>
        <w:t>учащиеся творческого уровня</w:t>
      </w:r>
      <w:r>
        <w:rPr>
          <w:rFonts w:ascii="Georgia" w:hAnsi="Georgia"/>
          <w:color w:val="000000"/>
          <w:sz w:val="23"/>
          <w:szCs w:val="23"/>
        </w:rPr>
        <w:t>).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i/>
          <w:iCs/>
          <w:color w:val="000000"/>
          <w:sz w:val="23"/>
          <w:szCs w:val="23"/>
          <w:u w:val="single"/>
        </w:rPr>
        <w:t>Слайд. Ночное небо. Млечный Путь.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Учитель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Будет ли другое описание ночи в рассказе?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lastRenderedPageBreak/>
        <w:t>Выразительное чтение описания ночи (стр.190)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Благодаря чему автору удалось показать торжественность, величие ночного пейзажа?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i/>
          <w:iCs/>
          <w:color w:val="000000"/>
          <w:sz w:val="23"/>
          <w:szCs w:val="23"/>
          <w:u w:val="single"/>
        </w:rPr>
        <w:t>Задание: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-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Выпишите понравившиеся вам средства выразительности в рабочую карту.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i/>
          <w:iCs/>
          <w:color w:val="000000"/>
          <w:sz w:val="23"/>
          <w:szCs w:val="23"/>
          <w:u w:val="single"/>
        </w:rPr>
        <w:t>Запись в рабочей карте.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Анализ ночного пейзажа с позиции фонетики (стр. 176)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А вы знаете, какой интересный материал подготовили для нас творческая группа «Языковеды»?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Вывод: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ту же самую ночь охотник видит теперь совсем иной. В чем же секрет превращения? Теперь он не одинок, ему спокойно и радостно вместе с мальчиками у костра.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Слово учителя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-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Итак, мальчики сидят у костра и рассказывают страшные истории.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 xml:space="preserve">9. </w:t>
      </w:r>
      <w:proofErr w:type="spellStart"/>
      <w:r>
        <w:rPr>
          <w:rFonts w:ascii="Georgia" w:hAnsi="Georgia"/>
          <w:b/>
          <w:bCs/>
          <w:color w:val="000000"/>
          <w:sz w:val="23"/>
          <w:szCs w:val="23"/>
        </w:rPr>
        <w:t>Инсценирование</w:t>
      </w:r>
      <w:proofErr w:type="spellEnd"/>
      <w:r>
        <w:rPr>
          <w:rFonts w:ascii="Georgia" w:hAnsi="Georgia"/>
          <w:b/>
          <w:bCs/>
          <w:color w:val="000000"/>
          <w:sz w:val="23"/>
          <w:szCs w:val="23"/>
        </w:rPr>
        <w:t xml:space="preserve"> «У костра. Рассказ Кости о русалке». (</w:t>
      </w:r>
      <w:r>
        <w:rPr>
          <w:rFonts w:ascii="Georgia" w:hAnsi="Georgia"/>
          <w:i/>
          <w:iCs/>
          <w:color w:val="000000"/>
          <w:sz w:val="23"/>
          <w:szCs w:val="23"/>
        </w:rPr>
        <w:t>Макет костра</w:t>
      </w:r>
      <w:r>
        <w:rPr>
          <w:rFonts w:ascii="Georgia" w:hAnsi="Georgia"/>
          <w:b/>
          <w:bCs/>
          <w:color w:val="000000"/>
          <w:sz w:val="23"/>
          <w:szCs w:val="23"/>
        </w:rPr>
        <w:t>)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Удалось ли ребятам передать историю о русалке?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i/>
          <w:iCs/>
          <w:color w:val="000000"/>
          <w:sz w:val="23"/>
          <w:szCs w:val="23"/>
          <w:u w:val="single"/>
        </w:rPr>
        <w:t xml:space="preserve">Рецензия на </w:t>
      </w:r>
      <w:proofErr w:type="spellStart"/>
      <w:r>
        <w:rPr>
          <w:rFonts w:ascii="Georgia" w:hAnsi="Georgia"/>
          <w:i/>
          <w:iCs/>
          <w:color w:val="000000"/>
          <w:sz w:val="23"/>
          <w:szCs w:val="23"/>
          <w:u w:val="single"/>
        </w:rPr>
        <w:t>инсценирование</w:t>
      </w:r>
      <w:proofErr w:type="spellEnd"/>
      <w:r>
        <w:rPr>
          <w:rStyle w:val="apple-converted-space"/>
          <w:rFonts w:ascii="Georgia" w:hAnsi="Georgia"/>
          <w:i/>
          <w:iCs/>
          <w:color w:val="000000"/>
          <w:sz w:val="23"/>
          <w:szCs w:val="23"/>
          <w:u w:val="single"/>
        </w:rPr>
        <w:t> </w:t>
      </w:r>
      <w:proofErr w:type="gramStart"/>
      <w:r>
        <w:rPr>
          <w:rFonts w:ascii="Georgia" w:hAnsi="Georgia"/>
          <w:i/>
          <w:iCs/>
          <w:color w:val="000000"/>
          <w:sz w:val="23"/>
          <w:szCs w:val="23"/>
        </w:rPr>
        <w:t xml:space="preserve">( </w:t>
      </w:r>
      <w:proofErr w:type="gramEnd"/>
      <w:r>
        <w:rPr>
          <w:rFonts w:ascii="Georgia" w:hAnsi="Georgia"/>
          <w:i/>
          <w:iCs/>
          <w:color w:val="000000"/>
          <w:sz w:val="23"/>
          <w:szCs w:val="23"/>
        </w:rPr>
        <w:t>ученики конструктивного уровня).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-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Можно ли по речи узнать и раскрыть образ героя? Что же вы узнали?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proofErr w:type="gramStart"/>
      <w:r>
        <w:rPr>
          <w:rFonts w:ascii="Georgia" w:hAnsi="Georgia"/>
          <w:color w:val="000000"/>
          <w:sz w:val="23"/>
          <w:szCs w:val="23"/>
        </w:rPr>
        <w:t>(Рассказы детей красочны, ярки, свидетельствуют о богатстве их воображения, об умении передать свои впечатления, но вместе с тем в большей степени они говорят о другом: о темноте детей, о том, что дети находятся в плену самых диких суеверий.)</w:t>
      </w:r>
      <w:proofErr w:type="gramEnd"/>
      <w:r>
        <w:rPr>
          <w:rFonts w:ascii="Georgia" w:hAnsi="Georgia"/>
          <w:color w:val="000000"/>
          <w:sz w:val="23"/>
          <w:szCs w:val="23"/>
        </w:rPr>
        <w:t xml:space="preserve"> Вот перед вами еще одна сторона мира детства в изображении Тургенева.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Дети интересны охотнику?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Несмотря на разницу в возрасте, образование, воспитание, социальный статус, дети интересны Тургеневу. Он забывает об усталости и внимательно слушает все эти истории. Охотник не уснул у костра, а с нескрываемым любопытством наблюдал за ребятами.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Вывод: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значит, вторым элементом раскрытия образа является речь.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b/>
          <w:bCs/>
          <w:color w:val="000000"/>
          <w:sz w:val="23"/>
          <w:szCs w:val="23"/>
          <w:u w:val="single"/>
        </w:rPr>
        <w:t>Запись 2 пункта плана.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  <w:u w:val="single"/>
        </w:rPr>
        <w:t> </w:t>
      </w:r>
      <w:r>
        <w:rPr>
          <w:rFonts w:ascii="Georgia" w:hAnsi="Georgia"/>
          <w:b/>
          <w:bCs/>
          <w:i/>
          <w:iCs/>
          <w:color w:val="000000"/>
          <w:sz w:val="23"/>
          <w:szCs w:val="23"/>
          <w:u w:val="single"/>
        </w:rPr>
        <w:t>Запись в рабочей карте.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10. Слово учителя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-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 xml:space="preserve">Исследователи творчества Тургенева ввели следующие термины для обозначения таких рассказов – историй. </w:t>
      </w:r>
      <w:proofErr w:type="spellStart"/>
      <w:r>
        <w:rPr>
          <w:rFonts w:ascii="Georgia" w:hAnsi="Georgia"/>
          <w:color w:val="000000"/>
          <w:sz w:val="23"/>
          <w:szCs w:val="23"/>
        </w:rPr>
        <w:t>Это</w:t>
      </w:r>
      <w:r>
        <w:rPr>
          <w:rFonts w:ascii="Georgia" w:hAnsi="Georgia"/>
          <w:b/>
          <w:bCs/>
          <w:color w:val="000000"/>
          <w:sz w:val="23"/>
          <w:szCs w:val="23"/>
        </w:rPr>
        <w:t>россказни</w:t>
      </w:r>
      <w:proofErr w:type="spellEnd"/>
      <w:r>
        <w:rPr>
          <w:rFonts w:ascii="Georgia" w:hAnsi="Georgia"/>
          <w:b/>
          <w:bCs/>
          <w:color w:val="000000"/>
          <w:sz w:val="23"/>
          <w:szCs w:val="23"/>
        </w:rPr>
        <w:t>, поверья, предания.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Знакомство с определениями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i/>
          <w:iCs/>
          <w:color w:val="000000"/>
          <w:sz w:val="23"/>
          <w:szCs w:val="23"/>
        </w:rPr>
        <w:t>(учащиеся воспроизводящего уровня).</w:t>
      </w:r>
      <w:r>
        <w:rPr>
          <w:rStyle w:val="apple-converted-space"/>
          <w:rFonts w:ascii="Georgia" w:hAnsi="Georgia"/>
          <w:i/>
          <w:iCs/>
          <w:color w:val="000000"/>
          <w:sz w:val="23"/>
          <w:szCs w:val="23"/>
        </w:rPr>
        <w:t> </w:t>
      </w:r>
      <w:r>
        <w:rPr>
          <w:rFonts w:ascii="Georgia" w:hAnsi="Georgia"/>
          <w:i/>
          <w:iCs/>
          <w:color w:val="000000"/>
          <w:sz w:val="23"/>
          <w:szCs w:val="23"/>
          <w:u w:val="single"/>
        </w:rPr>
        <w:t>Прикрепляют таблички на доску.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Как вы считаете, какое из этих определений можно применить к рассказам детей?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lastRenderedPageBreak/>
        <w:t>11. Реализация индивидуального домашнего задания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Учитель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А вам, современным детям, живущим в 21 веке, интересны истории, рассказанные крестьянскими детьми 19 века?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 xml:space="preserve">- Представим себе, что мы с вами тоже находимся рядом с этими детьми. </w:t>
      </w:r>
      <w:proofErr w:type="gramStart"/>
      <w:r>
        <w:rPr>
          <w:rFonts w:ascii="Georgia" w:hAnsi="Georgia"/>
          <w:color w:val="000000"/>
          <w:sz w:val="23"/>
          <w:szCs w:val="23"/>
        </w:rPr>
        <w:t>Какую</w:t>
      </w:r>
      <w:proofErr w:type="gramEnd"/>
      <w:r>
        <w:rPr>
          <w:rFonts w:ascii="Georgia" w:hAnsi="Georgia"/>
          <w:color w:val="000000"/>
          <w:sz w:val="23"/>
          <w:szCs w:val="23"/>
        </w:rPr>
        <w:t xml:space="preserve"> бы </w:t>
      </w:r>
      <w:proofErr w:type="spellStart"/>
      <w:r>
        <w:rPr>
          <w:rFonts w:ascii="Georgia" w:hAnsi="Georgia"/>
          <w:color w:val="000000"/>
          <w:sz w:val="23"/>
          <w:szCs w:val="23"/>
        </w:rPr>
        <w:t>быличку</w:t>
      </w:r>
      <w:proofErr w:type="spellEnd"/>
      <w:r>
        <w:rPr>
          <w:rFonts w:ascii="Georgia" w:hAnsi="Georgia"/>
          <w:color w:val="000000"/>
          <w:sz w:val="23"/>
          <w:szCs w:val="23"/>
        </w:rPr>
        <w:t xml:space="preserve"> вы рассказали? (Звучат1-2 </w:t>
      </w:r>
      <w:proofErr w:type="spellStart"/>
      <w:r>
        <w:rPr>
          <w:rFonts w:ascii="Georgia" w:hAnsi="Georgia"/>
          <w:color w:val="000000"/>
          <w:sz w:val="23"/>
          <w:szCs w:val="23"/>
        </w:rPr>
        <w:t>былички</w:t>
      </w:r>
      <w:proofErr w:type="spellEnd"/>
      <w:r>
        <w:rPr>
          <w:rFonts w:ascii="Georgia" w:hAnsi="Georgia"/>
          <w:color w:val="000000"/>
          <w:sz w:val="23"/>
          <w:szCs w:val="23"/>
        </w:rPr>
        <w:t>). Удалось ли рассказчикам донести до нас истории? Оцените их рассказы. Чья история показалась вам более интересной?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12. Истории, рассказанные мальчиками.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Учитель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Какие истории вам запомнились?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А сколько их звучит в рассказе? Вы не задумывались?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Прояснят нам этот вопрос ребята, которые внимательно читали текст и посчитали количество историй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  <w:u w:val="single"/>
        </w:rPr>
        <w:t>(учащиеся воспроизводящего уровня).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i/>
          <w:iCs/>
          <w:color w:val="000000"/>
          <w:sz w:val="23"/>
          <w:szCs w:val="23"/>
          <w:u w:val="single"/>
        </w:rPr>
        <w:t>Слайд.</w:t>
      </w:r>
      <w:r>
        <w:rPr>
          <w:rStyle w:val="apple-converted-space"/>
          <w:rFonts w:ascii="Georgia" w:hAnsi="Georgia"/>
          <w:b/>
          <w:bCs/>
          <w:i/>
          <w:iCs/>
          <w:color w:val="000000"/>
          <w:sz w:val="23"/>
          <w:szCs w:val="23"/>
          <w:u w:val="single"/>
        </w:rPr>
        <w:t> </w:t>
      </w:r>
      <w:r>
        <w:rPr>
          <w:rFonts w:ascii="Georgia" w:hAnsi="Georgia"/>
          <w:i/>
          <w:iCs/>
          <w:color w:val="000000"/>
          <w:sz w:val="23"/>
          <w:szCs w:val="23"/>
          <w:u w:val="single"/>
        </w:rPr>
        <w:t>Таблица «Истории, рассказанные мальчиками»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 xml:space="preserve">- Автор распределяет «страшные истории» между несколькими мальчиками. - Назовите их. </w:t>
      </w:r>
      <w:proofErr w:type="gramStart"/>
      <w:r>
        <w:rPr>
          <w:rFonts w:ascii="Georgia" w:hAnsi="Georgia"/>
          <w:color w:val="000000"/>
          <w:sz w:val="23"/>
          <w:szCs w:val="23"/>
        </w:rPr>
        <w:t xml:space="preserve">(Верно, это </w:t>
      </w:r>
      <w:proofErr w:type="spellStart"/>
      <w:r>
        <w:rPr>
          <w:rFonts w:ascii="Georgia" w:hAnsi="Georgia"/>
          <w:color w:val="000000"/>
          <w:sz w:val="23"/>
          <w:szCs w:val="23"/>
        </w:rPr>
        <w:t>Ильюша</w:t>
      </w:r>
      <w:proofErr w:type="spellEnd"/>
      <w:r>
        <w:rPr>
          <w:rFonts w:ascii="Georgia" w:hAnsi="Georgia"/>
          <w:color w:val="000000"/>
          <w:sz w:val="23"/>
          <w:szCs w:val="23"/>
        </w:rPr>
        <w:t>, Костя и Павлуша.</w:t>
      </w:r>
      <w:proofErr w:type="gramEnd"/>
      <w:r>
        <w:rPr>
          <w:rFonts w:ascii="Georgia" w:hAnsi="Georgia"/>
          <w:color w:val="000000"/>
          <w:sz w:val="23"/>
          <w:szCs w:val="23"/>
        </w:rPr>
        <w:t xml:space="preserve"> </w:t>
      </w:r>
      <w:proofErr w:type="gramStart"/>
      <w:r>
        <w:rPr>
          <w:rFonts w:ascii="Georgia" w:hAnsi="Georgia"/>
          <w:color w:val="000000"/>
          <w:sz w:val="23"/>
          <w:szCs w:val="23"/>
        </w:rPr>
        <w:t>Тургенев искусно показывает, что и выбор поверья, и освещение его тем или иным рассказчиком каждый раз зависит от особенностей его характера.)</w:t>
      </w:r>
      <w:proofErr w:type="gramEnd"/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 xml:space="preserve">- Кто является главным знатоком поверий? </w:t>
      </w:r>
      <w:proofErr w:type="gramStart"/>
      <w:r>
        <w:rPr>
          <w:rFonts w:ascii="Georgia" w:hAnsi="Georgia"/>
          <w:color w:val="000000"/>
          <w:sz w:val="23"/>
          <w:szCs w:val="23"/>
        </w:rPr>
        <w:t>(</w:t>
      </w:r>
      <w:proofErr w:type="spellStart"/>
      <w:r>
        <w:rPr>
          <w:rFonts w:ascii="Georgia" w:hAnsi="Georgia"/>
          <w:color w:val="000000"/>
          <w:sz w:val="23"/>
          <w:szCs w:val="23"/>
        </w:rPr>
        <w:t>Ильюша</w:t>
      </w:r>
      <w:proofErr w:type="spellEnd"/>
      <w:r>
        <w:rPr>
          <w:rFonts w:ascii="Georgia" w:hAnsi="Georgia"/>
          <w:color w:val="000000"/>
          <w:sz w:val="23"/>
          <w:szCs w:val="23"/>
        </w:rPr>
        <w:t xml:space="preserve"> передает наиболее страшные истории.</w:t>
      </w:r>
      <w:proofErr w:type="gramEnd"/>
      <w:r>
        <w:rPr>
          <w:rFonts w:ascii="Georgia" w:hAnsi="Georgia"/>
          <w:color w:val="000000"/>
          <w:sz w:val="23"/>
          <w:szCs w:val="23"/>
        </w:rPr>
        <w:t xml:space="preserve"> </w:t>
      </w:r>
      <w:proofErr w:type="gramStart"/>
      <w:r>
        <w:rPr>
          <w:rFonts w:ascii="Georgia" w:hAnsi="Georgia"/>
          <w:color w:val="000000"/>
          <w:sz w:val="23"/>
          <w:szCs w:val="23"/>
        </w:rPr>
        <w:t xml:space="preserve">Все это вполне соответствует его характеру: </w:t>
      </w:r>
      <w:proofErr w:type="spellStart"/>
      <w:r>
        <w:rPr>
          <w:rFonts w:ascii="Georgia" w:hAnsi="Georgia"/>
          <w:color w:val="000000"/>
          <w:sz w:val="23"/>
          <w:szCs w:val="23"/>
        </w:rPr>
        <w:t>напуганность</w:t>
      </w:r>
      <w:proofErr w:type="spellEnd"/>
      <w:r>
        <w:rPr>
          <w:rFonts w:ascii="Georgia" w:hAnsi="Georgia"/>
          <w:color w:val="000000"/>
          <w:sz w:val="23"/>
          <w:szCs w:val="23"/>
        </w:rPr>
        <w:t>, моральная подавленность.)</w:t>
      </w:r>
      <w:proofErr w:type="gramEnd"/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А Костя? Он выбирает поверья о русалке, и в рассказе проявляет чувствительность и жалость. Это соответствует его характеру.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 xml:space="preserve">- А Павлуша? </w:t>
      </w:r>
      <w:proofErr w:type="gramStart"/>
      <w:r>
        <w:rPr>
          <w:rFonts w:ascii="Georgia" w:hAnsi="Georgia"/>
          <w:color w:val="000000"/>
          <w:sz w:val="23"/>
          <w:szCs w:val="23"/>
        </w:rPr>
        <w:t>(Он не рассказывает никаких поверий.</w:t>
      </w:r>
      <w:proofErr w:type="gramEnd"/>
      <w:r>
        <w:rPr>
          <w:rFonts w:ascii="Georgia" w:hAnsi="Georgia"/>
          <w:color w:val="000000"/>
          <w:sz w:val="23"/>
          <w:szCs w:val="23"/>
        </w:rPr>
        <w:t xml:space="preserve"> Он рассказывает о действительном случае – о «предвидении», т.е. о солнечном затмении. Он хотя и </w:t>
      </w:r>
      <w:proofErr w:type="gramStart"/>
      <w:r>
        <w:rPr>
          <w:rFonts w:ascii="Georgia" w:hAnsi="Georgia"/>
          <w:color w:val="000000"/>
          <w:sz w:val="23"/>
          <w:szCs w:val="23"/>
        </w:rPr>
        <w:t>иронизирует над</w:t>
      </w:r>
      <w:proofErr w:type="gramEnd"/>
      <w:r>
        <w:rPr>
          <w:rFonts w:ascii="Georgia" w:hAnsi="Georgia"/>
          <w:color w:val="000000"/>
          <w:sz w:val="23"/>
          <w:szCs w:val="23"/>
        </w:rPr>
        <w:t xml:space="preserve"> суеверными людьми, но делает это после того, как «предвидение» не осуществилось. </w:t>
      </w:r>
      <w:proofErr w:type="gramStart"/>
      <w:r>
        <w:rPr>
          <w:rFonts w:ascii="Georgia" w:hAnsi="Georgia"/>
          <w:color w:val="000000"/>
          <w:sz w:val="23"/>
          <w:szCs w:val="23"/>
        </w:rPr>
        <w:t>Его ум все еще остается бессильным перед страхами, внушенными с детства.)</w:t>
      </w:r>
      <w:proofErr w:type="gramEnd"/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В призме какого цвета (цветов) вы представляете рассказанные истории?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i/>
          <w:iCs/>
          <w:color w:val="000000"/>
          <w:sz w:val="23"/>
          <w:szCs w:val="23"/>
          <w:u w:val="single"/>
        </w:rPr>
        <w:t>На доску прикрепляются иллюстрации, на которых изображены герои «страшных историй», выполненные детьми.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Вот мы и познакомились с детьми. Но о них хочется знать еще больше. В чем еще раскрывается их характер?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b/>
          <w:bCs/>
          <w:color w:val="000000"/>
          <w:sz w:val="23"/>
          <w:szCs w:val="23"/>
        </w:rPr>
        <w:t>(в поступках – это еще один способ раскрытия характера).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r>
        <w:rPr>
          <w:rFonts w:ascii="Georgia" w:hAnsi="Georgia"/>
          <w:b/>
          <w:bCs/>
          <w:color w:val="000000"/>
          <w:sz w:val="23"/>
          <w:szCs w:val="23"/>
          <w:u w:val="single"/>
        </w:rPr>
        <w:t>Запись 3 пункта плана.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i/>
          <w:iCs/>
          <w:color w:val="000000"/>
          <w:sz w:val="23"/>
          <w:szCs w:val="23"/>
          <w:u w:val="single"/>
        </w:rPr>
        <w:t>Задание: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lastRenderedPageBreak/>
        <w:t>-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Выполните последнее задание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b/>
          <w:bCs/>
          <w:color w:val="000000"/>
          <w:sz w:val="23"/>
          <w:szCs w:val="23"/>
        </w:rPr>
        <w:t>рабочей карты.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proofErr w:type="gramStart"/>
      <w:r>
        <w:rPr>
          <w:rFonts w:ascii="Georgia" w:hAnsi="Georgia"/>
          <w:color w:val="000000"/>
          <w:sz w:val="23"/>
          <w:szCs w:val="23"/>
        </w:rPr>
        <w:t>Кого из мальчиков вы отнесли бы к определенному типу: поэт (</w:t>
      </w:r>
      <w:proofErr w:type="spellStart"/>
      <w:r>
        <w:rPr>
          <w:rFonts w:ascii="Georgia" w:hAnsi="Georgia"/>
          <w:color w:val="000000"/>
          <w:sz w:val="23"/>
          <w:szCs w:val="23"/>
        </w:rPr>
        <w:t>Ильюша</w:t>
      </w:r>
      <w:proofErr w:type="spellEnd"/>
      <w:r>
        <w:rPr>
          <w:rFonts w:ascii="Georgia" w:hAnsi="Georgia"/>
          <w:color w:val="000000"/>
          <w:sz w:val="23"/>
          <w:szCs w:val="23"/>
        </w:rPr>
        <w:t>) деятель (Павлуша), сибарит (Федя), пугливый раб (Костя), дитя (Ваня).</w:t>
      </w:r>
      <w:proofErr w:type="gramEnd"/>
      <w:r>
        <w:rPr>
          <w:rStyle w:val="apple-converted-space"/>
          <w:rFonts w:ascii="Georgia" w:hAnsi="Georgia"/>
          <w:i/>
          <w:iCs/>
          <w:color w:val="000000"/>
          <w:sz w:val="23"/>
          <w:szCs w:val="23"/>
        </w:rPr>
        <w:t> </w:t>
      </w:r>
      <w:r>
        <w:rPr>
          <w:rFonts w:ascii="Georgia" w:hAnsi="Georgia"/>
          <w:i/>
          <w:iCs/>
          <w:color w:val="000000"/>
          <w:sz w:val="23"/>
          <w:szCs w:val="23"/>
          <w:u w:val="single"/>
        </w:rPr>
        <w:t>Прикрепляют таблички на доску под портретами мальчиков.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13. Выводы по теме урока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Какой же мир детства в рассказе Тургенева? Выберите из предложенных определений подходящие, на ваш взгляд, к определению мира детства.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proofErr w:type="gramStart"/>
      <w:r>
        <w:rPr>
          <w:rFonts w:ascii="Georgia" w:hAnsi="Georgia"/>
          <w:i/>
          <w:iCs/>
          <w:color w:val="000000"/>
          <w:sz w:val="23"/>
          <w:szCs w:val="23"/>
        </w:rPr>
        <w:t>На доску прикрепляются таблички с определениями (доброта, озлобленность, богатство духовного мира, впечатлительность, пытливость, впечатлительность, любознательность, агрессивность, смелость, отзывчивость, необразованность, суеверность)</w:t>
      </w:r>
      <w:proofErr w:type="gramEnd"/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Учитель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- Мир детства в рассказе «</w:t>
      </w:r>
      <w:proofErr w:type="spellStart"/>
      <w:r>
        <w:rPr>
          <w:rFonts w:ascii="Georgia" w:hAnsi="Georgia"/>
          <w:color w:val="000000"/>
          <w:sz w:val="23"/>
          <w:szCs w:val="23"/>
        </w:rPr>
        <w:t>Бежин</w:t>
      </w:r>
      <w:proofErr w:type="spellEnd"/>
      <w:r>
        <w:rPr>
          <w:rFonts w:ascii="Georgia" w:hAnsi="Georgia"/>
          <w:color w:val="000000"/>
          <w:sz w:val="23"/>
          <w:szCs w:val="23"/>
        </w:rPr>
        <w:t xml:space="preserve"> луг» многоцветный. Это счастье и горе, </w:t>
      </w:r>
      <w:proofErr w:type="gramStart"/>
      <w:r>
        <w:rPr>
          <w:rFonts w:ascii="Georgia" w:hAnsi="Georgia"/>
          <w:color w:val="000000"/>
          <w:sz w:val="23"/>
          <w:szCs w:val="23"/>
        </w:rPr>
        <w:t>радость</w:t>
      </w:r>
      <w:proofErr w:type="gramEnd"/>
      <w:r>
        <w:rPr>
          <w:rFonts w:ascii="Georgia" w:hAnsi="Georgia"/>
          <w:color w:val="000000"/>
          <w:sz w:val="23"/>
          <w:szCs w:val="23"/>
        </w:rPr>
        <w:t xml:space="preserve"> и печаль, взлеты и падения. Ведь недаром Тургенев о себе и своих героях сказал так</w:t>
      </w:r>
      <w:r>
        <w:rPr>
          <w:rStyle w:val="apple-converted-space"/>
          <w:rFonts w:ascii="Georgia" w:hAnsi="Georgia"/>
          <w:color w:val="000000"/>
          <w:sz w:val="23"/>
          <w:szCs w:val="23"/>
        </w:rPr>
        <w:t> </w:t>
      </w:r>
      <w:r>
        <w:rPr>
          <w:rFonts w:ascii="Georgia" w:hAnsi="Georgia"/>
          <w:b/>
          <w:bCs/>
          <w:color w:val="000000"/>
          <w:sz w:val="23"/>
          <w:szCs w:val="23"/>
        </w:rPr>
        <w:t>(обращение к эпиграфу).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14. Подведение итогов урока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15. Домашнее задание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b/>
          <w:bCs/>
          <w:color w:val="000000"/>
          <w:sz w:val="23"/>
          <w:szCs w:val="23"/>
        </w:rPr>
        <w:t>-</w:t>
      </w:r>
      <w:r>
        <w:rPr>
          <w:rStyle w:val="apple-converted-space"/>
          <w:rFonts w:ascii="Georgia" w:hAnsi="Georgia"/>
          <w:b/>
          <w:bCs/>
          <w:color w:val="000000"/>
          <w:sz w:val="23"/>
          <w:szCs w:val="23"/>
        </w:rPr>
        <w:t> </w:t>
      </w:r>
      <w:r>
        <w:rPr>
          <w:rFonts w:ascii="Georgia" w:hAnsi="Georgia"/>
          <w:color w:val="000000"/>
          <w:sz w:val="23"/>
          <w:szCs w:val="23"/>
        </w:rPr>
        <w:t>В рабочей карте вам предложены следующие задания по выбору: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>1) Сравните рассказ Кости о русалке с балладой М.Ю. Лермонтова «Морская царевна». Что делает рассказ мальчика похожим на балладу?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 xml:space="preserve">2) Подготовьте (устно) описание </w:t>
      </w:r>
      <w:proofErr w:type="spellStart"/>
      <w:r>
        <w:rPr>
          <w:rFonts w:ascii="Georgia" w:hAnsi="Georgia"/>
          <w:color w:val="000000"/>
          <w:sz w:val="23"/>
          <w:szCs w:val="23"/>
        </w:rPr>
        <w:t>Бежина</w:t>
      </w:r>
      <w:proofErr w:type="spellEnd"/>
      <w:r>
        <w:rPr>
          <w:rFonts w:ascii="Georgia" w:hAnsi="Georgia"/>
          <w:color w:val="000000"/>
          <w:sz w:val="23"/>
          <w:szCs w:val="23"/>
        </w:rPr>
        <w:t xml:space="preserve"> луга, включив в свой рассказ средства выразительности речи.</w:t>
      </w:r>
    </w:p>
    <w:p w:rsidR="004467BD" w:rsidRDefault="004467BD" w:rsidP="004467BD">
      <w:pPr>
        <w:pStyle w:val="a3"/>
        <w:shd w:val="clear" w:color="auto" w:fill="FFFFFF"/>
        <w:rPr>
          <w:rFonts w:ascii="Georgia" w:hAnsi="Georgia"/>
          <w:color w:val="000000"/>
          <w:sz w:val="23"/>
          <w:szCs w:val="23"/>
        </w:rPr>
      </w:pPr>
      <w:r>
        <w:rPr>
          <w:rFonts w:ascii="Georgia" w:hAnsi="Georgia"/>
          <w:color w:val="000000"/>
          <w:sz w:val="23"/>
          <w:szCs w:val="23"/>
        </w:rPr>
        <w:t xml:space="preserve">3) Сочините свою </w:t>
      </w:r>
      <w:proofErr w:type="spellStart"/>
      <w:r>
        <w:rPr>
          <w:rFonts w:ascii="Georgia" w:hAnsi="Georgia"/>
          <w:color w:val="000000"/>
          <w:sz w:val="23"/>
          <w:szCs w:val="23"/>
        </w:rPr>
        <w:t>быличку</w:t>
      </w:r>
      <w:proofErr w:type="spellEnd"/>
      <w:r>
        <w:rPr>
          <w:rFonts w:ascii="Georgia" w:hAnsi="Georgia"/>
          <w:color w:val="000000"/>
          <w:sz w:val="23"/>
          <w:szCs w:val="23"/>
        </w:rPr>
        <w:t>.</w:t>
      </w:r>
    </w:p>
    <w:p w:rsidR="007365D4" w:rsidRDefault="007365D4"/>
    <w:sectPr w:rsidR="0073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E0361"/>
    <w:multiLevelType w:val="multilevel"/>
    <w:tmpl w:val="832006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7C2934"/>
    <w:multiLevelType w:val="multilevel"/>
    <w:tmpl w:val="9D88D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374650"/>
    <w:multiLevelType w:val="multilevel"/>
    <w:tmpl w:val="562AFC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67BD"/>
    <w:rsid w:val="004467BD"/>
    <w:rsid w:val="00736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467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1730</Words>
  <Characters>9867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2017-11-19T14:06:00Z</dcterms:created>
  <dcterms:modified xsi:type="dcterms:W3CDTF">2017-11-19T14:07:00Z</dcterms:modified>
</cp:coreProperties>
</file>