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EE7" w:rsidRPr="001F01B8" w:rsidRDefault="007766FE" w:rsidP="001F01B8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Развитие внимания, как один из способов адаптации детей с ОВЗ к процессу обучения.</w:t>
      </w:r>
    </w:p>
    <w:p w:rsidR="00594AD6" w:rsidRPr="000E01C1" w:rsidRDefault="00594AD6" w:rsidP="001F01B8">
      <w:pPr>
        <w:spacing w:after="0" w:line="36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0E01C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Внимание – это один из познавательных процессов, который обеспечивает «осуществление отбора нужной информации, обеспечение избирательных программ действий и сохранение постоянного контроля над их протеканием».</w:t>
      </w:r>
    </w:p>
    <w:p w:rsidR="00594AD6" w:rsidRPr="000E01C1" w:rsidRDefault="00594AD6" w:rsidP="001F01B8">
      <w:pPr>
        <w:spacing w:after="0" w:line="36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0E01C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Развития внимание как способ адаптации детей с ОВЗ к процессу обучения важное направления педагога психолога.</w:t>
      </w:r>
    </w:p>
    <w:p w:rsidR="00594AD6" w:rsidRPr="000E01C1" w:rsidRDefault="00594AD6" w:rsidP="001F01B8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E01C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Число детей с ограниченными возможностями здоровья и детей-инвалидов, неуклонно растет. В настоящее время в России насчитывается более 2 млн. детей с ограниченными возможностями (8% всех детей), из них около 700 тыс. составляют дети-инвалиды. Кроме роста числа почти всех категорий детей с ограниченными возможностями здоровья, отмечается и тенденция качественного изменения структуры дефекта, комплексного характера нарушений у каждого отдельного ребенка.</w:t>
      </w:r>
    </w:p>
    <w:p w:rsidR="005D3EE7" w:rsidRPr="000E01C1" w:rsidRDefault="005D3EE7" w:rsidP="001F01B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0E01C1">
        <w:rPr>
          <w:color w:val="000000" w:themeColor="text1"/>
          <w:sz w:val="28"/>
          <w:szCs w:val="28"/>
        </w:rPr>
        <w:t>Дети с ОВЗ нуждаются в специальной коррекционной поддержке и специфических методах образования. В работе с такими детьми систематически используется индивидуально-дифференцированный подход, который предполагает дозирование объема заданий, оказание посильной помощи в их выполнении, смену видов деятельности и дозирование их во времени.</w:t>
      </w:r>
    </w:p>
    <w:p w:rsidR="005D3EE7" w:rsidRPr="000E01C1" w:rsidRDefault="005D3EE7" w:rsidP="001F01B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0E01C1">
        <w:rPr>
          <w:color w:val="000000" w:themeColor="text1"/>
          <w:sz w:val="28"/>
          <w:szCs w:val="28"/>
        </w:rPr>
        <w:t>Работу с данной категорией детей я веду во взаимодействии с учителями начальных классов: провожу индивидуальные консультации, участвую в заседаниях методических объединений учителей начальных классов и в работе ПМПК.</w:t>
      </w:r>
    </w:p>
    <w:p w:rsidR="005D3EE7" w:rsidRPr="000E01C1" w:rsidRDefault="005D3EE7" w:rsidP="001F01B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0E01C1">
        <w:rPr>
          <w:color w:val="000000" w:themeColor="text1"/>
          <w:sz w:val="28"/>
          <w:szCs w:val="28"/>
        </w:rPr>
        <w:t xml:space="preserve">Внимание является главным условием осуществления познавательной деятельности, оно обеспечивает возможности успешного обучения. Недостаточное развитие видов и качеств внимания у детей (избирательность, концентрация, устойчивость, переключение, распределение и объем) приводит к </w:t>
      </w:r>
      <w:proofErr w:type="spellStart"/>
      <w:r w:rsidRPr="000E01C1">
        <w:rPr>
          <w:color w:val="000000" w:themeColor="text1"/>
          <w:sz w:val="28"/>
          <w:szCs w:val="28"/>
        </w:rPr>
        <w:t>дезадаптации</w:t>
      </w:r>
      <w:proofErr w:type="spellEnd"/>
      <w:r w:rsidRPr="000E01C1">
        <w:rPr>
          <w:color w:val="000000" w:themeColor="text1"/>
          <w:sz w:val="28"/>
          <w:szCs w:val="28"/>
        </w:rPr>
        <w:t xml:space="preserve"> в начальной школе. Развитие внимания </w:t>
      </w:r>
      <w:r w:rsidRPr="000E01C1">
        <w:rPr>
          <w:color w:val="000000" w:themeColor="text1"/>
          <w:sz w:val="28"/>
          <w:szCs w:val="28"/>
        </w:rPr>
        <w:lastRenderedPageBreak/>
        <w:t>способствует активизации процессов памяти, восприятия, мышления, формированию необходимых для обучения навыков, приобретению знаний. Оно положительно влияет на формирование некоторых свойств личности: наблюдательности, прилежания, аккуратности.</w:t>
      </w:r>
    </w:p>
    <w:p w:rsidR="008E76E2" w:rsidRPr="000E01C1" w:rsidRDefault="005D3EE7" w:rsidP="001F01B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0E01C1">
        <w:rPr>
          <w:color w:val="000000" w:themeColor="text1"/>
          <w:sz w:val="28"/>
          <w:szCs w:val="28"/>
        </w:rPr>
        <w:t>Используемая мной в работе индивидуальная программа занятий направлена на коррекцию и развитие у детей познавательных процессов: памяти, внимания. Занятия проводятся индивидуально с использованием яркого дидактического материала.</w:t>
      </w:r>
      <w:r w:rsidR="008E76E2" w:rsidRPr="000E01C1">
        <w:rPr>
          <w:color w:val="000000" w:themeColor="text1"/>
          <w:sz w:val="28"/>
          <w:szCs w:val="28"/>
        </w:rPr>
        <w:t xml:space="preserve">      </w:t>
      </w:r>
    </w:p>
    <w:p w:rsidR="008E76E2" w:rsidRPr="000E01C1" w:rsidRDefault="008E76E2" w:rsidP="001F01B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0E01C1">
        <w:rPr>
          <w:color w:val="000000" w:themeColor="text1"/>
          <w:sz w:val="28"/>
          <w:szCs w:val="28"/>
        </w:rPr>
        <w:t>Учитывая, что дети с ОВЗ имеют свои особенности необходимо, чтобы процесс обучения был для них интересным, развивающим и занимательным.</w:t>
      </w:r>
    </w:p>
    <w:p w:rsidR="009E0F94" w:rsidRPr="007766FE" w:rsidRDefault="009E0F94" w:rsidP="007766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6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Узость объема произвольного внимания проявляется, в частности, в особенностях запоминания, когда ребенок вначале запоминает четыре слова из десяти предложенных, а после повторного зачитывания он воспроизводит уже четыре слова другие, но не может воспроизвести те, которые он назвал ранее. Внимание и запоминание являются одним из основных условий, обеспечивающих успешное усвоение детьми доступного для них объема знаний, умений. Необходимо с самого начала обучения проводить занятия (игры и упражнения), способствующие формированию внимания и запоминания.</w:t>
      </w:r>
    </w:p>
    <w:p w:rsidR="00B6637C" w:rsidRPr="000E01C1" w:rsidRDefault="00594AD6" w:rsidP="007766F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766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6637C" w:rsidRPr="007766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Внимание неустойчивое, рассеянное, дети с трудом переключаются с одной деятельности на другую. Недостатки организации внимания обуславливаются слабым развитием интеллектуальной активности детей, несовершенством навыков и умений самоконтроля, недостаточным развитием чувства ответственности и интереса к учению.</w:t>
      </w:r>
    </w:p>
    <w:p w:rsidR="00594AD6" w:rsidRPr="000E01C1" w:rsidRDefault="00594AD6" w:rsidP="001F01B8">
      <w:pPr>
        <w:spacing w:after="0" w:line="360" w:lineRule="auto"/>
        <w:ind w:left="-142" w:firstLine="142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E01C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Насколько важно иметь устойчивое внимание, концентрироваться на уроках. </w:t>
      </w:r>
    </w:p>
    <w:p w:rsidR="00594AD6" w:rsidRPr="000E01C1" w:rsidRDefault="00594AD6" w:rsidP="001F01B8">
      <w:pPr>
        <w:spacing w:after="0" w:line="360" w:lineRule="auto"/>
        <w:ind w:left="-142" w:firstLine="142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E01C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 мы, как педагоги психологи, работающие </w:t>
      </w:r>
      <w:proofErr w:type="gramStart"/>
      <w:r w:rsidRPr="000E01C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0E01C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0E01C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обучающимися</w:t>
      </w:r>
      <w:proofErr w:type="gramEnd"/>
      <w:r w:rsidRPr="000E01C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должны знать, что  развитие   внимание это одно из  главного для успешного  обучения. Но, к сожалению,</w:t>
      </w:r>
      <w:r w:rsidRPr="000E01C1">
        <w:rPr>
          <w:rFonts w:ascii="Times New Roman" w:hAnsi="Times New Roman"/>
          <w:color w:val="000000" w:themeColor="text1"/>
          <w:sz w:val="28"/>
          <w:szCs w:val="28"/>
        </w:rPr>
        <w:t xml:space="preserve"> в последнее время   </w:t>
      </w:r>
      <w:r w:rsidRPr="000E01C1">
        <w:rPr>
          <w:rFonts w:ascii="Times New Roman" w:hAnsi="Times New Roman"/>
          <w:bCs/>
          <w:color w:val="000000" w:themeColor="text1"/>
          <w:sz w:val="28"/>
          <w:szCs w:val="28"/>
        </w:rPr>
        <w:t>недостаточное развитие качеств внимания у детей (нет концентраций, устойчивости, переключение, распределение и объема) поэтому приводит к слабому объему памяти.</w:t>
      </w:r>
    </w:p>
    <w:p w:rsidR="00594AD6" w:rsidRPr="000E01C1" w:rsidRDefault="00B6637C" w:rsidP="007766FE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0E01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lastRenderedPageBreak/>
        <w:t>Задача психолога</w:t>
      </w:r>
      <w:r w:rsidR="00594AD6" w:rsidRPr="000E01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р</w:t>
      </w:r>
      <w:r w:rsidRPr="000E01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азвивать произвольное и непроизвольное внимания</w:t>
      </w:r>
      <w:r w:rsidR="00594AD6" w:rsidRPr="000E01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у детей с ОВЗ. Произвольное внимание в</w:t>
      </w:r>
      <w:r w:rsidR="001F01B8" w:rsidRPr="000E01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ызывается сознательным и целенаправленным  усилием, оно помогает сосредоточиться на предмете, не вызывающем особого интереса, но необходимого для  личной деятельности</w:t>
      </w:r>
      <w:r w:rsidR="00594AD6" w:rsidRPr="000E01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.</w:t>
      </w:r>
    </w:p>
    <w:p w:rsidR="00594AD6" w:rsidRPr="000E01C1" w:rsidRDefault="00594AD6" w:rsidP="007766FE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0E01C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1F01B8" w:rsidRPr="000E01C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Непроизвольное внимание</w:t>
      </w:r>
      <w:r w:rsidRPr="000E01C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E01C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вызывается новыми интересными объектами для человека, запечатлеваются в памяти, запоминаются и затем всплывают в памяти.</w:t>
      </w:r>
    </w:p>
    <w:p w:rsidR="001F01B8" w:rsidRPr="000E01C1" w:rsidRDefault="00594AD6" w:rsidP="001F01B8">
      <w:pPr>
        <w:spacing w:after="0" w:line="36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0E01C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Произвольное внимание отличается от </w:t>
      </w:r>
      <w:proofErr w:type="gramStart"/>
      <w:r w:rsidRPr="000E01C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непроизвольного</w:t>
      </w:r>
      <w:proofErr w:type="gramEnd"/>
      <w:r w:rsidRPr="000E01C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, они тесно связаны друг с другом, поскольку произвольное внимание возникло из непроизвольного. Произвольное внимание также связано с чувствами, интересами, прежним опытом человека.</w:t>
      </w:r>
    </w:p>
    <w:p w:rsidR="001F01B8" w:rsidRPr="000E01C1" w:rsidRDefault="001F01B8" w:rsidP="001F01B8">
      <w:pPr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0E01C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 МАОУ СОШ №1 создана определенная система работы с детьми, имеющимися трудностями в обучении.</w:t>
      </w:r>
    </w:p>
    <w:p w:rsidR="001F01B8" w:rsidRPr="000E01C1" w:rsidRDefault="001F01B8" w:rsidP="001F01B8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E01C1">
        <w:rPr>
          <w:rFonts w:ascii="Times New Roman" w:hAnsi="Times New Roman"/>
          <w:color w:val="000000" w:themeColor="text1"/>
          <w:sz w:val="28"/>
          <w:szCs w:val="28"/>
        </w:rPr>
        <w:t xml:space="preserve">Педагоги психологи используют: Методику  </w:t>
      </w:r>
      <w:proofErr w:type="spellStart"/>
      <w:r w:rsidRPr="000E01C1">
        <w:rPr>
          <w:rFonts w:ascii="Times New Roman" w:hAnsi="Times New Roman"/>
          <w:color w:val="000000" w:themeColor="text1"/>
          <w:sz w:val="28"/>
          <w:szCs w:val="28"/>
        </w:rPr>
        <w:t>Пьерона</w:t>
      </w:r>
      <w:proofErr w:type="spellEnd"/>
      <w:r w:rsidRPr="000E01C1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proofErr w:type="spellStart"/>
      <w:r w:rsidRPr="000E01C1">
        <w:rPr>
          <w:rFonts w:ascii="Times New Roman" w:hAnsi="Times New Roman"/>
          <w:color w:val="000000" w:themeColor="text1"/>
          <w:sz w:val="28"/>
          <w:szCs w:val="28"/>
        </w:rPr>
        <w:t>Рузера</w:t>
      </w:r>
      <w:proofErr w:type="spellEnd"/>
    </w:p>
    <w:p w:rsidR="001F01B8" w:rsidRPr="000E01C1" w:rsidRDefault="001F01B8" w:rsidP="001F01B8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0E01C1">
        <w:rPr>
          <w:rFonts w:ascii="Times New Roman" w:hAnsi="Times New Roman"/>
          <w:color w:val="000000" w:themeColor="text1"/>
          <w:sz w:val="28"/>
          <w:szCs w:val="28"/>
        </w:rPr>
        <w:t>Особенностей зрительного восприятия (</w:t>
      </w:r>
      <w:proofErr w:type="gramStart"/>
      <w:r w:rsidRPr="000E01C1">
        <w:rPr>
          <w:rFonts w:ascii="Times New Roman" w:hAnsi="Times New Roman"/>
          <w:color w:val="000000" w:themeColor="text1"/>
          <w:sz w:val="28"/>
          <w:szCs w:val="28"/>
        </w:rPr>
        <w:t>зрительный</w:t>
      </w:r>
      <w:proofErr w:type="gramEnd"/>
      <w:r w:rsidRPr="000E01C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0E01C1">
        <w:rPr>
          <w:rFonts w:ascii="Times New Roman" w:hAnsi="Times New Roman"/>
          <w:color w:val="000000" w:themeColor="text1"/>
          <w:sz w:val="28"/>
          <w:szCs w:val="28"/>
        </w:rPr>
        <w:t>гнозис</w:t>
      </w:r>
      <w:proofErr w:type="spellEnd"/>
      <w:r w:rsidRPr="000E01C1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5D3EE7" w:rsidRPr="000E01C1" w:rsidRDefault="008E76E2" w:rsidP="007766F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01C1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Рассмотрим у</w:t>
      </w:r>
      <w:r w:rsidR="005D3EE7" w:rsidRPr="000E01C1">
        <w:rPr>
          <w:rFonts w:ascii="Times New Roman" w:hAnsi="Times New Roman" w:cs="Times New Roman"/>
          <w:color w:val="000000" w:themeColor="text1"/>
          <w:sz w:val="28"/>
          <w:szCs w:val="28"/>
        </w:rPr>
        <w:t>пражнения, игры, задания для занятий взяты из пособий «Развитие познавательных способностей детей» Л. Ф. Тихомировой, «Программа развития внимания» А. А. Осиповой, «Ступеньки творчества, или Развивающие игры» Б. Никитина.</w:t>
      </w:r>
    </w:p>
    <w:p w:rsidR="005D3EE7" w:rsidRPr="000E01C1" w:rsidRDefault="005D3EE7" w:rsidP="001F01B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0E01C1">
        <w:rPr>
          <w:color w:val="000000" w:themeColor="text1"/>
          <w:sz w:val="28"/>
          <w:szCs w:val="28"/>
        </w:rPr>
        <w:t>Занятие начинается с того, что ребенку сообщается его цель: «Сегодня на занятии мы будем развивать внимание и память для успешного выполнения заданий на уроках».</w:t>
      </w:r>
    </w:p>
    <w:p w:rsidR="005D3EE7" w:rsidRPr="000E01C1" w:rsidRDefault="00594AD6" w:rsidP="001F01B8">
      <w:pPr>
        <w:pStyle w:val="a3"/>
        <w:shd w:val="clear" w:color="auto" w:fill="FFFFFF"/>
        <w:spacing w:before="0" w:beforeAutospacing="0" w:after="0" w:afterAutospacing="0" w:line="360" w:lineRule="auto"/>
        <w:ind w:left="706"/>
        <w:rPr>
          <w:b/>
          <w:color w:val="000000" w:themeColor="text1"/>
          <w:sz w:val="28"/>
          <w:szCs w:val="28"/>
        </w:rPr>
      </w:pPr>
      <w:r w:rsidRPr="000E01C1">
        <w:rPr>
          <w:color w:val="000000" w:themeColor="text1"/>
          <w:sz w:val="28"/>
          <w:szCs w:val="28"/>
        </w:rPr>
        <w:t xml:space="preserve">                            </w:t>
      </w:r>
      <w:r w:rsidRPr="000E01C1">
        <w:rPr>
          <w:b/>
          <w:color w:val="000000" w:themeColor="text1"/>
          <w:sz w:val="28"/>
          <w:szCs w:val="28"/>
        </w:rPr>
        <w:t>П</w:t>
      </w:r>
      <w:r w:rsidR="005D3EE7" w:rsidRPr="000E01C1">
        <w:rPr>
          <w:b/>
          <w:color w:val="000000" w:themeColor="text1"/>
          <w:sz w:val="28"/>
          <w:szCs w:val="28"/>
        </w:rPr>
        <w:t>редлагается выполнить ряд заданий.</w:t>
      </w:r>
    </w:p>
    <w:p w:rsidR="005D3EE7" w:rsidRPr="000E01C1" w:rsidRDefault="005D3EE7" w:rsidP="001F01B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0E01C1">
        <w:rPr>
          <w:color w:val="000000" w:themeColor="text1"/>
          <w:sz w:val="28"/>
          <w:szCs w:val="28"/>
        </w:rPr>
        <w:t>«Мы отправимся в путешествие. А куда – ты сейчас узнаешь. Для этого внимательно прослушай те слова, которые я назову, запомни их. А затем запиши у себя в тетради».</w:t>
      </w:r>
    </w:p>
    <w:p w:rsidR="005D3EE7" w:rsidRPr="000E01C1" w:rsidRDefault="005D3EE7" w:rsidP="001F01B8">
      <w:pPr>
        <w:pStyle w:val="a3"/>
        <w:shd w:val="clear" w:color="auto" w:fill="FFFFFF"/>
        <w:spacing w:before="0" w:beforeAutospacing="0" w:after="0" w:afterAutospacing="0" w:line="360" w:lineRule="auto"/>
        <w:ind w:firstLine="706"/>
        <w:rPr>
          <w:color w:val="000000" w:themeColor="text1"/>
          <w:sz w:val="28"/>
          <w:szCs w:val="28"/>
        </w:rPr>
      </w:pPr>
      <w:proofErr w:type="gramStart"/>
      <w:r w:rsidRPr="000E01C1">
        <w:rPr>
          <w:i/>
          <w:iCs/>
          <w:color w:val="000000" w:themeColor="text1"/>
          <w:sz w:val="28"/>
          <w:szCs w:val="28"/>
        </w:rPr>
        <w:t>Медленно называются слова:</w:t>
      </w:r>
      <w:r w:rsidRPr="000E01C1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Pr="000E01C1">
        <w:rPr>
          <w:i/>
          <w:iCs/>
          <w:color w:val="000000" w:themeColor="text1"/>
          <w:sz w:val="28"/>
          <w:szCs w:val="28"/>
        </w:rPr>
        <w:t>смех, клоун, медведь, арена, собачка, фокус, клоун, цирк.</w:t>
      </w:r>
      <w:proofErr w:type="gramEnd"/>
      <w:r w:rsidRPr="000E01C1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Pr="000E01C1">
        <w:rPr>
          <w:i/>
          <w:iCs/>
          <w:color w:val="000000" w:themeColor="text1"/>
          <w:sz w:val="28"/>
          <w:szCs w:val="28"/>
        </w:rPr>
        <w:t>Ученик слушает, затем записывает слова, которые запомнил</w:t>
      </w:r>
      <w:r w:rsidRPr="000E01C1">
        <w:rPr>
          <w:color w:val="000000" w:themeColor="text1"/>
          <w:sz w:val="28"/>
          <w:szCs w:val="28"/>
        </w:rPr>
        <w:t>.</w:t>
      </w:r>
    </w:p>
    <w:p w:rsidR="00B6637C" w:rsidRPr="000E01C1" w:rsidRDefault="005D3EE7" w:rsidP="001F01B8">
      <w:pPr>
        <w:pStyle w:val="a3"/>
        <w:shd w:val="clear" w:color="auto" w:fill="FFFFFF"/>
        <w:spacing w:before="0" w:beforeAutospacing="0" w:after="0" w:afterAutospacing="0" w:line="360" w:lineRule="auto"/>
        <w:ind w:firstLine="706"/>
        <w:rPr>
          <w:color w:val="000000" w:themeColor="text1"/>
          <w:sz w:val="28"/>
          <w:szCs w:val="28"/>
        </w:rPr>
      </w:pPr>
      <w:r w:rsidRPr="000E01C1">
        <w:rPr>
          <w:color w:val="000000" w:themeColor="text1"/>
          <w:sz w:val="28"/>
          <w:szCs w:val="28"/>
        </w:rPr>
        <w:lastRenderedPageBreak/>
        <w:t>После этого, я провожу проверку: «Сколько слов ты записал? Какое же слово, какая тема объединяет все эти слова? Куда же мы отправимся?</w:t>
      </w:r>
      <w:r w:rsidRPr="000E01C1">
        <w:rPr>
          <w:rStyle w:val="apple-converted-space"/>
          <w:color w:val="000000" w:themeColor="text1"/>
          <w:sz w:val="28"/>
          <w:szCs w:val="28"/>
        </w:rPr>
        <w:t> </w:t>
      </w:r>
      <w:r w:rsidRPr="000E01C1">
        <w:rPr>
          <w:i/>
          <w:iCs/>
          <w:color w:val="000000" w:themeColor="text1"/>
          <w:sz w:val="28"/>
          <w:szCs w:val="28"/>
        </w:rPr>
        <w:t>(в цирк).</w:t>
      </w:r>
      <w:r w:rsidRPr="000E01C1">
        <w:rPr>
          <w:rStyle w:val="apple-converted-space"/>
          <w:color w:val="000000" w:themeColor="text1"/>
          <w:sz w:val="28"/>
          <w:szCs w:val="28"/>
        </w:rPr>
        <w:t> </w:t>
      </w:r>
    </w:p>
    <w:p w:rsidR="00B6637C" w:rsidRPr="000E01C1" w:rsidRDefault="00B6637C" w:rsidP="001F01B8">
      <w:pPr>
        <w:pStyle w:val="a3"/>
        <w:shd w:val="clear" w:color="auto" w:fill="FFFFFF"/>
        <w:spacing w:before="0" w:beforeAutospacing="0" w:after="0" w:afterAutospacing="0" w:line="360" w:lineRule="auto"/>
        <w:ind w:firstLine="706"/>
        <w:rPr>
          <w:color w:val="000000" w:themeColor="text1"/>
          <w:sz w:val="28"/>
          <w:szCs w:val="28"/>
        </w:rPr>
      </w:pPr>
      <w:r w:rsidRPr="000E01C1">
        <w:rPr>
          <w:color w:val="000000" w:themeColor="text1"/>
          <w:sz w:val="28"/>
          <w:szCs w:val="28"/>
        </w:rPr>
        <w:t xml:space="preserve"> Каждое занятие заканчивается подведением итогов: «Итак, наше путешествие подошло к концу. Что тебе больше всего понравилось? Какие задания вызвали у тебя затруднения?»</w:t>
      </w:r>
    </w:p>
    <w:p w:rsidR="001F01B8" w:rsidRPr="000E01C1" w:rsidRDefault="001F01B8" w:rsidP="001F01B8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E01C1">
        <w:rPr>
          <w:rFonts w:ascii="Times New Roman" w:hAnsi="Times New Roman"/>
          <w:color w:val="000000" w:themeColor="text1"/>
          <w:sz w:val="28"/>
          <w:szCs w:val="28"/>
        </w:rPr>
        <w:t xml:space="preserve">Работа по профилактике планируется на весь учебный год и осуществляется по разработанной циклограмме. Игры, упражнения  проводятся и в первую и во вторую половину дня, как индивидуально, так и с подгруппой детей.  </w:t>
      </w:r>
    </w:p>
    <w:p w:rsidR="001F01B8" w:rsidRPr="000E01C1" w:rsidRDefault="009E0F94" w:rsidP="007766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показывают исследования педагога психолога А. Н. </w:t>
      </w:r>
      <w:proofErr w:type="spellStart"/>
      <w:r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Граборов</w:t>
      </w:r>
      <w:proofErr w:type="spellEnd"/>
      <w:r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имитацию выражения внимания, что создается впечатление, что ребенок обдумывает задачу, об этом говорит выразительность его позы, а между тем внимание – то и сосредоточено на самой позе и ее выразительности, а не на задаче.</w:t>
      </w:r>
    </w:p>
    <w:p w:rsidR="003A6E15" w:rsidRPr="000E01C1" w:rsidRDefault="003A6E15" w:rsidP="007766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Главная цель педагога психолога научить детей с ОВЗ осваивать то, что очень </w:t>
      </w:r>
      <w:r w:rsidR="00B6637C"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важно в жизни каждого человека </w:t>
      </w:r>
      <w:r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научиться запоминать и пересказ</w:t>
      </w:r>
      <w:r w:rsidR="00B6637C"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ывать</w:t>
      </w:r>
      <w:r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рассказ</w:t>
      </w:r>
      <w:r w:rsidR="00B6637C"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поддержать беседу, написать сочинения. В процессе общения обучающегося происходит рост личности</w:t>
      </w:r>
      <w:r w:rsidR="00B6637C" w:rsidRPr="000E01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формирование познавательных способностей.</w:t>
      </w:r>
    </w:p>
    <w:p w:rsidR="001F01B8" w:rsidRPr="000E01C1" w:rsidRDefault="001F01B8" w:rsidP="007766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E0F94" w:rsidRDefault="009E0F94" w:rsidP="007766F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766FE" w:rsidRDefault="007766FE" w:rsidP="007766F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766FE" w:rsidRDefault="007766FE" w:rsidP="007766F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766FE" w:rsidRDefault="007766FE" w:rsidP="007766F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766FE" w:rsidRDefault="007766FE" w:rsidP="007766F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E0F94" w:rsidRPr="000E01C1" w:rsidRDefault="009E0F94" w:rsidP="00AF4883">
      <w:pPr>
        <w:pStyle w:val="a3"/>
        <w:shd w:val="clear" w:color="auto" w:fill="FFFFFF"/>
        <w:jc w:val="both"/>
        <w:rPr>
          <w:rFonts w:ascii="Georgia" w:hAnsi="Georgia"/>
          <w:color w:val="000000" w:themeColor="text1"/>
        </w:rPr>
      </w:pPr>
    </w:p>
    <w:p w:rsidR="009E0F94" w:rsidRPr="000E01C1" w:rsidRDefault="009E0F94" w:rsidP="005D3EE7">
      <w:pPr>
        <w:pStyle w:val="a3"/>
        <w:shd w:val="clear" w:color="auto" w:fill="FFFFFF"/>
        <w:ind w:firstLine="706"/>
        <w:rPr>
          <w:rFonts w:ascii="Georgia" w:hAnsi="Georgia"/>
          <w:color w:val="000000" w:themeColor="text1"/>
          <w:sz w:val="22"/>
          <w:szCs w:val="22"/>
        </w:rPr>
      </w:pPr>
    </w:p>
    <w:p w:rsidR="00823710" w:rsidRPr="000E01C1" w:rsidRDefault="00823710">
      <w:pPr>
        <w:rPr>
          <w:color w:val="000000" w:themeColor="text1"/>
        </w:rPr>
      </w:pPr>
    </w:p>
    <w:sectPr w:rsidR="00823710" w:rsidRPr="000E01C1" w:rsidSect="00823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86F74"/>
    <w:multiLevelType w:val="hybridMultilevel"/>
    <w:tmpl w:val="22509FCE"/>
    <w:lvl w:ilvl="0" w:tplc="11E0348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0C24B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86C86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F5207C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D2CA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A206CC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8FCE6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A42AC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7648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8387C37"/>
    <w:multiLevelType w:val="multilevel"/>
    <w:tmpl w:val="2084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1DF4AF5"/>
    <w:multiLevelType w:val="hybridMultilevel"/>
    <w:tmpl w:val="9EB4D66A"/>
    <w:lvl w:ilvl="0" w:tplc="41CA2F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F6AF98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67612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BB070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66B1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FC2390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3274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1D025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3D8489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4502139"/>
    <w:multiLevelType w:val="hybridMultilevel"/>
    <w:tmpl w:val="63B24198"/>
    <w:lvl w:ilvl="0" w:tplc="AE0EC3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7C4E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FC856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10FEE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2ACA9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5D614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9ECB2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010DC0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6EED1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D372F07"/>
    <w:multiLevelType w:val="multilevel"/>
    <w:tmpl w:val="B804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3244B0"/>
    <w:multiLevelType w:val="multilevel"/>
    <w:tmpl w:val="AE5A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EE7AAA"/>
    <w:multiLevelType w:val="multilevel"/>
    <w:tmpl w:val="3E3C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3EE7"/>
    <w:rsid w:val="000E01C1"/>
    <w:rsid w:val="001F01B8"/>
    <w:rsid w:val="00290ACB"/>
    <w:rsid w:val="003A6E15"/>
    <w:rsid w:val="003C0778"/>
    <w:rsid w:val="004337EC"/>
    <w:rsid w:val="00492EE3"/>
    <w:rsid w:val="004C0C79"/>
    <w:rsid w:val="00594AD6"/>
    <w:rsid w:val="005D3EE7"/>
    <w:rsid w:val="00635BFE"/>
    <w:rsid w:val="007766FE"/>
    <w:rsid w:val="00823710"/>
    <w:rsid w:val="008E76E2"/>
    <w:rsid w:val="0099469D"/>
    <w:rsid w:val="009E0F94"/>
    <w:rsid w:val="00AF4883"/>
    <w:rsid w:val="00B6637C"/>
    <w:rsid w:val="00BC2188"/>
    <w:rsid w:val="00CC4D43"/>
    <w:rsid w:val="00D60571"/>
    <w:rsid w:val="00DC1EDF"/>
    <w:rsid w:val="00DF3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3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D3EE7"/>
  </w:style>
  <w:style w:type="paragraph" w:styleId="a4">
    <w:name w:val="List Paragraph"/>
    <w:basedOn w:val="a"/>
    <w:uiPriority w:val="34"/>
    <w:qFormat/>
    <w:rsid w:val="00594A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654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5237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2366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sosh1</Company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2016-03-24T10:39:00Z</cp:lastPrinted>
  <dcterms:created xsi:type="dcterms:W3CDTF">2016-03-24T07:23:00Z</dcterms:created>
  <dcterms:modified xsi:type="dcterms:W3CDTF">2016-03-24T10:56:00Z</dcterms:modified>
</cp:coreProperties>
</file>