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1859"/>
        <w:gridCol w:w="1367"/>
        <w:gridCol w:w="1558"/>
        <w:gridCol w:w="923"/>
        <w:gridCol w:w="384"/>
        <w:gridCol w:w="1797"/>
      </w:tblGrid>
      <w:tr w:rsidR="00BD5B20" w:rsidRPr="00A9461D" w:rsidTr="00DA7FF5">
        <w:tc>
          <w:tcPr>
            <w:tcW w:w="4978" w:type="dxa"/>
            <w:gridSpan w:val="3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§ </w:t>
            </w:r>
            <w:proofErr w:type="gramStart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30-31</w:t>
            </w:r>
            <w:proofErr w:type="gramEnd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ТАКОЕ ЗОЖ                </w:t>
            </w:r>
          </w:p>
        </w:tc>
        <w:tc>
          <w:tcPr>
            <w:tcW w:w="4662" w:type="dxa"/>
            <w:gridSpan w:val="4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Областная национальная гимназия</w:t>
            </w:r>
          </w:p>
        </w:tc>
      </w:tr>
      <w:tr w:rsidR="00BD5B20" w:rsidRPr="00A9461D" w:rsidTr="00DA7FF5">
        <w:tc>
          <w:tcPr>
            <w:tcW w:w="4978" w:type="dxa"/>
            <w:gridSpan w:val="3"/>
          </w:tcPr>
          <w:p w:rsidR="00BD5B20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17.11.17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21.11.17</w:t>
            </w:r>
            <w:bookmarkStart w:id="0" w:name="_GoBack"/>
            <w:bookmarkEnd w:id="0"/>
          </w:p>
        </w:tc>
        <w:tc>
          <w:tcPr>
            <w:tcW w:w="4662" w:type="dxa"/>
            <w:gridSpan w:val="4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Магзомова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Ардак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Ануарбековна</w:t>
            </w:r>
            <w:proofErr w:type="spellEnd"/>
          </w:p>
        </w:tc>
      </w:tr>
      <w:tr w:rsidR="00BD5B20" w:rsidRPr="00A9461D" w:rsidTr="00DA7FF5">
        <w:tc>
          <w:tcPr>
            <w:tcW w:w="4978" w:type="dxa"/>
            <w:gridSpan w:val="3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Класс 7</w:t>
            </w:r>
          </w:p>
        </w:tc>
        <w:tc>
          <w:tcPr>
            <w:tcW w:w="248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</w:t>
            </w:r>
          </w:p>
        </w:tc>
        <w:tc>
          <w:tcPr>
            <w:tcW w:w="218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</w:p>
        </w:tc>
      </w:tr>
      <w:tr w:rsidR="00BD5B20" w:rsidRPr="00A9461D" w:rsidTr="00DA7FF5">
        <w:tc>
          <w:tcPr>
            <w:tcW w:w="361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которые необходимо достичь на данном уроке </w:t>
            </w: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7.1.2.1-понимать значение слов учебно-образовательной тематики.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С5 7.1.5.1-прогнозировать содержание по заголовку или началу текста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Г4 7.2.4.1-создавать аргументированное высказывание (рассуждение с элементами описания и/или повествования) на основе личных впечатлений и наблюдений.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Г6 7.2.6.1-оценивать высказывание (монолог/диалог), основанное на личных впечатлениях/наблюдениях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Ч4 7.3.4.1-использовать виды чтения, включая поисковое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П3 7.4.3.1-представлять информацию в виде иллюстраций, сюжетных рисунков, комиксов, с использованием ИКТ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ИЕЯ2 7.5.2.1-использовать простые осложнённые вводными конструкциями, однородными членами предложения</w:t>
            </w:r>
          </w:p>
        </w:tc>
      </w:tr>
      <w:tr w:rsidR="00BD5B20" w:rsidRPr="00A9461D" w:rsidTr="00DA7FF5">
        <w:trPr>
          <w:trHeight w:val="562"/>
        </w:trPr>
        <w:tc>
          <w:tcPr>
            <w:tcW w:w="3611" w:type="dxa"/>
            <w:gridSpan w:val="2"/>
            <w:vMerge w:val="restart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Сравнивать тексты; отличить диалогическую речь от монологической речи; 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называть слова одним словом или сочетанием; 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предложении вводные слова;</w:t>
            </w:r>
          </w:p>
        </w:tc>
      </w:tr>
      <w:tr w:rsidR="00BD5B20" w:rsidRPr="00A9461D" w:rsidTr="00DA7FF5">
        <w:trPr>
          <w:trHeight w:val="562"/>
        </w:trPr>
        <w:tc>
          <w:tcPr>
            <w:tcW w:w="3611" w:type="dxa"/>
            <w:gridSpan w:val="2"/>
            <w:vMerge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представлять информацию в виде таблицы, схемы</w:t>
            </w:r>
            <w:proofErr w:type="gramStart"/>
            <w:r w:rsidRPr="00A946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;</w:t>
            </w:r>
            <w:proofErr w:type="gramEnd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постер  на заданную тему;</w:t>
            </w:r>
          </w:p>
        </w:tc>
      </w:tr>
      <w:tr w:rsidR="00BD5B20" w:rsidRPr="00A9461D" w:rsidTr="00DA7FF5">
        <w:trPr>
          <w:trHeight w:val="562"/>
        </w:trPr>
        <w:tc>
          <w:tcPr>
            <w:tcW w:w="3611" w:type="dxa"/>
            <w:gridSpan w:val="2"/>
            <w:vMerge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диалог,опираясь на текст;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находить в тексте художественно-изобразительные средства, создавать аргументированное высказывание 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на основе личных впечатлений и наблюдений.</w:t>
            </w:r>
          </w:p>
        </w:tc>
      </w:tr>
      <w:tr w:rsidR="00BD5B20" w:rsidRPr="00A9461D" w:rsidTr="00DA7FF5">
        <w:trPr>
          <w:trHeight w:val="699"/>
        </w:trPr>
        <w:tc>
          <w:tcPr>
            <w:tcW w:w="361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- строить речь логично и последовательно, демонстрируя нормы устной и письменной речи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слова и фразы: </w:t>
            </w:r>
            <w:r w:rsidRPr="00A9461D">
              <w:rPr>
                <w:rFonts w:ascii="Times New Roman" w:hAnsi="Times New Roman" w:cs="Times New Roman"/>
                <w:i/>
                <w:sz w:val="24"/>
                <w:szCs w:val="24"/>
              </w:rPr>
              <w:t>конкретные, вещественные, отвлеченные, собирательные, здоровый образ жизни, положительные эмоции.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Используемый язык для диалога/письма на уроке: 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русский.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: Что изучает раздел науки о языке морфология? Почему забота о здоровье требует постоянных усилий?</w:t>
            </w:r>
          </w:p>
        </w:tc>
      </w:tr>
      <w:tr w:rsidR="00BD5B20" w:rsidRPr="00A9461D" w:rsidTr="00DA7FF5">
        <w:tc>
          <w:tcPr>
            <w:tcW w:w="361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29" w:type="dxa"/>
            <w:gridSpan w:val="5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Этот раздел построен на знаниях и навыках, приобретенных в предыдущих классах, </w:t>
            </w:r>
            <w:r w:rsidRPr="00A946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на тех, которые направлены на восприятие и оценку аудио материалов, на анализ текста, на формирование грамотности речи.</w:t>
            </w:r>
          </w:p>
        </w:tc>
      </w:tr>
      <w:tr w:rsidR="00BD5B20" w:rsidRPr="00A9461D" w:rsidTr="00DA7FF5">
        <w:tc>
          <w:tcPr>
            <w:tcW w:w="9640" w:type="dxa"/>
            <w:gridSpan w:val="7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BD5B20" w:rsidRPr="00A9461D" w:rsidTr="00DA7FF5">
        <w:tc>
          <w:tcPr>
            <w:tcW w:w="1752" w:type="dxa"/>
          </w:tcPr>
          <w:p w:rsidR="00BD5B20" w:rsidRPr="00A9461D" w:rsidRDefault="00BD5B20" w:rsidP="00DA7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6091" w:type="dxa"/>
            <w:gridSpan w:val="5"/>
          </w:tcPr>
          <w:p w:rsidR="00BD5B20" w:rsidRPr="00A9461D" w:rsidRDefault="00BD5B20" w:rsidP="00DA7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действия </w:t>
            </w:r>
          </w:p>
        </w:tc>
        <w:tc>
          <w:tcPr>
            <w:tcW w:w="1797" w:type="dxa"/>
          </w:tcPr>
          <w:p w:rsidR="00BD5B20" w:rsidRPr="00A9461D" w:rsidRDefault="00BD5B20" w:rsidP="00DA7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D5B20" w:rsidRPr="00A9461D" w:rsidTr="00DA7FF5">
        <w:tc>
          <w:tcPr>
            <w:tcW w:w="1752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0–2 мин</w:t>
            </w:r>
          </w:p>
        </w:tc>
        <w:tc>
          <w:tcPr>
            <w:tcW w:w="6091" w:type="dxa"/>
            <w:gridSpan w:val="5"/>
          </w:tcPr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Создание </w:t>
            </w:r>
            <w:proofErr w:type="spellStart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коллаборативной</w:t>
            </w:r>
            <w:proofErr w:type="spellEnd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среды.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создания психологической атмосферы проводит игру «Солнечный зайчик».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Ребята, возьмитесь за руки и улыбнитесь друг другу.  Скажите, что вы сейчас почувствовали?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надеюсь, что это ощущение вы сохраните до конца урока.</w:t>
            </w:r>
          </w:p>
        </w:tc>
        <w:tc>
          <w:tcPr>
            <w:tcW w:w="1797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Учебник.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20" w:rsidRPr="00A9461D" w:rsidTr="00DA7FF5">
        <w:tc>
          <w:tcPr>
            <w:tcW w:w="1752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1" w:type="dxa"/>
            <w:gridSpan w:val="5"/>
          </w:tcPr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  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b/>
                <w:sz w:val="24"/>
                <w:szCs w:val="24"/>
              </w:rPr>
              <w:t>К</w:t>
            </w:r>
            <w:proofErr w:type="gramStart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а доске рисунок, учащиеся расшифровывают слово ЗОЖ.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Как вы думаете, о чём пойдет речь на данном уроке.</w:t>
            </w:r>
          </w:p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(Деятельность учащихся) </w:t>
            </w:r>
            <w:proofErr w:type="gramStart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Учащиеся определяют тему урока. 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К. Стратегия «Клубочек мудрости»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 xml:space="preserve"> (на столе клубочек, распутываешь клубочек и говоришь </w:t>
            </w:r>
            <w:proofErr w:type="gramStart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proofErr w:type="gramEnd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 xml:space="preserve"> что 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 проходил на прошлом уроке, потом опять запутываешь).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учащихся) К 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Учащиеся рассказывают о морфологических признаках существительного.</w:t>
            </w:r>
            <w:proofErr w:type="gramEnd"/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A9461D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A9461D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A9461D">
              <w:rPr>
                <w:rFonts w:ascii="Times New Roman" w:eastAsia="SchoolBookKza" w:hAnsi="Times New Roman" w:cs="Times New Roman"/>
                <w:b/>
                <w:color w:val="000000"/>
                <w:sz w:val="24"/>
                <w:szCs w:val="24"/>
              </w:rPr>
              <w:t>Приём</w:t>
            </w:r>
            <w:proofErr w:type="gramEnd"/>
            <w:r w:rsidRPr="00A9461D">
              <w:rPr>
                <w:rFonts w:ascii="Times New Roman" w:eastAsia="SchoolBookKza" w:hAnsi="Times New Roman" w:cs="Times New Roman"/>
                <w:b/>
                <w:color w:val="000000"/>
                <w:sz w:val="24"/>
                <w:szCs w:val="24"/>
              </w:rPr>
              <w:t xml:space="preserve"> «Заполнение «слепой» таблицы»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94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A94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(Деятельность учащихся) </w:t>
            </w:r>
            <w:r w:rsidRPr="00A9461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заполняют таблицу, распределяя существительные по группам: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Cs/>
                <w:sz w:val="24"/>
                <w:szCs w:val="24"/>
              </w:rPr>
              <w:t>конкретные, вещественные, отвлечённые, собирательные.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</w:t>
            </w:r>
            <w:proofErr w:type="gramStart"/>
            <w:r w:rsidRPr="00A9461D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eastAsia="SchoolBookKza" w:hAnsi="Times New Roman" w:cs="Times New Roman"/>
                <w:iCs/>
                <w:color w:val="000000" w:themeColor="text1"/>
                <w:sz w:val="24"/>
                <w:szCs w:val="24"/>
              </w:rPr>
              <w:t>У</w:t>
            </w:r>
            <w:proofErr w:type="gramEnd"/>
            <w:r w:rsidRPr="00A9461D">
              <w:rPr>
                <w:rFonts w:ascii="Times New Roman" w:eastAsia="SchoolBookKza" w:hAnsi="Times New Roman" w:cs="Times New Roman"/>
                <w:iCs/>
                <w:color w:val="000000" w:themeColor="text1"/>
                <w:sz w:val="24"/>
                <w:szCs w:val="24"/>
              </w:rPr>
              <w:t xml:space="preserve">пр. 166 </w:t>
            </w: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Прочитайте. Выпишите существительные в начальной форме (ед. ч., И. п.). К какой группе они относятся? Определите склонение.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iCs/>
                <w:color w:val="000000" w:themeColor="text1"/>
                <w:sz w:val="24"/>
                <w:szCs w:val="24"/>
              </w:rPr>
              <w:t>Упр. 167</w:t>
            </w:r>
            <w:proofErr w:type="gramStart"/>
            <w:r w:rsidRPr="00A9461D">
              <w:rPr>
                <w:rFonts w:ascii="Times New Roman" w:eastAsia="SchoolBookKza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П</w:t>
            </w:r>
            <w:proofErr w:type="gramEnd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рочитайте пословицы и поговорки, соблюдая правильную интонацию. Какой общей темой они объединены? Спишите их, вставляя пропущенные буквы. К каким группам по значению относятся выделенные существительные?</w:t>
            </w:r>
          </w:p>
        </w:tc>
        <w:tc>
          <w:tcPr>
            <w:tcW w:w="1797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Учебник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рисунок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</w:tr>
      <w:tr w:rsidR="00BD5B20" w:rsidRPr="00A9461D" w:rsidTr="00DA7FF5">
        <w:tc>
          <w:tcPr>
            <w:tcW w:w="1752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1" w:type="dxa"/>
            <w:gridSpan w:val="5"/>
          </w:tcPr>
          <w:p w:rsidR="00BD5B20" w:rsidRPr="00A9461D" w:rsidRDefault="00BD5B20" w:rsidP="00DA7FF5">
            <w:pPr>
              <w:pStyle w:val="Default"/>
              <w:rPr>
                <w:b/>
                <w:bCs/>
              </w:rPr>
            </w:pPr>
            <w:r w:rsidRPr="00A9461D">
              <w:rPr>
                <w:b/>
                <w:bCs/>
              </w:rPr>
              <w:t>IV. Освоение изученного материала.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proofErr w:type="gramStart"/>
            <w:r w:rsidRPr="00A94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A94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тексту</w:t>
            </w:r>
          </w:p>
          <w:p w:rsidR="00BD5B20" w:rsidRPr="00A9461D" w:rsidRDefault="00BD5B20" w:rsidP="00DA7FF5">
            <w:pPr>
              <w:pStyle w:val="Default"/>
            </w:pPr>
            <w:r w:rsidRPr="00A9461D">
              <w:t>1. Чтение текста</w:t>
            </w:r>
            <w:proofErr w:type="gramStart"/>
            <w:r w:rsidRPr="00A9461D">
              <w:t xml:space="preserve"> У</w:t>
            </w:r>
            <w:proofErr w:type="gramEnd"/>
            <w:r w:rsidRPr="00A9461D">
              <w:t>пр. 168</w:t>
            </w:r>
          </w:p>
          <w:p w:rsidR="00BD5B20" w:rsidRPr="00A9461D" w:rsidRDefault="00BD5B20" w:rsidP="00DA7FF5">
            <w:pPr>
              <w:pStyle w:val="Default"/>
            </w:pPr>
            <w:r w:rsidRPr="00A9461D">
              <w:t>2. Выразительное чтение стихотворения</w:t>
            </w:r>
            <w:proofErr w:type="gramStart"/>
            <w:r w:rsidRPr="00A9461D">
              <w:t xml:space="preserve"> У</w:t>
            </w:r>
            <w:proofErr w:type="gramEnd"/>
            <w:r w:rsidRPr="00A9461D">
              <w:t>пр. 169</w:t>
            </w:r>
          </w:p>
          <w:p w:rsidR="00BD5B20" w:rsidRPr="00A9461D" w:rsidRDefault="00BD5B20" w:rsidP="00DA7FF5">
            <w:pPr>
              <w:pStyle w:val="Default"/>
              <w:rPr>
                <w:b/>
                <w:bCs/>
              </w:rPr>
            </w:pPr>
            <w:r w:rsidRPr="00A9461D">
              <w:t>3. Работа в группах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V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Закрепление изученного материала.</w:t>
            </w:r>
          </w:p>
          <w:p w:rsidR="00BD5B20" w:rsidRPr="00A9461D" w:rsidRDefault="00BD5B20" w:rsidP="00DA7FF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461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К.П</w:t>
            </w:r>
            <w:r w:rsidRPr="00A946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BD5B20" w:rsidRPr="00A9461D" w:rsidRDefault="00BD5B20" w:rsidP="00DA7FF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46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1.Диктант. Упр. 170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i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2. Составление </w:t>
            </w:r>
            <w:proofErr w:type="spellStart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к слову </w:t>
            </w:r>
            <w:r w:rsidRPr="00A9461D">
              <w:rPr>
                <w:rFonts w:ascii="Times New Roman" w:eastAsia="SchoolBookKza" w:hAnsi="Times New Roman" w:cs="Times New Roman"/>
                <w:i/>
                <w:sz w:val="24"/>
                <w:szCs w:val="24"/>
              </w:rPr>
              <w:t>режим.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3. С помощью Интернета (поиск в </w:t>
            </w:r>
            <w:proofErr w:type="spellStart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Google</w:t>
            </w:r>
            <w:proofErr w:type="spellEnd"/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>) подготовьте галерею иллюстраций по летним и зимним видам спорта и проведите презентацию в классе.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К.П. </w:t>
            </w: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Ученики выполняют задания, проводят </w:t>
            </w:r>
            <w:proofErr w:type="spellStart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стратегия «2 звезды и 1 пожелание».</w:t>
            </w:r>
          </w:p>
        </w:tc>
        <w:tc>
          <w:tcPr>
            <w:tcW w:w="1797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B20" w:rsidRPr="00A9461D" w:rsidTr="00DA7FF5">
        <w:trPr>
          <w:trHeight w:val="2116"/>
        </w:trPr>
        <w:tc>
          <w:tcPr>
            <w:tcW w:w="1752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</w:tc>
        <w:tc>
          <w:tcPr>
            <w:tcW w:w="6091" w:type="dxa"/>
            <w:gridSpan w:val="5"/>
          </w:tcPr>
          <w:p w:rsidR="00BD5B20" w:rsidRPr="00A9461D" w:rsidRDefault="00BD5B20" w:rsidP="00DA7FF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</w:p>
          <w:p w:rsidR="00BD5B20" w:rsidRPr="00A9461D" w:rsidRDefault="00BD5B20" w:rsidP="00DA7F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BD5B20" w:rsidRPr="00A9461D" w:rsidRDefault="00BD5B20" w:rsidP="00DA7FF5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Приём «Три М»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Учащимся предлагается назвать три момента, которые у них получились хорошо в процессе урока, и предложить одно действие, которое улучшит их работу на </w:t>
            </w:r>
            <w:r w:rsidRPr="00A94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следующем уроке.</w:t>
            </w:r>
          </w:p>
        </w:tc>
        <w:tc>
          <w:tcPr>
            <w:tcW w:w="1797" w:type="dxa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5B20" w:rsidRPr="00A9461D" w:rsidTr="00DA7FF5">
        <w:tc>
          <w:tcPr>
            <w:tcW w:w="9640" w:type="dxa"/>
            <w:gridSpan w:val="7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BD5B20" w:rsidRPr="00A9461D" w:rsidTr="00DA7FF5">
        <w:tc>
          <w:tcPr>
            <w:tcW w:w="361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поддерживать учащихся</w:t>
            </w:r>
          </w:p>
        </w:tc>
        <w:tc>
          <w:tcPr>
            <w:tcW w:w="2925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увидеть приобретенные знания учащихся</w:t>
            </w:r>
          </w:p>
        </w:tc>
        <w:tc>
          <w:tcPr>
            <w:tcW w:w="3104" w:type="dxa"/>
            <w:gridSpan w:val="3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СанПиН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ИКТ компетентность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</w:t>
            </w:r>
          </w:p>
        </w:tc>
      </w:tr>
      <w:tr w:rsidR="00BD5B20" w:rsidRPr="00A9461D" w:rsidTr="00DA7FF5">
        <w:trPr>
          <w:trHeight w:val="1390"/>
        </w:trPr>
        <w:tc>
          <w:tcPr>
            <w:tcW w:w="3611" w:type="dxa"/>
            <w:gridSpan w:val="2"/>
          </w:tcPr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 xml:space="preserve">-Детям можно предложить тексты для чтения разного уровня сложности.                    </w:t>
            </w:r>
            <w:proofErr w:type="gramStart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етям, допускающим отклонения от каллиграфических норм, можно предложить дополнительный рабочий лист.                                             -Детям, которые работают в высоком темпе, можно предложить дополнительные задания.</w:t>
            </w:r>
          </w:p>
        </w:tc>
        <w:tc>
          <w:tcPr>
            <w:tcW w:w="2925" w:type="dxa"/>
            <w:gridSpan w:val="2"/>
          </w:tcPr>
          <w:p w:rsidR="00BD5B20" w:rsidRPr="00A9461D" w:rsidRDefault="00BD5B20" w:rsidP="00DA7FF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Наблюдение учителя в ходе реализации приема «Одна минута».</w:t>
            </w:r>
          </w:p>
          <w:p w:rsidR="00BD5B20" w:rsidRPr="00A9461D" w:rsidRDefault="00BD5B20" w:rsidP="00DA7FF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BD5B20" w:rsidRPr="00A9461D" w:rsidRDefault="00BD5B20" w:rsidP="00DA7FF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стратегия «2 звезды и 1 пожелание».</w:t>
            </w:r>
          </w:p>
          <w:p w:rsidR="00BD5B20" w:rsidRPr="00A9461D" w:rsidRDefault="00BD5B20" w:rsidP="00DA7FF5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BD5B20" w:rsidRPr="00A9461D" w:rsidRDefault="00BD5B20" w:rsidP="00DA7FF5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После выполнения дифференцированного задания по вариантам (чтение и анализ текста) учитель оценивает выполненные работы на основе дескрипторов.</w:t>
            </w:r>
          </w:p>
        </w:tc>
        <w:tc>
          <w:tcPr>
            <w:tcW w:w="3104" w:type="dxa"/>
            <w:gridSpan w:val="3"/>
          </w:tcPr>
          <w:p w:rsidR="00BD5B20" w:rsidRPr="00A9461D" w:rsidRDefault="00BD5B20" w:rsidP="00DA7F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A9461D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Физкультурная минутка.</w:t>
            </w:r>
          </w:p>
          <w:p w:rsidR="00BD5B20" w:rsidRPr="00A9461D" w:rsidRDefault="00BD5B20" w:rsidP="00DA7F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61D">
              <w:rPr>
                <w:rFonts w:ascii="Times New Roman" w:hAnsi="Times New Roman" w:cs="Times New Roman"/>
                <w:sz w:val="24"/>
                <w:szCs w:val="24"/>
              </w:rPr>
              <w:t>Ветер дует нам в лицо.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br/>
              <w:t>Закачалось деревцо.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br/>
              <w:t>Ветер тише, тише, тише.</w:t>
            </w:r>
            <w:r w:rsidRPr="00A9461D">
              <w:rPr>
                <w:rFonts w:ascii="Times New Roman" w:hAnsi="Times New Roman" w:cs="Times New Roman"/>
                <w:sz w:val="24"/>
                <w:szCs w:val="24"/>
              </w:rPr>
              <w:br/>
              <w:t>Деревцо всё выше, выше</w:t>
            </w:r>
          </w:p>
        </w:tc>
      </w:tr>
    </w:tbl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D5B20" w:rsidRPr="00A9461D" w:rsidRDefault="00BD5B20" w:rsidP="00BD5B2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D2813" w:rsidRDefault="002D2813"/>
    <w:sectPr w:rsidR="002D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Kz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45"/>
    <w:rsid w:val="002D2813"/>
    <w:rsid w:val="00BD5B20"/>
    <w:rsid w:val="00E3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D5B20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BD5B20"/>
  </w:style>
  <w:style w:type="paragraph" w:customStyle="1" w:styleId="Default">
    <w:name w:val="Default"/>
    <w:qFormat/>
    <w:rsid w:val="00BD5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D5B20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BD5B20"/>
  </w:style>
  <w:style w:type="paragraph" w:customStyle="1" w:styleId="Default">
    <w:name w:val="Default"/>
    <w:qFormat/>
    <w:rsid w:val="00BD5B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800</Words>
  <Characters>4566</Characters>
  <Application>Microsoft Office Word</Application>
  <DocSecurity>0</DocSecurity>
  <Lines>38</Lines>
  <Paragraphs>10</Paragraphs>
  <ScaleCrop>false</ScaleCrop>
  <Company>HP</Company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2017-11-20T10:17:00Z</dcterms:created>
  <dcterms:modified xsi:type="dcterms:W3CDTF">2017-11-20T10:19:00Z</dcterms:modified>
</cp:coreProperties>
</file>