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54D" w:rsidRPr="00627BDC" w:rsidRDefault="00B6554D" w:rsidP="00391E3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27BDC">
        <w:rPr>
          <w:rFonts w:ascii="Times New Roman" w:hAnsi="Times New Roman" w:cs="Times New Roman"/>
          <w:sz w:val="24"/>
          <w:szCs w:val="24"/>
        </w:rPr>
        <w:t>Храпунова</w:t>
      </w:r>
      <w:proofErr w:type="spellEnd"/>
      <w:r w:rsidRPr="00627BDC">
        <w:rPr>
          <w:rFonts w:ascii="Times New Roman" w:hAnsi="Times New Roman" w:cs="Times New Roman"/>
          <w:sz w:val="24"/>
          <w:szCs w:val="24"/>
        </w:rPr>
        <w:t xml:space="preserve"> Г.А</w:t>
      </w:r>
    </w:p>
    <w:p w:rsidR="00B6554D" w:rsidRPr="00627BDC" w:rsidRDefault="00B6554D" w:rsidP="00391E3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учитель химии и биологии</w:t>
      </w:r>
    </w:p>
    <w:p w:rsidR="00B6554D" w:rsidRPr="00627BDC" w:rsidRDefault="00B6554D" w:rsidP="00391E3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высшей категории</w:t>
      </w:r>
    </w:p>
    <w:p w:rsidR="00B6554D" w:rsidRPr="00627BDC" w:rsidRDefault="00B6554D" w:rsidP="00391E3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         ГУ « </w:t>
      </w:r>
      <w:proofErr w:type="spellStart"/>
      <w:r w:rsidRPr="00627BDC">
        <w:rPr>
          <w:rFonts w:ascii="Times New Roman" w:hAnsi="Times New Roman" w:cs="Times New Roman"/>
          <w:sz w:val="24"/>
          <w:szCs w:val="24"/>
        </w:rPr>
        <w:t>Клочковская</w:t>
      </w:r>
      <w:proofErr w:type="spellEnd"/>
      <w:r w:rsidRPr="00627BDC">
        <w:rPr>
          <w:rFonts w:ascii="Times New Roman" w:hAnsi="Times New Roman" w:cs="Times New Roman"/>
          <w:sz w:val="24"/>
          <w:szCs w:val="24"/>
        </w:rPr>
        <w:t xml:space="preserve"> средняя школа отдела </w:t>
      </w:r>
    </w:p>
    <w:p w:rsidR="00B6554D" w:rsidRPr="00627BDC" w:rsidRDefault="00B6554D" w:rsidP="00391E36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Pr="00627BDC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627BD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27BDC">
        <w:rPr>
          <w:rFonts w:ascii="Times New Roman" w:hAnsi="Times New Roman" w:cs="Times New Roman"/>
          <w:sz w:val="24"/>
          <w:szCs w:val="24"/>
        </w:rPr>
        <w:t>Камыстинского</w:t>
      </w:r>
      <w:proofErr w:type="spellEnd"/>
      <w:r w:rsidRPr="00627BDC">
        <w:rPr>
          <w:rFonts w:ascii="Times New Roman" w:hAnsi="Times New Roman" w:cs="Times New Roman"/>
          <w:sz w:val="24"/>
          <w:szCs w:val="24"/>
        </w:rPr>
        <w:t xml:space="preserve"> район</w:t>
      </w:r>
      <w:bookmarkStart w:id="0" w:name="_GoBack"/>
      <w:bookmarkEnd w:id="0"/>
      <w:r w:rsidRPr="00627BDC">
        <w:rPr>
          <w:rFonts w:ascii="Times New Roman" w:hAnsi="Times New Roman" w:cs="Times New Roman"/>
          <w:sz w:val="24"/>
          <w:szCs w:val="24"/>
        </w:rPr>
        <w:t>а»</w:t>
      </w:r>
    </w:p>
    <w:p w:rsidR="009B4EB4" w:rsidRPr="00627BDC" w:rsidRDefault="009B4EB4" w:rsidP="009B4EB4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B4EB4" w:rsidRPr="00BF349D" w:rsidRDefault="00BF349D" w:rsidP="00391E36">
      <w:pPr>
        <w:pStyle w:val="a4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BF349D">
        <w:rPr>
          <w:rFonts w:ascii="Times New Roman" w:hAnsi="Times New Roman" w:cs="Times New Roman"/>
          <w:b/>
          <w:sz w:val="20"/>
          <w:szCs w:val="24"/>
        </w:rPr>
        <w:t>ИННОВАЦИОННАЯ ДЕЯТЕЛЬНОСТЬ  УЧИТЕЛЯ В СОВРЕМЕННОЙ ШКОЛЕ</w:t>
      </w:r>
      <w:r>
        <w:rPr>
          <w:rFonts w:ascii="Times New Roman" w:hAnsi="Times New Roman" w:cs="Times New Roman"/>
          <w:b/>
          <w:sz w:val="20"/>
          <w:szCs w:val="24"/>
        </w:rPr>
        <w:t>.</w:t>
      </w:r>
      <w:r w:rsidRPr="00BF349D">
        <w:rPr>
          <w:rFonts w:ascii="Times New Roman" w:hAnsi="Times New Roman" w:cs="Times New Roman"/>
          <w:b/>
          <w:sz w:val="20"/>
          <w:szCs w:val="24"/>
        </w:rPr>
        <w:t xml:space="preserve"> </w:t>
      </w:r>
    </w:p>
    <w:p w:rsidR="009B4EB4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 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4731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В Законе РК «Об образовании» подчеркивается «что </w:t>
      </w:r>
      <w:proofErr w:type="spellStart"/>
      <w:r w:rsidR="007C5972" w:rsidRPr="00627BDC">
        <w:rPr>
          <w:rFonts w:ascii="Times New Roman" w:hAnsi="Times New Roman" w:cs="Times New Roman"/>
          <w:sz w:val="24"/>
          <w:szCs w:val="24"/>
        </w:rPr>
        <w:t>конкурентноспособность</w:t>
      </w:r>
      <w:proofErr w:type="spellEnd"/>
      <w:r w:rsidR="007C5972" w:rsidRPr="00627BDC">
        <w:rPr>
          <w:rFonts w:ascii="Times New Roman" w:hAnsi="Times New Roman" w:cs="Times New Roman"/>
          <w:sz w:val="24"/>
          <w:szCs w:val="24"/>
        </w:rPr>
        <w:t xml:space="preserve"> нации в первую очередь определяется уровнем ее образованности» [1].Успешность  специалиста </w:t>
      </w:r>
      <w:r w:rsidR="00B6554D" w:rsidRPr="00627BDC">
        <w:rPr>
          <w:rFonts w:ascii="Times New Roman" w:hAnsi="Times New Roman" w:cs="Times New Roman"/>
          <w:sz w:val="24"/>
          <w:szCs w:val="24"/>
        </w:rPr>
        <w:t>и ученика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 сегодня определяется  не объемом знаний, а его мобильностью, готовностью к активному участию в преобразовании своей жизни и жизни страны, умению неординарно подойти к решению проблемы. Учитель должен почувствовать необходимость инновационной деятельности, профессиональную готовность к ведению инноваций в практику. Главными составляющими педагогического мастерства, по мнению ряда исследователей, являются четыре основных компонента: профессиональная направленность, профессиональное знание предмета, методики его преподавания, педагогические способности и педагогическая техника.</w:t>
      </w:r>
    </w:p>
    <w:p w:rsidR="007C5972" w:rsidRPr="00627BDC" w:rsidRDefault="00A44731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 </w:t>
      </w:r>
      <w:r w:rsidR="007C5972" w:rsidRPr="00627BDC">
        <w:rPr>
          <w:rFonts w:ascii="Times New Roman" w:hAnsi="Times New Roman" w:cs="Times New Roman"/>
          <w:sz w:val="24"/>
          <w:szCs w:val="24"/>
        </w:rPr>
        <w:t>В профессиональной направленности личности выражается положительное отношение к профессии, желание совершенствования. Будучи сформированной, ставшая свойством личности, профессиональная направленность влияет на уровень текущих мотивов, повышает эффективность деятельности. Выделяют четыре стадии развития профессиональной направленности: выявление интереса к профессии как отражение потребности ее приобретения; формирование устойчивого интереса к профессиональной деятельности; формирование целеустремленности в овладении основами педагогического мастерства; становление комплекса качеств, профессионально значимых для учительского труда. [2]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>Необходимость инновационной направленности педагогической деятельности в современных условиях развития образования определяется рядом обстоятельств: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происходящими социально-экономическими преобразованиями, которые обусловили необходимость коренного обновления системы образования, методики и технологии организации учебно-воспитательного процесса в учебных заведениях. Инновационная направленность деятельности педагогов выступает средством обновления образовательной политики;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усилением роста профессионального мастерства педагогов;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изменением характера отношений педагогов к самому факту освоения и применения педагогических новшеств;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вхождением образовательных учреждений в рыночные отношения, которые формируют реальную ситуацию их конкурентоспособности. [3]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 </w:t>
      </w:r>
      <w:r w:rsidR="007C5972" w:rsidRPr="00627BDC">
        <w:rPr>
          <w:rFonts w:ascii="Times New Roman" w:hAnsi="Times New Roman" w:cs="Times New Roman"/>
          <w:sz w:val="24"/>
          <w:szCs w:val="24"/>
        </w:rPr>
        <w:t>Инновационный потенциал личности связывают со следующими основными параметрами: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творческая способность генерировать и продуцировать новые представления и идеи, а главное - проектировать и моделировать их в практических формах;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открытость личности новому, что базируется на толерантности личности, гибкости мышления;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готовность совершенствовать свою деятельность, наличие внутренних ресурсов, обеспечивающих эту готовность средств и методов;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развитое инновационное сознание.</w:t>
      </w:r>
    </w:p>
    <w:p w:rsidR="007C5972" w:rsidRPr="00627BDC" w:rsidRDefault="00A44731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 </w:t>
      </w:r>
      <w:r w:rsidR="009B4EB4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>Развитие профессиональной компетентности – это развитие творческой индивидуальности, формирование восприимчивости к педагогическим инновациям, способностей адаптироваться в меняющейся педагогической среде.  Если говорить более просто и однозначно, то главной причиной, заставляющей обращаться к инновационной деятельности, является конкуренция, которая заставляет</w:t>
      </w:r>
      <w:r w:rsidR="00073FF8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>быть чуть впереди своих коллег.</w:t>
      </w:r>
      <w:r w:rsidR="009B4EB4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Эти инновации в моей деятельности проявляются в виде: 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lastRenderedPageBreak/>
        <w:t>- у</w:t>
      </w:r>
      <w:r w:rsidR="007C5972" w:rsidRPr="00627BDC">
        <w:rPr>
          <w:rFonts w:ascii="Times New Roman" w:hAnsi="Times New Roman" w:cs="Times New Roman"/>
          <w:sz w:val="24"/>
          <w:szCs w:val="24"/>
        </w:rPr>
        <w:t>частия в работе методических объединений, творческой группы;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и</w:t>
      </w:r>
      <w:r w:rsidR="007C5972" w:rsidRPr="00627BDC">
        <w:rPr>
          <w:rFonts w:ascii="Times New Roman" w:hAnsi="Times New Roman" w:cs="Times New Roman"/>
          <w:sz w:val="24"/>
          <w:szCs w:val="24"/>
        </w:rPr>
        <w:t>сследовательская деятельность;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и</w:t>
      </w:r>
      <w:r w:rsidR="007C5972" w:rsidRPr="00627BDC">
        <w:rPr>
          <w:rFonts w:ascii="Times New Roman" w:hAnsi="Times New Roman" w:cs="Times New Roman"/>
          <w:sz w:val="24"/>
          <w:szCs w:val="24"/>
        </w:rPr>
        <w:t>нновационная деятельность, освоение новых педагогических технологий;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у</w:t>
      </w:r>
      <w:r w:rsidR="007C5972" w:rsidRPr="00627BDC">
        <w:rPr>
          <w:rFonts w:ascii="Times New Roman" w:hAnsi="Times New Roman" w:cs="Times New Roman"/>
          <w:sz w:val="24"/>
          <w:szCs w:val="24"/>
        </w:rPr>
        <w:t>частия в педагогических конкурсах и фестивалях, конференциях;</w:t>
      </w:r>
    </w:p>
    <w:p w:rsidR="00073FF8" w:rsidRPr="00627BDC" w:rsidRDefault="00391E36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-т</w:t>
      </w:r>
      <w:r w:rsidR="007C5972" w:rsidRPr="00627BDC">
        <w:rPr>
          <w:rFonts w:ascii="Times New Roman" w:hAnsi="Times New Roman" w:cs="Times New Roman"/>
          <w:sz w:val="24"/>
          <w:szCs w:val="24"/>
        </w:rPr>
        <w:t>рансляция собственного педагогического опыта через публикации в СМИ, на педагогических сайтах, через лицензирование работ.</w:t>
      </w:r>
    </w:p>
    <w:p w:rsidR="00391E36" w:rsidRPr="00627BDC" w:rsidRDefault="00391E36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-о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рганизации учебного процесса с внедрением новых образовательных технологий, использованием ИКТ, технологии дифференцированного обучения, технологии проектов. </w:t>
      </w:r>
    </w:p>
    <w:p w:rsidR="00A44731" w:rsidRPr="00627BDC" w:rsidRDefault="00391E36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о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казание помощи ребенку в развитии творческого потенциала, склонностей, способностей и жизненном самоопределении через подготовку его к олимпиадам, конкурсам, к защите научных проектов. </w:t>
      </w:r>
    </w:p>
    <w:p w:rsidR="007C5972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>В современном учебном процессе учитель уже не транслятор знаний, а координатор работы детей.  Сегодня невозможно достичь цели урока без создания условий для самостоятельного   приобретения и осмысления знаний.  Задача современного учителя – не преподносить знания школьникам, а более практичная – создать мотивацию и сформировать комплекс умений учить самого себя. Для выполнения этих целей учитель должен сам перестроиться и не проводить уроки в традиционной форме.   Ребенок в современном мире должен обладать  функциональной грамотностью, то есть  использовать полученные знания на практике. Важную роль в этом представляют   информационные и коммуникационные технологии.  Применение компьютерной техники позволяет сделать каждый урок интересным, нетрадиционным, насыщенным, приводит к необходимости пересмотреть различные способы подачи материала. Новые информационные технологии способствуют активизации умственной деятельности   школьников, стимулирует   их к самостоятельному приобретению знаний.  Многие психологи считают, что при работе с компьютерной техникой,</w:t>
      </w:r>
      <w:r w:rsidR="00B6554D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>развиваются  такие  качества  личности как внимательность, практичность.  Поэтому компьютер  на уроке, играет роль серьезного дисциплинирующего  фактора в  учебном  процессе.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9B4EB4" w:rsidRPr="00627BDC">
        <w:rPr>
          <w:rFonts w:ascii="Times New Roman" w:hAnsi="Times New Roman" w:cs="Times New Roman"/>
          <w:sz w:val="24"/>
          <w:szCs w:val="24"/>
        </w:rPr>
        <w:t xml:space="preserve">  </w:t>
      </w:r>
      <w:r w:rsidRPr="00627BDC">
        <w:rPr>
          <w:rFonts w:ascii="Times New Roman" w:hAnsi="Times New Roman" w:cs="Times New Roman"/>
          <w:sz w:val="24"/>
          <w:szCs w:val="24"/>
        </w:rPr>
        <w:t>Современная школа, как фактор формирования новых жизненных установок, ориентирует нас на воспитание мобильной, динамичной личнос</w:t>
      </w:r>
      <w:r w:rsidR="00B6554D" w:rsidRPr="00627BDC">
        <w:rPr>
          <w:rFonts w:ascii="Times New Roman" w:hAnsi="Times New Roman" w:cs="Times New Roman"/>
          <w:sz w:val="24"/>
          <w:szCs w:val="24"/>
        </w:rPr>
        <w:t xml:space="preserve">ти, способной к сотрудничеству, </w:t>
      </w:r>
      <w:r w:rsidRPr="00627BDC">
        <w:rPr>
          <w:rFonts w:ascii="Times New Roman" w:hAnsi="Times New Roman" w:cs="Times New Roman"/>
          <w:sz w:val="24"/>
          <w:szCs w:val="24"/>
        </w:rPr>
        <w:t>конструктивности,</w:t>
      </w:r>
      <w:r w:rsidR="00B6554D" w:rsidRPr="00627BDC">
        <w:rPr>
          <w:rFonts w:ascii="Times New Roman" w:hAnsi="Times New Roman" w:cs="Times New Roman"/>
          <w:sz w:val="24"/>
          <w:szCs w:val="24"/>
        </w:rPr>
        <w:t xml:space="preserve"> самостоятельности,</w:t>
      </w:r>
      <w:r w:rsidRPr="00627BDC">
        <w:rPr>
          <w:rFonts w:ascii="Times New Roman" w:hAnsi="Times New Roman" w:cs="Times New Roman"/>
          <w:sz w:val="24"/>
          <w:szCs w:val="24"/>
        </w:rPr>
        <w:t xml:space="preserve"> имеющей развитое чувство ответственности - социально развитой личности.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Pr="00627BDC">
        <w:rPr>
          <w:rFonts w:ascii="Times New Roman" w:hAnsi="Times New Roman" w:cs="Times New Roman"/>
          <w:sz w:val="24"/>
          <w:szCs w:val="24"/>
        </w:rPr>
        <w:t>Требования нашей жизни определяют потребность в образовании и воспитании детей с новым типом мышления. В целях создания необходимых условий достижения нового современного качества общего образования, планируется  усилить роль ряда дисциплин,  в том числе биологии и химии для обеспечения успешной социализации  учащихся; обеспечения выпускников средней школы знаниями на уровне функциональной грамотности.</w:t>
      </w:r>
    </w:p>
    <w:p w:rsidR="007C5972" w:rsidRPr="00627BDC" w:rsidRDefault="00B6554D" w:rsidP="009B4EB4">
      <w:pPr>
        <w:pStyle w:val="a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7C5972"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Одним из путей моей инновационной  деятельности  является составление и применение  на уроках </w:t>
      </w:r>
      <w:proofErr w:type="spellStart"/>
      <w:r w:rsidR="007C5972"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>компетентностно</w:t>
      </w:r>
      <w:proofErr w:type="spellEnd"/>
      <w:r w:rsidR="007C5972"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ориентированных заданий  по биологии 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и химии.   </w:t>
      </w:r>
      <w:r w:rsidR="007C5972"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>Выполнение таких заданий предполагает выявить не только  наличие у ученика значительного объема знаний и опыта, сколько умение актуализировать накопленные знания и умения, и в нужный момент использовать их в практической деятельности, в новых нестандартных ситуациях.</w:t>
      </w:r>
    </w:p>
    <w:p w:rsidR="00073FF8" w:rsidRPr="00627BDC" w:rsidRDefault="00B6554D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7C5972" w:rsidRPr="00627B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Задания, проверяющие практико-исследовательские компетенции, нацелены на проверку умений учащихся применять биологические, химические  знания для объяснений процессов и явлений живой природы, работать с биологическими приборами и инструментами, объяснять результаты экспериментов и наблюдений за биологическими объектами.  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proofErr w:type="spellStart"/>
      <w:r w:rsidR="007C5972" w:rsidRPr="00627BDC">
        <w:rPr>
          <w:rFonts w:ascii="Times New Roman" w:hAnsi="Times New Roman" w:cs="Times New Roman"/>
          <w:sz w:val="24"/>
          <w:szCs w:val="24"/>
        </w:rPr>
        <w:t>компетентностн</w:t>
      </w:r>
      <w:proofErr w:type="gramStart"/>
      <w:r w:rsidR="007C5972" w:rsidRPr="00627BDC">
        <w:rPr>
          <w:rFonts w:ascii="Times New Roman" w:hAnsi="Times New Roman" w:cs="Times New Roman"/>
          <w:sz w:val="24"/>
          <w:szCs w:val="24"/>
        </w:rPr>
        <w:t>о</w:t>
      </w:r>
      <w:proofErr w:type="spellEnd"/>
      <w:r w:rsidR="007C5972" w:rsidRPr="00627BDC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7C5972" w:rsidRPr="00627BDC">
        <w:rPr>
          <w:rFonts w:ascii="Times New Roman" w:hAnsi="Times New Roman" w:cs="Times New Roman"/>
          <w:sz w:val="24"/>
          <w:szCs w:val="24"/>
        </w:rPr>
        <w:t xml:space="preserve"> ориентированных задач на уроках значительно повышает эффективность обучения. Творческая задача – это задача, при решении которой необходимо найти новый алгоритм решения. Условия таких задач непосредственно не говорят о том, какие знания понадобятся для их решения, поэтому деятельность учащихся направлена на их выявление и подбор необходимых сведений. При решении таких задач могут потребоваться знания из различных разделов физики, химии, географии и т.д. Основным признаком творческого процесса служит отказ от традиционного подхода к интерпретации существующих данных. Творческие задания применимы на уроках по различным темам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. </w:t>
      </w:r>
      <w:r w:rsidR="00073FF8" w:rsidRPr="00627BDC">
        <w:rPr>
          <w:rFonts w:ascii="Times New Roman" w:hAnsi="Times New Roman" w:cs="Times New Roman"/>
          <w:sz w:val="24"/>
          <w:szCs w:val="24"/>
        </w:rPr>
        <w:lastRenderedPageBreak/>
        <w:t>Сегодня важно научить ребенка работать с информацией.  Школьник должен   развивать   свои   возможности  размышлять, сопоставлять разные точки зрения, разные позиции, формулировать и аргументировать собственную точку зрения, опираясь на знания фактов, законов, закономерностей науки, на собственные наблюдения, свой и чужой опыт.</w:t>
      </w:r>
      <w:r w:rsidR="00073FF8" w:rsidRPr="00627BDC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073FF8" w:rsidRPr="00627BDC" w:rsidRDefault="00A44731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073FF8" w:rsidRPr="00627BDC">
        <w:rPr>
          <w:rFonts w:ascii="Times New Roman" w:hAnsi="Times New Roman" w:cs="Times New Roman"/>
          <w:sz w:val="24"/>
          <w:szCs w:val="24"/>
        </w:rPr>
        <w:t xml:space="preserve">Сейчас в учебных заведениях большинство учащихся свободно пользуются современными информационными технологиями, это упрощает для них процесс поиска информации, обработки ее и предоставления в различных </w:t>
      </w:r>
      <w:proofErr w:type="spellStart"/>
      <w:r w:rsidR="00073FF8" w:rsidRPr="00627BDC">
        <w:rPr>
          <w:rFonts w:ascii="Times New Roman" w:hAnsi="Times New Roman" w:cs="Times New Roman"/>
          <w:sz w:val="24"/>
          <w:szCs w:val="24"/>
        </w:rPr>
        <w:t>презентативных</w:t>
      </w:r>
      <w:proofErr w:type="spellEnd"/>
      <w:r w:rsidR="00073FF8" w:rsidRPr="00627BDC">
        <w:rPr>
          <w:rFonts w:ascii="Times New Roman" w:hAnsi="Times New Roman" w:cs="Times New Roman"/>
          <w:sz w:val="24"/>
          <w:szCs w:val="24"/>
        </w:rPr>
        <w:t xml:space="preserve"> формах. Поэтому использование в проектной деятельности учеников компьютера как инструмента творческой деятельности способствует достижению нескольких целей: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-п</w:t>
      </w:r>
      <w:r w:rsidR="00073FF8" w:rsidRPr="00627BDC">
        <w:rPr>
          <w:rFonts w:ascii="Times New Roman" w:hAnsi="Times New Roman" w:cs="Times New Roman"/>
          <w:sz w:val="24"/>
          <w:szCs w:val="24"/>
        </w:rPr>
        <w:t>овышение мотивации к самообучению;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ф</w:t>
      </w:r>
      <w:r w:rsidR="00073FF8" w:rsidRPr="00627BDC">
        <w:rPr>
          <w:rFonts w:ascii="Times New Roman" w:hAnsi="Times New Roman" w:cs="Times New Roman"/>
          <w:sz w:val="24"/>
          <w:szCs w:val="24"/>
        </w:rPr>
        <w:t>ормирование новых компетенций;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р</w:t>
      </w:r>
      <w:r w:rsidR="00073FF8" w:rsidRPr="00627BDC">
        <w:rPr>
          <w:rFonts w:ascii="Times New Roman" w:hAnsi="Times New Roman" w:cs="Times New Roman"/>
          <w:sz w:val="24"/>
          <w:szCs w:val="24"/>
        </w:rPr>
        <w:t xml:space="preserve">еализация </w:t>
      </w:r>
      <w:proofErr w:type="spellStart"/>
      <w:r w:rsidR="00073FF8" w:rsidRPr="00627BDC">
        <w:rPr>
          <w:rFonts w:ascii="Times New Roman" w:hAnsi="Times New Roman" w:cs="Times New Roman"/>
          <w:sz w:val="24"/>
          <w:szCs w:val="24"/>
        </w:rPr>
        <w:t>креативного</w:t>
      </w:r>
      <w:proofErr w:type="spellEnd"/>
      <w:r w:rsidR="00073FF8" w:rsidRPr="00627BDC">
        <w:rPr>
          <w:rFonts w:ascii="Times New Roman" w:hAnsi="Times New Roman" w:cs="Times New Roman"/>
          <w:sz w:val="24"/>
          <w:szCs w:val="24"/>
        </w:rPr>
        <w:t xml:space="preserve"> потенциала;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п</w:t>
      </w:r>
      <w:r w:rsidR="00073FF8" w:rsidRPr="00627BDC">
        <w:rPr>
          <w:rFonts w:ascii="Times New Roman" w:hAnsi="Times New Roman" w:cs="Times New Roman"/>
          <w:sz w:val="24"/>
          <w:szCs w:val="24"/>
        </w:rPr>
        <w:t>овышение личностной самооценки;</w:t>
      </w:r>
    </w:p>
    <w:p w:rsidR="00073FF8" w:rsidRPr="00627BDC" w:rsidRDefault="00073FF8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Работа учащихся в таком в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арианте проектной деятельности, </w:t>
      </w:r>
      <w:r w:rsidRPr="00627BDC">
        <w:rPr>
          <w:rFonts w:ascii="Times New Roman" w:hAnsi="Times New Roman" w:cs="Times New Roman"/>
          <w:sz w:val="24"/>
          <w:szCs w:val="24"/>
        </w:rPr>
        <w:t>разнообразит учебный процесс, делает его живым и интересным. А полученный опыт принесет свои плоды в будущем, потому что при работе над этим проектом развивается ряд компетенций: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с</w:t>
      </w:r>
      <w:r w:rsidR="00073FF8" w:rsidRPr="00627BDC">
        <w:rPr>
          <w:rFonts w:ascii="Times New Roman" w:hAnsi="Times New Roman" w:cs="Times New Roman"/>
          <w:sz w:val="24"/>
          <w:szCs w:val="24"/>
        </w:rPr>
        <w:t>амообучение и самоорганизация;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р</w:t>
      </w:r>
      <w:r w:rsidR="00073FF8" w:rsidRPr="00627BDC">
        <w:rPr>
          <w:rFonts w:ascii="Times New Roman" w:hAnsi="Times New Roman" w:cs="Times New Roman"/>
          <w:sz w:val="24"/>
          <w:szCs w:val="24"/>
        </w:rPr>
        <w:t>абота в команде (планирование, распределение функций, взаимопомощь, взаимоконтроль);</w:t>
      </w:r>
    </w:p>
    <w:p w:rsidR="00073FF8" w:rsidRPr="00627BDC" w:rsidRDefault="009B4EB4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- у</w:t>
      </w:r>
      <w:r w:rsidR="00073FF8" w:rsidRPr="00627BDC">
        <w:rPr>
          <w:rFonts w:ascii="Times New Roman" w:hAnsi="Times New Roman" w:cs="Times New Roman"/>
          <w:sz w:val="24"/>
          <w:szCs w:val="24"/>
        </w:rPr>
        <w:t xml:space="preserve">мение находить несколько способов </w:t>
      </w:r>
      <w:proofErr w:type="gramStart"/>
      <w:r w:rsidR="00073FF8" w:rsidRPr="00627BDC">
        <w:rPr>
          <w:rFonts w:ascii="Times New Roman" w:hAnsi="Times New Roman" w:cs="Times New Roman"/>
          <w:sz w:val="24"/>
          <w:szCs w:val="24"/>
        </w:rPr>
        <w:t>решений проблемной ситуации</w:t>
      </w:r>
      <w:proofErr w:type="gramEnd"/>
      <w:r w:rsidR="00073FF8" w:rsidRPr="00627BDC">
        <w:rPr>
          <w:rFonts w:ascii="Times New Roman" w:hAnsi="Times New Roman" w:cs="Times New Roman"/>
          <w:sz w:val="24"/>
          <w:szCs w:val="24"/>
        </w:rPr>
        <w:t>, определять наиболее рациональный вариант, обосновывать свой выбор;</w:t>
      </w:r>
    </w:p>
    <w:p w:rsidR="007C5972" w:rsidRPr="00627BDC" w:rsidRDefault="00073FF8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>Изменения в содержании образования, использование современных педагогических технологий, инновационные процессы в образовании - все это требует от учителя   адаптации к изменениям в системе образования. Для достижения этих целей учителю необходимо использовать различные активные формы и методы работы с учащимися, стремиться к познанию инновационных процессов, к самореализации профессиональной деятельности.</w:t>
      </w:r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="007C5972" w:rsidRPr="00627BDC">
        <w:rPr>
          <w:rFonts w:ascii="Times New Roman" w:hAnsi="Times New Roman" w:cs="Times New Roman"/>
          <w:sz w:val="24"/>
          <w:szCs w:val="24"/>
        </w:rPr>
        <w:t xml:space="preserve">Хочется работать в таком коллективе, в котором каждый педагог сам осознает необходимость повышения собственной профессиональной компетентности. Анализ собственного педагогического опыта активизирует профессиональное саморазвитие педагога, в результате чего развиваются навыки исследовательской деятельности, которые затем интегрируются в педагогическую деятельность. Свободно мыслящий, прогнозирующий результаты своей деятельности и моделирующий образовательный процесс педагог является гарантом достижения поставленных целей. Именно поэтому в настоящее время резко повысился спрос на квалифицированную, творчески мыслящую, </w:t>
      </w:r>
      <w:proofErr w:type="spellStart"/>
      <w:r w:rsidR="007C5972" w:rsidRPr="00627BDC">
        <w:rPr>
          <w:rFonts w:ascii="Times New Roman" w:hAnsi="Times New Roman" w:cs="Times New Roman"/>
          <w:sz w:val="24"/>
          <w:szCs w:val="24"/>
        </w:rPr>
        <w:t>конкурентноспособную</w:t>
      </w:r>
      <w:proofErr w:type="spellEnd"/>
      <w:r w:rsidR="007C5972" w:rsidRPr="00627BDC">
        <w:rPr>
          <w:rFonts w:ascii="Times New Roman" w:hAnsi="Times New Roman" w:cs="Times New Roman"/>
          <w:sz w:val="24"/>
          <w:szCs w:val="24"/>
        </w:rPr>
        <w:t xml:space="preserve"> личность учителя, способную воспитывать личность в современном, динамично меняющемся мире.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5972" w:rsidRPr="00627BDC" w:rsidRDefault="007C5972" w:rsidP="009B4EB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BDC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 xml:space="preserve">1. Закон Республики Казахстан «Об образовании» от 27.07.2007 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2. Пономаренко Н.В. Моя педагогическая концепция.- г</w:t>
      </w:r>
      <w:proofErr w:type="gramStart"/>
      <w:r w:rsidRPr="00627BDC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627BDC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Pr="00627BDC">
        <w:rPr>
          <w:rFonts w:ascii="Times New Roman" w:hAnsi="Times New Roman" w:cs="Times New Roman"/>
          <w:sz w:val="24"/>
          <w:szCs w:val="24"/>
        </w:rPr>
        <w:t xml:space="preserve">  -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Pr="00627BDC">
        <w:rPr>
          <w:rFonts w:ascii="Times New Roman" w:hAnsi="Times New Roman" w:cs="Times New Roman"/>
          <w:sz w:val="24"/>
          <w:szCs w:val="24"/>
        </w:rPr>
        <w:t xml:space="preserve">Химия  в Казахстанской школе. №3(27), 2009 г 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27BDC">
        <w:rPr>
          <w:rFonts w:ascii="Times New Roman" w:hAnsi="Times New Roman" w:cs="Times New Roman"/>
          <w:sz w:val="24"/>
          <w:szCs w:val="24"/>
        </w:rPr>
        <w:t>3.Колесникова Г.М. Интерактивное обучение с применением информационных технологий</w:t>
      </w:r>
      <w:proofErr w:type="gramStart"/>
      <w:r w:rsidRPr="00627BD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27BD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27B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7BDC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 w:rsidR="00A44731" w:rsidRPr="00627BDC">
        <w:rPr>
          <w:rFonts w:ascii="Times New Roman" w:hAnsi="Times New Roman" w:cs="Times New Roman"/>
          <w:sz w:val="24"/>
          <w:szCs w:val="24"/>
        </w:rPr>
        <w:t xml:space="preserve">  </w:t>
      </w:r>
      <w:r w:rsidRPr="00627BDC">
        <w:rPr>
          <w:rFonts w:ascii="Times New Roman" w:hAnsi="Times New Roman" w:cs="Times New Roman"/>
          <w:sz w:val="24"/>
          <w:szCs w:val="24"/>
        </w:rPr>
        <w:t xml:space="preserve">- Биология в Казахстанской школе. 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Pr="00627BDC">
        <w:rPr>
          <w:rFonts w:ascii="Times New Roman" w:hAnsi="Times New Roman" w:cs="Times New Roman"/>
          <w:sz w:val="24"/>
          <w:szCs w:val="24"/>
        </w:rPr>
        <w:t>№6</w:t>
      </w:r>
      <w:r w:rsidR="00A44731" w:rsidRPr="00627BDC">
        <w:rPr>
          <w:rFonts w:ascii="Times New Roman" w:hAnsi="Times New Roman" w:cs="Times New Roman"/>
          <w:sz w:val="24"/>
          <w:szCs w:val="24"/>
        </w:rPr>
        <w:t xml:space="preserve"> </w:t>
      </w:r>
      <w:r w:rsidRPr="00627BDC">
        <w:rPr>
          <w:rFonts w:ascii="Times New Roman" w:hAnsi="Times New Roman" w:cs="Times New Roman"/>
          <w:sz w:val="24"/>
          <w:szCs w:val="24"/>
        </w:rPr>
        <w:t xml:space="preserve">(48)-2012 г  </w:t>
      </w: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C5972" w:rsidRPr="00627BDC" w:rsidRDefault="007C5972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E426B" w:rsidRPr="00627BDC" w:rsidRDefault="005E426B" w:rsidP="009B4EB4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sectPr w:rsidR="005E426B" w:rsidRPr="00627BDC" w:rsidSect="009B4EB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2602F"/>
    <w:multiLevelType w:val="multilevel"/>
    <w:tmpl w:val="7CBE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617800"/>
    <w:multiLevelType w:val="multilevel"/>
    <w:tmpl w:val="D9460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DA6CD9"/>
    <w:multiLevelType w:val="multilevel"/>
    <w:tmpl w:val="1A4E9BB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C5972"/>
    <w:rsid w:val="00073FF8"/>
    <w:rsid w:val="002E52B9"/>
    <w:rsid w:val="00391E36"/>
    <w:rsid w:val="005E426B"/>
    <w:rsid w:val="00627BDC"/>
    <w:rsid w:val="007C5972"/>
    <w:rsid w:val="009B4EB4"/>
    <w:rsid w:val="00A44731"/>
    <w:rsid w:val="00B45BBD"/>
    <w:rsid w:val="00B6554D"/>
    <w:rsid w:val="00BF349D"/>
    <w:rsid w:val="00F7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7C5972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4</cp:revision>
  <cp:lastPrinted>2017-01-02T02:01:00Z</cp:lastPrinted>
  <dcterms:created xsi:type="dcterms:W3CDTF">2017-01-01T05:12:00Z</dcterms:created>
  <dcterms:modified xsi:type="dcterms:W3CDTF">2017-11-21T18:01:00Z</dcterms:modified>
</cp:coreProperties>
</file>