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C2C" w:rsidRP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C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Муниципальное дошкольное образовательное учреждение «Детский сад №290 Дзержинского района Волгограда»</w:t>
      </w:r>
    </w:p>
    <w:p w:rsid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4C2C" w:rsidRPr="00704C2C" w:rsidRDefault="00704C2C" w:rsidP="00704C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704C2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«Взаимодействие ДОУ и семьи в контексте ФГОС</w:t>
      </w:r>
      <w:r w:rsidR="0038441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gramStart"/>
      <w:r w:rsidR="0038441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ДО</w:t>
      </w:r>
      <w:proofErr w:type="gramEnd"/>
      <w:r w:rsidRPr="00704C2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»</w:t>
      </w:r>
    </w:p>
    <w:p w:rsidR="00704C2C" w:rsidRP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4C2C" w:rsidRPr="00704C2C" w:rsidRDefault="00704C2C" w:rsidP="00704C2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C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Выполнила:</w:t>
      </w:r>
      <w:r w:rsidR="00384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4C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воспитатель</w:t>
      </w:r>
    </w:p>
    <w:p w:rsidR="00704C2C" w:rsidRPr="00704C2C" w:rsidRDefault="00384414" w:rsidP="00704C2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высшей</w:t>
      </w:r>
      <w:r w:rsidR="00704C2C" w:rsidRPr="00704C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квалификационной</w:t>
      </w:r>
    </w:p>
    <w:p w:rsidR="00704C2C" w:rsidRPr="00704C2C" w:rsidRDefault="00704C2C" w:rsidP="00704C2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C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категории</w:t>
      </w:r>
    </w:p>
    <w:p w:rsidR="00704C2C" w:rsidRPr="00704C2C" w:rsidRDefault="00704C2C" w:rsidP="00704C2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C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Лисицкая Вера Андреевна</w:t>
      </w:r>
    </w:p>
    <w:p w:rsid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4C2C" w:rsidRPr="00704C2C" w:rsidRDefault="00704C2C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4414" w:rsidRDefault="00384414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4414" w:rsidRDefault="00384414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04C2C" w:rsidRDefault="00384414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Волгоград 2017</w:t>
      </w:r>
    </w:p>
    <w:p w:rsidR="009B2D37" w:rsidRPr="00C65CB1" w:rsidRDefault="009B2D37" w:rsidP="009B2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65C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Взаимодействие ДОУ и семьи в контексте ФГОС.</w:t>
      </w:r>
    </w:p>
    <w:p w:rsidR="00F74FC8" w:rsidRDefault="009B2D37" w:rsidP="00C65C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 и родители едины в совместном стремлении помочь каждому ребёнку сотворить образ своего «Я», то есть приобрести за время пребывания в детском саду необходимые личностные качества, сформировать в основной деятельности ребёнка те психологические новообразования. И первой инстанцией на пути</w:t>
      </w:r>
      <w:r w:rsid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ребёнка в жизнь является СЕМЬЯ.</w:t>
      </w:r>
      <w:r w:rsid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Семья - 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первоисточник и образец формирования межличностных отношений ребенка, а мама и папа – образцы для подражания.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новым законом  «Об образовании в Российской Федерации» одной из основных задач, стоящих перед детским дошкольным учреждением является </w:t>
      </w:r>
      <w:r w:rsidR="00C65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</w:t>
      </w:r>
      <w:r w:rsidRPr="00C65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заимодействие с семьей для обеспечения полноценного развития личности ребенка».</w:t>
      </w:r>
      <w:r w:rsidRPr="00C65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 новый федеральный государственный образовательный стандарт дошкольного образования (ФГОСДО), который отвечает новым социальным запросам и в котором большое внимание уделяется работе с родителями.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ФГОС говорится, что работа с родителями должна иметь дифференцированный подход, учитывать социальный статус, микроклимат семьи, родительские запросы и степень заинтересованности родителей деятельностью ДОУ, повышение культуры педагогической грамотнос</w:t>
      </w:r>
      <w:r w:rsid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семьи. 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должны принимать участие в разработке части образовательной Программы Организации, формируемой участни</w:t>
      </w:r>
      <w:r w:rsid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ками образовательных отношений с учётом 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потребностей, интересов и мо</w:t>
      </w:r>
      <w:r w:rsid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тивов детей, членов их семей и 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педагогов.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5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соответствии с ФГОС детский сад обязан:</w:t>
      </w:r>
      <w:r w:rsidRPr="00C65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•Информировать родителей 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общ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ественность относительно целей дошкольного образования, 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общих для всего образовательного пространства</w:t>
      </w:r>
      <w:r w:rsidR="00F74F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3B41" w:rsidRDefault="00C65CB1" w:rsidP="00C65C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беспечить откр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ытость дошкольного образования;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•С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оздавать условия для участия родителей в обр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азовательной деятельности;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•П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оддерживать родителей в воспитании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детей, охране и укреплении их здоровья;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•Обеспечить вовлечение семей 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 в образователь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деятельность, в том числе 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создания образовательных проектов совместно с семьёй на основе выявления потребностей и поддержки образовательных инициатив 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семьи;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новых форм работы с родителями ос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тается всегда актуальным.</w:t>
      </w:r>
      <w:proofErr w:type="gramEnd"/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проводим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планомерную 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целенаправленную работу 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родителями, в которой решаем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едующие приоритетные задачи: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</w:t>
      </w:r>
      <w:r w:rsidR="00F74FC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становление партнерских отношений с се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>мьей каждого воспитанника;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</w:t>
      </w:r>
      <w:r w:rsidR="00F74FC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бъединение усилий для ра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звития и воспитания детей;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</w:t>
      </w:r>
      <w:r w:rsidR="00F74FC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 атмосферы взаимопонимания, общности интересов, эмоц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иональной взаимоподдержки;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</w:t>
      </w:r>
      <w:r w:rsidR="00F74FC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ктивизация и обогащение воспитательных умений родителей;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решения поставленных задач и вовлечения родителей в единое прос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транство детского развития мы наметили работу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трех направлениях: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070D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по организации взаимодействия с семьей, ознакомление с системой новых </w:t>
      </w:r>
      <w:r w:rsidR="005070D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 работы с родителями.</w:t>
      </w:r>
      <w:r w:rsidR="005070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070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педагогич</w:t>
      </w:r>
      <w:r w:rsidR="005070D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еской культуры родителей.</w:t>
      </w:r>
      <w:r w:rsidR="005070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>ие родителей в совместную работу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обмену опытом.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долж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находиться в режиме развития, а не функционирования, представлять собой мобильную систему, быстро реагировать на изменения социального состава родителей, их образовательные потребности и воспитательные запросы. В зависимости от этого должны меняться формы и направления работы с семьей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Работа с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родителями в нашей</w:t>
      </w:r>
      <w:r w:rsidR="00315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планируется заранее, чтобы хорошо знать родителей своих воспитанников. Поэтому мы начинаем работу с анализа социального состава родителей, их настроя и ожиданий от пребывания ребенка в детском саду. Проводим анкетирование, личные беседы на</w:t>
      </w:r>
      <w:r w:rsidR="00315C4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помогают правильно выстроить работу, сделать ее эффективной, подобрать интересные формы взаимодействия с семьей.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Помимо традиционных форм работы</w:t>
      </w:r>
      <w:r w:rsidR="00315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используем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инновационные формы и методы работы: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proofErr w:type="gramStart"/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"Круглый стол" по любой теме;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тематические выставки;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соцобследование, тесты, опрос на любые темы;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консультации</w:t>
      </w:r>
      <w:r w:rsidR="00315C4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консультации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специалистов;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r w:rsidR="00315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семейные спортивные встречи;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открытые занятия</w:t>
      </w:r>
      <w:r w:rsidR="00315C4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праздники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просмотра родителей;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15C4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конкурс семейных талантов;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день открытых дверей;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сайт ДОУ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Преимущества </w:t>
      </w:r>
      <w:r w:rsidR="00315C4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новой системы взаимодействия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семьей неоспоримы;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Это положительный эмоциональный настрой родителей на совмест</w:t>
      </w:r>
      <w:r w:rsidR="00315C4C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работу по воспитанию детей.</w:t>
      </w:r>
      <w:proofErr w:type="gramEnd"/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AF2DC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 индивидуальности ребенка.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Родители самостоятельно могут выбирать и формировать уже в дошкольном возрасте то направление в</w:t>
      </w:r>
      <w:r w:rsidR="00AF2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развитии и воспитании ребенка,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Это ук</w:t>
      </w:r>
      <w:r w:rsidR="00AF2D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репление внутрисемейных связей,</w:t>
      </w:r>
      <w:r w:rsidR="009B2D37"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Это возможность реализации единой программы воспитания и развития </w:t>
      </w:r>
    </w:p>
    <w:p w:rsidR="009B2D37" w:rsidRPr="00C65CB1" w:rsidRDefault="009B2D37" w:rsidP="00C65C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 возможность учета типа семьи и сти</w:t>
      </w:r>
      <w:r w:rsidR="00A819F0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семейных отношений. Оп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ределив тип сем</w:t>
      </w:r>
      <w:r w:rsidR="00A819F0">
        <w:rPr>
          <w:rFonts w:ascii="Times New Roman" w:eastAsia="Times New Roman" w:hAnsi="Times New Roman" w:cs="Times New Roman"/>
          <w:sz w:val="28"/>
          <w:szCs w:val="28"/>
          <w:lang w:eastAsia="ru-RU"/>
        </w:rPr>
        <w:t>ьи воспитанника, сможем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найти правильный подход для взаимодействия и успешно осу</w:t>
      </w:r>
      <w:r w:rsidR="00A819F0"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ществлять работу с родителями.</w:t>
      </w:r>
      <w:r w:rsidR="00A819F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реализации новой системы взаимодействия с семьей удается избежать тех недостатков, которые присущи старым формам работы с семьей.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Много различных форм работы с родителями апробировано. Сейчас можно смело сказать, что признаки обновления во взаимодействии педагогов с семьей явно происходят. Привлечение родителей к жизни детского сада еще недавно казалось такой большой проблемой. Теперь обстановка иная.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Со стороны родителей исходит инициатива по проведению новых форм общения семей группы.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 более инициативны, смелее. Проявляем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творчество, выдумку, фантазию в целях претворения их но</w:t>
      </w:r>
      <w:r w:rsidR="00A819F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 идей в жизнь.</w:t>
      </w:r>
      <w:proofErr w:type="gramStart"/>
      <w:r w:rsidR="00A819F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="00A81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стали теснее и ближе общаться со всеми родителями, а не только с 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активистами, привлекая их к групповым мероприятиям.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Пока еще инициа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тива больше исходит от нас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уже видно, что родителям интересно. Никогда еще так часто родители не участвовали в совместных делах 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нашей группы.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При добросовестном отношении к данной работе по вовлечению родителей в образовательный процесс, взаимодействия с родителями осуществляется успешно.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Изменилось общение 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родителями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взаимоотношения стали партнерскими. Родители и воспитатели советуются друг с другом, предлагают, убеждают, как лучше организовать мероприятие, праздник. </w:t>
      </w:r>
      <w:r w:rsidRPr="00A819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Формальное общение исчезает.</w:t>
      </w:r>
      <w:r w:rsidRPr="00A819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Совместная деятельность родителей, 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воспитателей 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детей положительно влияет на воспитанников. Дети активных родителей становятся увереннее в себе, задают больше вопросов о семье, о детском саде, проявляют инициативу в тех вопросах, где видят интерес и активность своих родите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лей. Дети чувствую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себя ближе, роднее по отношению к воспитателю, так как видит тесное общение педагога с его родителями, эмоциональный подъем, желание быть в саду в центре всех игр и занятий.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Таким образом, использование разнообразных форм работы 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семьями воспитанников нашей группы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даё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положительные результаты. С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воей работой 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доказываем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родителям, что их вовлечение в педагогическую деятельность, заинтересованное участие в воспитательно-образовательном процессе важно не пот</w:t>
      </w:r>
      <w:r w:rsidR="00AC3B41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ому, что этого хотим мы</w:t>
      </w:r>
      <w:r w:rsidRPr="00C65CB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потому, что это необходимо для развития их собственного ребенка. Внедрение новых федеральных государственных образовательных стандартов позволяет организовать совместную деятельность детског</w:t>
      </w:r>
      <w:r w:rsidR="004B1252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сада и семьи более эффективно.</w:t>
      </w:r>
    </w:p>
    <w:p w:rsidR="00A00E18" w:rsidRDefault="00A00E18" w:rsidP="004B12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A00E18" w:rsidSect="004B1252">
      <w:pgSz w:w="11906" w:h="16838"/>
      <w:pgMar w:top="993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49B"/>
    <w:rsid w:val="00034D6F"/>
    <w:rsid w:val="00041841"/>
    <w:rsid w:val="00045D23"/>
    <w:rsid w:val="00046D8F"/>
    <w:rsid w:val="000601D8"/>
    <w:rsid w:val="00061FB2"/>
    <w:rsid w:val="000B303C"/>
    <w:rsid w:val="000B61F2"/>
    <w:rsid w:val="000D644F"/>
    <w:rsid w:val="0011737A"/>
    <w:rsid w:val="001622D7"/>
    <w:rsid w:val="001A1AA2"/>
    <w:rsid w:val="001B68F2"/>
    <w:rsid w:val="001D11C2"/>
    <w:rsid w:val="001D1390"/>
    <w:rsid w:val="001F4422"/>
    <w:rsid w:val="00217FB2"/>
    <w:rsid w:val="00225A69"/>
    <w:rsid w:val="00232F7C"/>
    <w:rsid w:val="00246D25"/>
    <w:rsid w:val="00277BBB"/>
    <w:rsid w:val="002C0E35"/>
    <w:rsid w:val="002D4283"/>
    <w:rsid w:val="002E1C6C"/>
    <w:rsid w:val="002F4CA6"/>
    <w:rsid w:val="00315C4C"/>
    <w:rsid w:val="00384414"/>
    <w:rsid w:val="00387ADA"/>
    <w:rsid w:val="00391701"/>
    <w:rsid w:val="00392B6A"/>
    <w:rsid w:val="003B0920"/>
    <w:rsid w:val="003F7A91"/>
    <w:rsid w:val="00432204"/>
    <w:rsid w:val="004339FF"/>
    <w:rsid w:val="0044170C"/>
    <w:rsid w:val="00443486"/>
    <w:rsid w:val="00460408"/>
    <w:rsid w:val="004623BB"/>
    <w:rsid w:val="00470E0C"/>
    <w:rsid w:val="004B1252"/>
    <w:rsid w:val="004B7C38"/>
    <w:rsid w:val="004D23FA"/>
    <w:rsid w:val="005070D7"/>
    <w:rsid w:val="00537352"/>
    <w:rsid w:val="005A65F0"/>
    <w:rsid w:val="005B2CB6"/>
    <w:rsid w:val="00605411"/>
    <w:rsid w:val="006211E6"/>
    <w:rsid w:val="00663CF4"/>
    <w:rsid w:val="006944C4"/>
    <w:rsid w:val="006A4110"/>
    <w:rsid w:val="006C123B"/>
    <w:rsid w:val="006F3759"/>
    <w:rsid w:val="006F4AA0"/>
    <w:rsid w:val="00704C2C"/>
    <w:rsid w:val="007648E1"/>
    <w:rsid w:val="007735E0"/>
    <w:rsid w:val="007A35A8"/>
    <w:rsid w:val="007A3733"/>
    <w:rsid w:val="007B303E"/>
    <w:rsid w:val="007B3E9E"/>
    <w:rsid w:val="007E20B6"/>
    <w:rsid w:val="00813D56"/>
    <w:rsid w:val="00814FB0"/>
    <w:rsid w:val="0085627F"/>
    <w:rsid w:val="008851AA"/>
    <w:rsid w:val="008A0647"/>
    <w:rsid w:val="008A5755"/>
    <w:rsid w:val="008B05DB"/>
    <w:rsid w:val="008B2B34"/>
    <w:rsid w:val="009009A9"/>
    <w:rsid w:val="009140E4"/>
    <w:rsid w:val="00944446"/>
    <w:rsid w:val="00950B22"/>
    <w:rsid w:val="0095344F"/>
    <w:rsid w:val="0099162C"/>
    <w:rsid w:val="0099549F"/>
    <w:rsid w:val="0099649B"/>
    <w:rsid w:val="009975DF"/>
    <w:rsid w:val="009B2D37"/>
    <w:rsid w:val="009B3815"/>
    <w:rsid w:val="00A00E18"/>
    <w:rsid w:val="00A03400"/>
    <w:rsid w:val="00A11030"/>
    <w:rsid w:val="00A12FB3"/>
    <w:rsid w:val="00A41037"/>
    <w:rsid w:val="00A53B24"/>
    <w:rsid w:val="00A819F0"/>
    <w:rsid w:val="00AC3B41"/>
    <w:rsid w:val="00AD5046"/>
    <w:rsid w:val="00AF2DC9"/>
    <w:rsid w:val="00B00301"/>
    <w:rsid w:val="00B071B1"/>
    <w:rsid w:val="00B12AED"/>
    <w:rsid w:val="00B151C3"/>
    <w:rsid w:val="00B2362F"/>
    <w:rsid w:val="00B42D5D"/>
    <w:rsid w:val="00BA0727"/>
    <w:rsid w:val="00BA42E2"/>
    <w:rsid w:val="00BE1318"/>
    <w:rsid w:val="00C23D81"/>
    <w:rsid w:val="00C65CB1"/>
    <w:rsid w:val="00C92603"/>
    <w:rsid w:val="00C93E35"/>
    <w:rsid w:val="00CB7606"/>
    <w:rsid w:val="00CC510B"/>
    <w:rsid w:val="00CF4608"/>
    <w:rsid w:val="00D030ED"/>
    <w:rsid w:val="00D278D4"/>
    <w:rsid w:val="00D35781"/>
    <w:rsid w:val="00D44978"/>
    <w:rsid w:val="00D5091A"/>
    <w:rsid w:val="00D5611C"/>
    <w:rsid w:val="00D94C1B"/>
    <w:rsid w:val="00DF17BA"/>
    <w:rsid w:val="00E06674"/>
    <w:rsid w:val="00E10C65"/>
    <w:rsid w:val="00E12BAF"/>
    <w:rsid w:val="00E155D7"/>
    <w:rsid w:val="00E617A9"/>
    <w:rsid w:val="00E94C8A"/>
    <w:rsid w:val="00E958C1"/>
    <w:rsid w:val="00EA164A"/>
    <w:rsid w:val="00EA1FF5"/>
    <w:rsid w:val="00EB74BE"/>
    <w:rsid w:val="00EE16F9"/>
    <w:rsid w:val="00EF3FA0"/>
    <w:rsid w:val="00F01072"/>
    <w:rsid w:val="00F04FA8"/>
    <w:rsid w:val="00F125BB"/>
    <w:rsid w:val="00F74FC8"/>
    <w:rsid w:val="00F82655"/>
    <w:rsid w:val="00FC1680"/>
    <w:rsid w:val="00FD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2B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2B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1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820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9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507775">
                          <w:marLeft w:val="0"/>
                          <w:marRight w:val="0"/>
                          <w:marTop w:val="13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064120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833775">
                          <w:marLeft w:val="33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801963">
                          <w:marLeft w:val="0"/>
                          <w:marRight w:val="3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0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7354">
          <w:marLeft w:val="7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9286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AT</dc:creator>
  <cp:keywords/>
  <dc:description/>
  <cp:lastModifiedBy>ARES</cp:lastModifiedBy>
  <cp:revision>12</cp:revision>
  <cp:lastPrinted>2015-12-14T17:49:00Z</cp:lastPrinted>
  <dcterms:created xsi:type="dcterms:W3CDTF">2015-12-14T17:47:00Z</dcterms:created>
  <dcterms:modified xsi:type="dcterms:W3CDTF">2017-11-25T14:35:00Z</dcterms:modified>
</cp:coreProperties>
</file>