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B9B" w:rsidRDefault="00B14B9B" w:rsidP="00B14B9B">
      <w:pPr>
        <w:pStyle w:val="a3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 w:rsidRPr="00B14B9B">
        <w:rPr>
          <w:rFonts w:ascii="Times New Roman" w:hAnsi="Times New Roman" w:cs="Times New Roman"/>
          <w:b/>
          <w:sz w:val="28"/>
          <w:szCs w:val="28"/>
          <w:lang w:eastAsia="ru-RU"/>
        </w:rPr>
        <w:t>Техника безопасности в швейной мастерской.</w:t>
      </w:r>
    </w:p>
    <w:p w:rsidR="00B14B9B" w:rsidRPr="00B14B9B" w:rsidRDefault="00B14B9B" w:rsidP="00B14B9B">
      <w:pPr>
        <w:pStyle w:val="a3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</w:p>
    <w:p w:rsidR="00B14B9B" w:rsidRPr="00B14B9B" w:rsidRDefault="00B14B9B" w:rsidP="00B14B9B">
      <w:pPr>
        <w:pStyle w:val="a3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4B9B"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  <w:t>Разработчики:</w:t>
      </w:r>
    </w:p>
    <w:p w:rsidR="00B14B9B" w:rsidRPr="00B14B9B" w:rsidRDefault="00B14B9B" w:rsidP="00B14B9B">
      <w:pPr>
        <w:pStyle w:val="a3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14B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Мастер производственного обучения</w:t>
      </w:r>
    </w:p>
    <w:p w:rsidR="00B14B9B" w:rsidRPr="00B14B9B" w:rsidRDefault="00B14B9B" w:rsidP="00B14B9B">
      <w:pPr>
        <w:pStyle w:val="a3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14B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Силина Н.А.</w:t>
      </w:r>
    </w:p>
    <w:p w:rsidR="00B14B9B" w:rsidRDefault="00B14B9B" w:rsidP="00B14B9B">
      <w:pPr>
        <w:pStyle w:val="a3"/>
        <w:jc w:val="right"/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</w:pPr>
      <w:r w:rsidRPr="00B14B9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ГБПОУ СО "ВСЛ"</w:t>
      </w:r>
    </w:p>
    <w:p w:rsidR="00B14B9B" w:rsidRPr="00B14B9B" w:rsidRDefault="00B14B9B" w:rsidP="00B14B9B">
      <w:pPr>
        <w:pStyle w:val="a3"/>
        <w:jc w:val="right"/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</w:pPr>
    </w:p>
    <w:tbl>
      <w:tblPr>
        <w:tblStyle w:val="a4"/>
        <w:tblW w:w="0" w:type="auto"/>
        <w:tblLook w:val="04A0"/>
      </w:tblPr>
      <w:tblGrid>
        <w:gridCol w:w="5139"/>
        <w:gridCol w:w="5140"/>
      </w:tblGrid>
      <w:tr w:rsidR="00B14B9B" w:rsidRPr="00B14B9B" w:rsidTr="00B203CF">
        <w:tc>
          <w:tcPr>
            <w:tcW w:w="10279" w:type="dxa"/>
            <w:gridSpan w:val="2"/>
          </w:tcPr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Инструкция по технике безопасности для работы на универсальных и специальных швейных машинах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I. До начала работы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1.​  Приведите в порядок свою одежду.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2.​  Проверьте свое рабочее место, подготовьте его так, чтобы работать</w:t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было удобно и безопасно.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3.​  Проверьте, установлена ли лапка с предохранителем от прокола паль​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цев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имеются ли ограждения на вращающихся частях швейной машины.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4.​  Убедитесь, что все в порядке, и приступайте к работе</w:t>
            </w: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II. Во время работы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 Не отвлекайтесь и не отвлекайте соседей посторонними разговорами.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2.​  Выполняйте только ту работу, которая вам поручена.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3.​  Не кладите около вращающихся частей машины ножницы, 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отверт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ку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пинцет и другие инструменты.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4.​  Не пользуйтесь для работы затупленной или искривленной иглой,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петлителем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затупленным носиком.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5.​  Тормозите машину только педалью, не тормозите маховое колесо и</w:t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не ускоряйте его движением руки.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6.​  Не производите чистку и смазку машины на ходу.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7.​  Не надевайте ремень машины на шкив самостоятельно, вызывайте</w:t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механика.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8.​  Не допускайте к рабочему месту посторонних лиц.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9.​  Следите за состоянием проходов, не устраивайте запалов в местах</w:t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встречных движений работающих.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III. По окончании работы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1.​  Приведите в порядок рабочее место, отключите машину от сети.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2.​  Вычистите и смажьте машину.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3.​  Сообщите мастеру о неполадках, если они имеются.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При несчастных случаях сообщите о происшествии администрации и обратитесь за медицинской помощью.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нарушение настоящей инструкции виновные несут 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дисциплинар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ную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ответственность согласно правилам внутреннего распорядка.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Инструкция по технике безопасности для работающих с электроутюгом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53977">
        <w:tc>
          <w:tcPr>
            <w:tcW w:w="10279" w:type="dxa"/>
            <w:gridSpan w:val="2"/>
          </w:tcPr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lastRenderedPageBreak/>
              <w:t>Работа утюжильщицы связана с применением утюга массой до 8 кг, нагретого при помощи электрического тока.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val="en-US" w:eastAsia="ru-RU"/>
              </w:rPr>
              <w:t>I</w:t>
            </w: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. До начала работы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1.​  Проверьте изоляцию шнура (нет ли на нем оголенных мест). Убедитесь в исправности утюга и отсутствии открытых клемм.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2.​  На полу у гладильного стола положите диэлектрический коврик.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3.​  При включении утюга беритесь только за деревянную ручку 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ру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бильника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либо за пусковую кнопку, следите, чтобы рубильник был за​</w:t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крыт предохранительным кожухом, и не снимайте его.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val="en-US" w:eastAsia="ru-RU"/>
              </w:rPr>
              <w:t>II</w:t>
            </w: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. Во время работы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1.​  Работайте стоя на диэлектрическом коврике.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2.​  Не работайте стоя без обуви на голом, даже деревянном полу.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3.​  Утюг в нерабочем положении держите на подставке.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4.​  Не допускайте падения утюга, перекручивания провода, 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ния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нем петель и узлов,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5.​  Не ставьте утюг (даже холодный) на провода, не касайтесь их горя​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чим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утюгом, не охлаждайте перегретый утюг погружением в воду.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6.​  Не работайте с неисправным утюгом.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7.​  Не 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переувлажняйте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изделие, так как при этом можно получить ожог</w:t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рук.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8.​  Для увлажнения изделий пользуйтесь только пульверизатором.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9.​  Не ударяйте утюгом о стол, так как при этом электрический эле​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мент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утюга может соединиться с корпусом, в результате чего можно по​страдать от тока,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III. По окончании работы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Отключите электропитание утюжильных столов с помощью кнопочного выключателя, утюг и рабочее место приведите в надлежащий порядок.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невыполнение правил техники безопасности виновные 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привлека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ются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дисциплинарной ответственности.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3F5F0E">
        <w:tc>
          <w:tcPr>
            <w:tcW w:w="10279" w:type="dxa"/>
            <w:gridSpan w:val="2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Инструкция по технике безопасности При выполнении ручных работ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I. До начала работы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1.​ Необходимо одеть спецодежду. Основная одежда должна быть удобной, не стеснять движения. Обувь должна быть удобной и легкой.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2.​ Проверьте свое рабочее место, убрать со стола все, что мешает работе, проверить отсутствие заусенец и шероховатостей на рабочей поверхности.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3.​ Проверьте исправность стула, установите необходимую высоту, в зависимости от высоты стола и роста работающего.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4.​ 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Приготовте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необходимые инструменты и приспособления для выполнения ручных работ. Проверьте их исправность.</w:t>
            </w:r>
          </w:p>
          <w:p w:rsidR="00B14B9B" w:rsidRPr="00B14B9B" w:rsidRDefault="00B14B9B" w:rsidP="00B14B9B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II. Во время работы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1.​ Иглы и портновские булавки, необходимо держать в определенном месте. Нельзя вкалывать их в одежду и брать в рот.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.​ Ножницы держать закрытыми. Не класть их на край стола и в карманы одежды. Передавать ножницы необходимо в закрытом состоянии, </w:t>
            </w: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острыми концами к себе.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3.​ Работать в наперстке, который должен быть исправен и быть по размеру. Нельзя обрывать нитки зубами или руками. Необходимо использовать ножницы.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4.​ В случае прокола или пореза необходимо обратиться к мастеру за медицинской помощью.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4B9B" w:rsidRPr="00B14B9B" w:rsidTr="00B14B9B">
        <w:tc>
          <w:tcPr>
            <w:tcW w:w="5139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III. По окончании работы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</w:tcPr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1.​ Приведите в порядок рабочее место, убрать инструменты и приспособления в отведенное для них место.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2.​ Убедитесь что в изделиях и на столе не осталось игл и булавок.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3.​ Убрать за собой производственный мусор, протереть пыль.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 нарушение настоящей инструкции виновные несут 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дисциплинар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​</w:t>
            </w:r>
            <w:proofErr w:type="spellStart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ную</w:t>
            </w:r>
            <w:proofErr w:type="spellEnd"/>
            <w:r w:rsidRPr="00B14B9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ответственность согласно правилам внутреннего распорядка.</w:t>
            </w: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9B" w:rsidRPr="00B14B9B" w:rsidRDefault="00B14B9B" w:rsidP="00B14B9B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14B9B" w:rsidRPr="00B14B9B" w:rsidRDefault="00B14B9B" w:rsidP="00B14B9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14B9B" w:rsidRPr="00B14B9B" w:rsidRDefault="00B14B9B" w:rsidP="00B14B9B">
      <w:pPr>
        <w:pStyle w:val="a3"/>
        <w:jc w:val="righ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14B9B" w:rsidRPr="00B14B9B" w:rsidRDefault="00B14B9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14B9B" w:rsidRPr="00B14B9B" w:rsidSect="00B14B9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characterSpacingControl w:val="doNotCompress"/>
  <w:compat/>
  <w:rsids>
    <w:rsidRoot w:val="00B14B9B"/>
    <w:rsid w:val="008E1623"/>
    <w:rsid w:val="00B14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623"/>
  </w:style>
  <w:style w:type="paragraph" w:styleId="2">
    <w:name w:val="heading 2"/>
    <w:basedOn w:val="a"/>
    <w:link w:val="20"/>
    <w:uiPriority w:val="9"/>
    <w:qFormat/>
    <w:rsid w:val="00B14B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4B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1">
    <w:name w:val="p1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B14B9B"/>
  </w:style>
  <w:style w:type="paragraph" w:customStyle="1" w:styleId="p4">
    <w:name w:val="p4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B14B9B"/>
  </w:style>
  <w:style w:type="character" w:customStyle="1" w:styleId="s3">
    <w:name w:val="s3"/>
    <w:basedOn w:val="a0"/>
    <w:rsid w:val="00B14B9B"/>
  </w:style>
  <w:style w:type="character" w:customStyle="1" w:styleId="s4">
    <w:name w:val="s4"/>
    <w:basedOn w:val="a0"/>
    <w:rsid w:val="00B14B9B"/>
  </w:style>
  <w:style w:type="paragraph" w:customStyle="1" w:styleId="p5">
    <w:name w:val="p5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5">
    <w:name w:val="s5"/>
    <w:basedOn w:val="a0"/>
    <w:rsid w:val="00B14B9B"/>
  </w:style>
  <w:style w:type="paragraph" w:customStyle="1" w:styleId="p7">
    <w:name w:val="p7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B14B9B"/>
  </w:style>
  <w:style w:type="paragraph" w:customStyle="1" w:styleId="p9">
    <w:name w:val="p9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">
    <w:name w:val="s7"/>
    <w:basedOn w:val="a0"/>
    <w:rsid w:val="00B14B9B"/>
  </w:style>
  <w:style w:type="paragraph" w:customStyle="1" w:styleId="p12">
    <w:name w:val="p12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B14B9B"/>
  </w:style>
  <w:style w:type="paragraph" w:customStyle="1" w:styleId="p18">
    <w:name w:val="p18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B14B9B"/>
  </w:style>
  <w:style w:type="paragraph" w:customStyle="1" w:styleId="p21">
    <w:name w:val="p21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B14B9B"/>
  </w:style>
  <w:style w:type="paragraph" w:customStyle="1" w:styleId="p25">
    <w:name w:val="p25"/>
    <w:basedOn w:val="a"/>
    <w:rsid w:val="00B1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B14B9B"/>
    <w:pPr>
      <w:spacing w:after="0" w:line="240" w:lineRule="auto"/>
    </w:pPr>
  </w:style>
  <w:style w:type="table" w:styleId="a4">
    <w:name w:val="Table Grid"/>
    <w:basedOn w:val="a1"/>
    <w:uiPriority w:val="59"/>
    <w:rsid w:val="00B1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6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0720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30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25904">
                  <w:marLeft w:val="1417"/>
                  <w:marRight w:val="1133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2017-11-28T14:00:00Z</dcterms:created>
  <dcterms:modified xsi:type="dcterms:W3CDTF">2017-11-28T14:10:00Z</dcterms:modified>
</cp:coreProperties>
</file>