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D20" w:rsidRPr="001A7889" w:rsidRDefault="0068054C" w:rsidP="006805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5768" w:rsidRPr="001A78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Всестороннее развитие ребенка средствами музыки и </w:t>
      </w:r>
    </w:p>
    <w:p w:rsidR="00E85768" w:rsidRPr="001A7889" w:rsidRDefault="00E85768" w:rsidP="006805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ритмических движений</w:t>
      </w:r>
      <w:r w:rsidR="0068054C" w:rsidRPr="001A78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85768" w:rsidRPr="001A7889" w:rsidRDefault="00E85768" w:rsidP="00680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«От красивых образов мы перейдем к</w:t>
      </w:r>
    </w:p>
    <w:p w:rsidR="00E85768" w:rsidRPr="001A7889" w:rsidRDefault="00E85768" w:rsidP="00680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красивым мыслям, от красивых</w:t>
      </w:r>
    </w:p>
    <w:p w:rsidR="00E85768" w:rsidRPr="001A7889" w:rsidRDefault="00E85768" w:rsidP="00680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мыслей к красивой жизни и от</w:t>
      </w:r>
    </w:p>
    <w:p w:rsidR="00E85768" w:rsidRPr="001A7889" w:rsidRDefault="00E85768" w:rsidP="00680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красивой жизни к абсолютной красоте»</w:t>
      </w:r>
    </w:p>
    <w:p w:rsidR="00E85768" w:rsidRPr="001A7889" w:rsidRDefault="00E85768" w:rsidP="00680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Платон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 социально-ориентированное время, когда жизнь человека стала оцениваться мерой успеха, признания и достижения конкретных целей, всестороннее развитие ребенка средствами музыки и ритмических движений играет немаловажную роль в развитии творческой и гармонично-успешной личности ребёнка.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В жизни каждой семьи наступает момент, когда родители задумываются над тем, в каком творческом направлении «отправить» ребёнка и как его развивать. Очень многие выбирают для своего ребёнка занятия танцем, для малышей, как правило, все начинается с ритмики и ритмических движений. На таких занятиях ребёнок не только научится красиво танцевать, двигаться, держать осанку, но и будет развиваться духовно. Ведь танец - это творчество, танец - это именно тот вид искусства, который поможет ребёнку раскрыться, показать окружающим, как он видит этот мир. Что говорить о том, как важно для девочек и мальчиков понятие «первый танец», ведь они хотят чувствовать себя настоящими принцессами и принцами на балах, как в сказках.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Детские танцы - это изучение основных средств выразительности (движения и позы, пластика и мимика, ритм), которые связаны с эмоциональными впечатлениями маленького человека от окружающего мира. Детский танец начинается с ритмики, где изучение танца начинается с простых движений, зачастую, занятия больше похожи на игру, но в этой игре ребёнок научится тем вещам, которые очень пригодятся ему в жизни. Основная цель на занятиях ритмики с дошкольниками - всестороннее развитие ребенка, развитие музыкальности и ритма на занятиях, формирование творческих способностей и развитие индивидуальных качеств ребенка, средствами музыки и ритмических движений.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полноценного восприятия музыкальных произведений на занятиях ритмики и его творческого отображения в танце необходимо помочь детям понять специальный язык музыки, его характер, жанр и особенности ритмического рисунка. Для развития творческой исполнительской деятельности в танце, детям нужно более углубленного изучать и понимать особенности того или иного музыкального произведения - это несомненно способствует совсем иному осмыслению хореографического и музыкального искусств. Это дает детям возможность поднять свой творческий потенциал на иной более высокий уровень и открыть новые интересные возможности в творческом процессе.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занятиях ритмики предоставляется возможность полноценно развивать индивидуальные особенности каждого ребенка, сформировывать хороший эстетический вкус, помогая тем самым приводить в гармонию внутренний мир ребенка.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Гармония (от греч.) – «согласие, лад, красота». Чувство гармонии является наиболее правильной организацией содержания, упорядоченностью структуры предмета, явления, придающей им стройность и законченность. Способность обнаруживать гармонию в жизни, искусстве и вносить её в практику, во всю многообразную нашу жизнь, является великим человеческим умением, приносящим радость бытия всем, кто этим чувством наделен. Немаловажную роль в творческой активности и развитии духовного мира ребенка играет формирование эстетического вкуса. Как же можно развить эстетический вкус?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Эстетический вкус воспитывается, во-первых, благодаря развитию способности ощущать выразительность искусства, понимать язык искусства; во-вторых, теоретическому обучению, в-третьих, творческой и исполнительской деятельности детей на детских утренниках, концертах и творческих вечерах.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Подход к каждому ребенку состоит в том, чтобы помочь раскрыть его творческие таланты, научить общаться, выражать себя, чувствовать себя уверенно в жизни, повысить способность адаптации к различным жизненным изменениям.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ребенок придумывает танец для выбранной эмоции. Большое удовольствие у детей вызывает именно сочинение своих танцев, где они могли выразить свои чувства в безопасной форме. Интересное наблюдение состоит в том, что в этом возрасте дети неохотно играют отрицательных персонажей, предпочитая изображать принцесс и принцев, но они с энтузиазмом сочиняют танец злости, становясь злостью, исполняя ее танец.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Значимость выражения эмоций через движение состоит в том, что именно таким образом осуществляется знакомство с собственными эмоциями, их принятие, а также развитие психологической способности переживать собственные чувства и принимать их у других. На успешность решения поставленной задачи большое влияние оказывает умение слушать, анализировать и понимать музыкальное произведение, что способствует проявлению более яркого и творческого образа в танце. Навыки музыкального восприятия помогают прослеживать становление музыкального образа, его характер и чутко воспроизводить ритмический рисунок.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Начиная заниматься танцами в детском возрасте, можно предотвратить возникновение негативных установок, изменить образ мыслей, улучшить отношение к окружающим. Таким образом, танец является чем-то большим, чем просто движения под музыку. Это способ работы над собой, помогающий добиваться успехов в любой сфере деятельности. Он воспитывает те способности, которые управляют взаимодействием духа и тела и помогают проявлять вовне то, что находится внутри нас. Занятия танцами дарят ребенку радость движения, общения, обогащают его внутренний мир и помогают познать себя.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Морозов. В. «В помощь педагогу-музыканту», М. Музыка, 1965. — 18 с.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Бекина</w:t>
      </w:r>
      <w:proofErr w:type="spellEnd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С.И., Ломова Т.П. Музыка и движение. М.: Музыка, 1984. — 180 с.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Учебно-методическое пособие для преподавателей танцев и ритмики «Ритмика». Пермь, 1997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Ерохина О.В. «Школа танцев для детей». Феникс, 2003. — 10 с.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Крючков Н. Искусство аккомпанемента как предмет обучения. М.: Музыка, 1961.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Пуртова Т.В., Беликова А.Н., </w:t>
      </w:r>
      <w:proofErr w:type="spellStart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Кветная</w:t>
      </w:r>
      <w:proofErr w:type="spellEnd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О.В. «Учите детей танцевать». М.: Музыка, 1961. — 10 с.</w:t>
      </w:r>
    </w:p>
    <w:p w:rsidR="001A7889" w:rsidRPr="001A7889" w:rsidRDefault="001A7889" w:rsidP="001A788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Сагитов</w:t>
      </w:r>
      <w:proofErr w:type="spellEnd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С., «Методика музыкально-теоретического образования участников коллективов </w:t>
      </w:r>
      <w:proofErr w:type="spellStart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>хужожественной</w:t>
      </w:r>
      <w:proofErr w:type="spellEnd"/>
      <w:r w:rsidRPr="001A7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самодеятельности», М., Музыка, 1972. — 49 с.</w:t>
      </w: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5768" w:rsidRPr="001A7889" w:rsidRDefault="00E85768" w:rsidP="006805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85768" w:rsidRPr="001A7889" w:rsidSect="00A11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9528E"/>
    <w:multiLevelType w:val="multilevel"/>
    <w:tmpl w:val="291E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85768"/>
    <w:rsid w:val="001A7889"/>
    <w:rsid w:val="0068054C"/>
    <w:rsid w:val="00A11D32"/>
    <w:rsid w:val="00B25E7C"/>
    <w:rsid w:val="00BB2D20"/>
    <w:rsid w:val="00E85768"/>
    <w:rsid w:val="00FA2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3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Devil</dc:creator>
  <cp:keywords/>
  <dc:description/>
  <cp:lastModifiedBy>Devil</cp:lastModifiedBy>
  <cp:revision>6</cp:revision>
  <dcterms:created xsi:type="dcterms:W3CDTF">2017-10-27T03:52:00Z</dcterms:created>
  <dcterms:modified xsi:type="dcterms:W3CDTF">2017-11-16T04:11:00Z</dcterms:modified>
</cp:coreProperties>
</file>