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FFE" w:rsidRDefault="00E843DE" w:rsidP="00547FFE">
      <w:pPr>
        <w:shd w:val="clear" w:color="auto" w:fill="EDEDED"/>
        <w:spacing w:before="100" w:beforeAutospacing="1" w:after="100" w:afterAutospacing="1" w:line="240" w:lineRule="auto"/>
      </w:pPr>
      <w:r w:rsidRPr="00E843DE">
        <w:object w:dxaOrig="9355" w:dyaOrig="129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46.65pt" o:ole="">
            <v:imagedata r:id="rId4" o:title=""/>
          </v:shape>
          <o:OLEObject Type="Embed" ProgID="Word.Document.12" ShapeID="_x0000_i1025" DrawAspect="Content" ObjectID="_1573922056" r:id="rId5"/>
        </w:object>
      </w:r>
      <w:r w:rsidR="0011618F" w:rsidRPr="0011618F">
        <w:rPr>
          <w:noProof/>
        </w:rPr>
        <w:drawing>
          <wp:inline distT="0" distB="0" distL="0" distR="0">
            <wp:extent cx="4395906" cy="2687008"/>
            <wp:effectExtent l="19050" t="0" r="4644" b="0"/>
            <wp:docPr id="1" name="Рисунок 1" descr="C:\Users\User\Desktop\фото гжель\Посуда-под-гжель-1024x7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гжель\Посуда-под-гжель-1024x70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906" cy="2687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FFE" w:rsidRPr="00547FFE" w:rsidRDefault="00547FFE" w:rsidP="00547FFE">
      <w:pPr>
        <w:shd w:val="clear" w:color="auto" w:fill="EDEDED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17365D" w:themeColor="text2" w:themeShade="BF"/>
          <w:sz w:val="24"/>
          <w:szCs w:val="24"/>
        </w:rPr>
      </w:pPr>
      <w:r w:rsidRPr="00547FFE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547FFE">
        <w:rPr>
          <w:rFonts w:ascii="Arial" w:eastAsia="Times New Roman" w:hAnsi="Arial" w:cs="Arial"/>
          <w:color w:val="17365D" w:themeColor="text2" w:themeShade="BF"/>
          <w:sz w:val="24"/>
          <w:szCs w:val="24"/>
        </w:rPr>
        <w:t>Появление изысканной гжельской росписи вызвало настоящий фурор</w:t>
      </w:r>
    </w:p>
    <w:p w:rsidR="00547FFE" w:rsidRDefault="00547FFE" w:rsidP="00547FFE">
      <w:pPr>
        <w:shd w:val="clear" w:color="auto" w:fill="EDEDED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7F4086" w:rsidRDefault="007F4086"/>
    <w:p w:rsidR="00547FFE" w:rsidRDefault="00547FFE"/>
    <w:p w:rsidR="00614BDC" w:rsidRDefault="00614BDC"/>
    <w:p w:rsidR="00614BDC" w:rsidRDefault="00614BDC"/>
    <w:p w:rsidR="00CE62AE" w:rsidRDefault="00CE62AE">
      <w:r w:rsidRPr="00CE62AE">
        <w:rPr>
          <w:noProof/>
        </w:rPr>
        <w:drawing>
          <wp:inline distT="0" distB="0" distL="0" distR="0">
            <wp:extent cx="5714699" cy="3874982"/>
            <wp:effectExtent l="19050" t="0" r="301" b="0"/>
            <wp:docPr id="2" name="Рисунок 1" descr="гжель- современные игрушки-фигурки">
              <a:hlinkClick xmlns:a="http://schemas.openxmlformats.org/drawingml/2006/main" r:id="rId7" tooltip="&quot;Современные игрушки-фигурки.&quot;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жель- современные игрушки-фигурки">
                      <a:hlinkClick r:id="rId7" tooltip="&quot;Современные игрушки-фигурки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699" cy="3874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F1C" w:rsidRPr="00D43F1C" w:rsidRDefault="00D43F1C" w:rsidP="00D43F1C">
      <w:pPr>
        <w:shd w:val="clear" w:color="auto" w:fill="EDEDED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17365D" w:themeColor="text2" w:themeShade="BF"/>
          <w:sz w:val="24"/>
          <w:szCs w:val="24"/>
        </w:rPr>
      </w:pPr>
      <w:r w:rsidRPr="00D43F1C">
        <w:rPr>
          <w:rFonts w:ascii="Arial" w:eastAsia="Times New Roman" w:hAnsi="Arial" w:cs="Arial"/>
          <w:color w:val="17365D" w:themeColor="text2" w:themeShade="BF"/>
          <w:sz w:val="24"/>
          <w:szCs w:val="24"/>
        </w:rPr>
        <w:t>Современные мастера создают такие вот оригинальные игрушки-фигурки</w:t>
      </w:r>
    </w:p>
    <w:p w:rsidR="0028582D" w:rsidRPr="0028582D" w:rsidRDefault="0028582D">
      <w:pPr>
        <w:rPr>
          <w:color w:val="548DD4" w:themeColor="text2" w:themeTint="99"/>
          <w:sz w:val="28"/>
          <w:szCs w:val="28"/>
        </w:rPr>
      </w:pPr>
    </w:p>
    <w:p w:rsidR="00614BDC" w:rsidRDefault="00614BDC">
      <w:r w:rsidRPr="00614BDC">
        <w:rPr>
          <w:noProof/>
        </w:rPr>
        <w:drawing>
          <wp:inline distT="0" distB="0" distL="0" distR="0">
            <wp:extent cx="5115308" cy="4546121"/>
            <wp:effectExtent l="19050" t="0" r="9142" b="0"/>
            <wp:docPr id="3" name="Рисунок 1" descr="гжель-изысканная гжельская роспись ">
              <a:hlinkClick xmlns:a="http://schemas.openxmlformats.org/drawingml/2006/main" r:id="rId9" tooltip="&quot;Изысканная гжельская роспись &quot;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жель-изысканная гжельская роспись ">
                      <a:hlinkClick r:id="rId9" tooltip="&quot;Изысканная гжельская роспис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7078" cy="4547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82D" w:rsidRDefault="0028582D" w:rsidP="0028582D">
      <w:pPr>
        <w:shd w:val="clear" w:color="auto" w:fill="EDEDED"/>
        <w:spacing w:after="0" w:line="240" w:lineRule="auto"/>
        <w:rPr>
          <w:rFonts w:ascii="Verdana" w:eastAsia="Times New Roman" w:hAnsi="Verdana" w:cs="Times New Roman"/>
          <w:color w:val="333333"/>
          <w:sz w:val="19"/>
          <w:szCs w:val="19"/>
        </w:rPr>
      </w:pPr>
      <w:r>
        <w:rPr>
          <w:rFonts w:ascii="Verdana" w:eastAsia="Times New Roman" w:hAnsi="Verdana" w:cs="Times New Roman"/>
          <w:noProof/>
          <w:color w:val="000000"/>
          <w:sz w:val="19"/>
          <w:szCs w:val="19"/>
        </w:rPr>
        <w:drawing>
          <wp:inline distT="0" distB="0" distL="0" distR="0">
            <wp:extent cx="5477510" cy="3631565"/>
            <wp:effectExtent l="19050" t="0" r="8890" b="0"/>
            <wp:docPr id="5" name="Рисунок 3" descr="посуда гжель">
              <a:hlinkClick xmlns:a="http://schemas.openxmlformats.org/drawingml/2006/main" r:id="rId11" tooltip="&quot;Посуда расписанная гжелью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осуда гжель">
                      <a:hlinkClick r:id="rId11" tooltip="&quot;Посуда расписанная гжелью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510" cy="3631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82D" w:rsidRPr="00547FFE" w:rsidRDefault="0028582D" w:rsidP="0028582D">
      <w:pPr>
        <w:shd w:val="clear" w:color="auto" w:fill="EDEDED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17365D" w:themeColor="text2" w:themeShade="BF"/>
          <w:sz w:val="24"/>
          <w:szCs w:val="24"/>
        </w:rPr>
      </w:pPr>
      <w:r w:rsidRPr="00547FFE">
        <w:rPr>
          <w:rFonts w:ascii="Arial" w:eastAsia="Times New Roman" w:hAnsi="Arial" w:cs="Arial"/>
          <w:color w:val="17365D" w:themeColor="text2" w:themeShade="BF"/>
          <w:sz w:val="24"/>
          <w:szCs w:val="24"/>
        </w:rPr>
        <w:t>Посуда</w:t>
      </w:r>
      <w:r w:rsidR="00547FFE">
        <w:rPr>
          <w:rFonts w:ascii="Arial" w:eastAsia="Times New Roman" w:hAnsi="Arial" w:cs="Arial"/>
          <w:color w:val="17365D" w:themeColor="text2" w:themeShade="BF"/>
          <w:sz w:val="24"/>
          <w:szCs w:val="24"/>
        </w:rPr>
        <w:t>,</w:t>
      </w:r>
      <w:r w:rsidRPr="00547FFE">
        <w:rPr>
          <w:rFonts w:ascii="Arial" w:eastAsia="Times New Roman" w:hAnsi="Arial" w:cs="Arial"/>
          <w:color w:val="17365D" w:themeColor="text2" w:themeShade="BF"/>
          <w:sz w:val="24"/>
          <w:szCs w:val="24"/>
        </w:rPr>
        <w:t xml:space="preserve"> расписанная гжелью</w:t>
      </w:r>
      <w:r w:rsidR="00547FFE">
        <w:rPr>
          <w:rFonts w:ascii="Arial" w:eastAsia="Times New Roman" w:hAnsi="Arial" w:cs="Arial"/>
          <w:color w:val="17365D" w:themeColor="text2" w:themeShade="BF"/>
          <w:sz w:val="24"/>
          <w:szCs w:val="24"/>
        </w:rPr>
        <w:t>,</w:t>
      </w:r>
      <w:r w:rsidRPr="00547FFE">
        <w:rPr>
          <w:rFonts w:ascii="Arial" w:eastAsia="Times New Roman" w:hAnsi="Arial" w:cs="Arial"/>
          <w:color w:val="17365D" w:themeColor="text2" w:themeShade="BF"/>
          <w:sz w:val="24"/>
          <w:szCs w:val="24"/>
        </w:rPr>
        <w:t xml:space="preserve"> стала появляться в богатых домах</w:t>
      </w:r>
    </w:p>
    <w:p w:rsidR="0028582D" w:rsidRDefault="0028582D" w:rsidP="0028582D">
      <w:r>
        <w:rPr>
          <w:noProof/>
        </w:rPr>
        <w:lastRenderedPageBreak/>
        <w:drawing>
          <wp:inline distT="0" distB="0" distL="0" distR="0">
            <wp:extent cx="5762625" cy="3070860"/>
            <wp:effectExtent l="19050" t="0" r="9525" b="0"/>
            <wp:docPr id="4" name="Рисунок 7" descr="Gzhel_Souvenir_shop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Gzhel_Souvenir_shop_0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07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82D" w:rsidRDefault="0028582D" w:rsidP="0028582D">
      <w:pPr>
        <w:rPr>
          <w:color w:val="17365D" w:themeColor="text2" w:themeShade="BF"/>
          <w:sz w:val="28"/>
          <w:szCs w:val="28"/>
        </w:rPr>
      </w:pPr>
      <w:r>
        <w:rPr>
          <w:color w:val="17365D" w:themeColor="text2" w:themeShade="BF"/>
          <w:sz w:val="28"/>
          <w:szCs w:val="28"/>
        </w:rPr>
        <w:t>Магазин посуды</w:t>
      </w:r>
      <w:proofErr w:type="gramStart"/>
      <w:r>
        <w:rPr>
          <w:color w:val="17365D" w:themeColor="text2" w:themeShade="BF"/>
          <w:sz w:val="28"/>
          <w:szCs w:val="28"/>
        </w:rPr>
        <w:t xml:space="preserve"> ,</w:t>
      </w:r>
      <w:proofErr w:type="gramEnd"/>
      <w:r>
        <w:rPr>
          <w:color w:val="17365D" w:themeColor="text2" w:themeShade="BF"/>
          <w:sz w:val="28"/>
          <w:szCs w:val="28"/>
        </w:rPr>
        <w:t>, ГЖЕЛЬ ,, в Подмосковье</w:t>
      </w:r>
    </w:p>
    <w:p w:rsidR="0028582D" w:rsidRDefault="0028582D"/>
    <w:sectPr w:rsidR="0028582D" w:rsidSect="00842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843DE"/>
    <w:rsid w:val="00051485"/>
    <w:rsid w:val="0011618F"/>
    <w:rsid w:val="0028582D"/>
    <w:rsid w:val="00547FFE"/>
    <w:rsid w:val="00614BDC"/>
    <w:rsid w:val="00625754"/>
    <w:rsid w:val="007F4086"/>
    <w:rsid w:val="00842F83"/>
    <w:rsid w:val="009F72C4"/>
    <w:rsid w:val="00B075F6"/>
    <w:rsid w:val="00CE62AE"/>
    <w:rsid w:val="00D43F1C"/>
    <w:rsid w:val="00DC6739"/>
    <w:rsid w:val="00E84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61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http://ethnoboho.ru/wp-content/uploads/2016/05/%D0%93%D0%B6%D0%B5%D0%BB%D1%8C%D1%81%D0%BA%D0%B8%D0%B5-%D1%84%D0%B8%D0%B3%D1%83%D1%80%D0%BA%D0%B8.jpg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ethnoboho.ru/wp-content/uploads/2016/05/%D0%9F%D0%BE%D1%81%D1%83%D0%B4%D0%B0-%D1%81-%D0%B3%D0%B6%D0%B5%D0%BB%D1%8C%D1%8E.jpg" TargetMode="External"/><Relationship Id="rId5" Type="http://schemas.openxmlformats.org/officeDocument/2006/relationships/package" Target="embeddings/_________Microsoft_Office_Word1.docx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image" Target="media/image1.emf"/><Relationship Id="rId9" Type="http://schemas.openxmlformats.org/officeDocument/2006/relationships/hyperlink" Target="http://ethnoboho.ru/wp-content/uploads/2016/05/%D0%93%D0%B6%D0%B5%D0%BB%D1%8C%D1%81%D0%BA%D0%BE%D0%B5-%D0%B1%D0%BB%D1%8E%D0%B4%D0%BE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41</Words>
  <Characters>237</Characters>
  <Application>Microsoft Office Word</Application>
  <DocSecurity>0</DocSecurity>
  <Lines>1</Lines>
  <Paragraphs>1</Paragraphs>
  <ScaleCrop>false</ScaleCrop>
  <Company>SPecialiST RePack</Company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2017-12-04T16:36:00Z</dcterms:created>
  <dcterms:modified xsi:type="dcterms:W3CDTF">2017-12-04T16:48:00Z</dcterms:modified>
</cp:coreProperties>
</file>