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06C" w:rsidRDefault="00A175D2" w:rsidP="00A17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A175D2">
        <w:rPr>
          <w:rFonts w:ascii="Times New Roman" w:hAnsi="Times New Roman" w:cs="Times New Roman"/>
          <w:sz w:val="36"/>
          <w:szCs w:val="36"/>
        </w:rPr>
        <w:t>Виды сложных предложений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мультимедийный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проектор, экран, учебник(ММ Разумовская, ПА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Лекант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усский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язык:учебник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9 класса общеобразовательных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учреждений.-М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Дрофа, 2008)</w:t>
      </w:r>
    </w:p>
    <w:p w:rsidR="00A175D2" w:rsidRPr="00A175D2" w:rsidRDefault="00A175D2">
      <w:pPr>
        <w:rPr>
          <w:rFonts w:ascii="Times New Roman" w:hAnsi="Times New Roman" w:cs="Times New Roman"/>
          <w:b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A175D2" w:rsidRPr="00A175D2" w:rsidRDefault="00A175D2">
      <w:pPr>
        <w:rPr>
          <w:rFonts w:ascii="Times New Roman" w:hAnsi="Times New Roman" w:cs="Times New Roman"/>
          <w:b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 xml:space="preserve">Учащиеся должны: 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1)знать классификацию сложных предложений;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уметь различать основные виды сложных предложений по средствам связи простых предложений в составе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сложного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175D2" w:rsidRPr="00A175D2" w:rsidRDefault="00A175D2">
      <w:pPr>
        <w:rPr>
          <w:rFonts w:ascii="Times New Roman" w:hAnsi="Times New Roman" w:cs="Times New Roman"/>
          <w:b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>Ход урока.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Организационный момент.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Устный синтаксический счет.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Сосчитайте и запишите число грамматических основ в следующих предложениях (Слайд 2).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отянул холодный ветерок, и небольшая белая туча заволокла горизонт.(2 грам.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2Вдруг он опустил дуло пистолета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побледнев как  полотно, повернулся к своему секунданту. (1 грам.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Уж небо осенью дышало, уж реже солнышко блистало, короче становился день; лесов таинственная сень с печальным шумом обнажилась; ложился на поля туман; гусей крикливых караван тянулся к небу. (6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сн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 Человеческая личность закладывается в детстве; от детских впечатлений, наблюдений, переживаний во многом зависит, каким станет человек.(3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сн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Помню, как в то лето, когда я выздоравливал после тяжелой болезни, я целыми днями лежал в постели в ожидании возвращения с работы матери с отцом или очередной встречи с врачом. (3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грам</w:t>
      </w:r>
      <w:proofErr w:type="gramStart"/>
      <w:r>
        <w:rPr>
          <w:rFonts w:ascii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sz w:val="28"/>
          <w:szCs w:val="28"/>
        </w:rPr>
        <w:t>сн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A175D2" w:rsidRDefault="00A175D2">
      <w:pPr>
        <w:rPr>
          <w:rFonts w:ascii="Times New Roman" w:hAnsi="Times New Roman" w:cs="Times New Roman"/>
          <w:sz w:val="28"/>
          <w:szCs w:val="28"/>
        </w:rPr>
      </w:pPr>
    </w:p>
    <w:p w:rsidR="00A175D2" w:rsidRDefault="00A175D2" w:rsidP="00A175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Ответы: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2,1,6,3,3</w:t>
      </w:r>
    </w:p>
    <w:p w:rsidR="00A175D2" w:rsidRPr="00A175D2" w:rsidRDefault="00A175D2" w:rsidP="00A175D2">
      <w:pPr>
        <w:rPr>
          <w:rFonts w:ascii="Times New Roman" w:hAnsi="Times New Roman" w:cs="Times New Roman"/>
          <w:b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lastRenderedPageBreak/>
        <w:t>3)Введение в тему урока.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Охарактеризуйте следующие предложения по числу грамматических осно</w:t>
      </w:r>
      <w:proofErr w:type="gramStart"/>
      <w:r>
        <w:rPr>
          <w:rFonts w:ascii="Times New Roman" w:hAnsi="Times New Roman" w:cs="Times New Roman"/>
          <w:sz w:val="28"/>
          <w:szCs w:val="28"/>
        </w:rPr>
        <w:t>в(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Слайд3) (Сложные).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знаки препинания в них использованы</w:t>
      </w:r>
      <w:proofErr w:type="gramStart"/>
      <w:r>
        <w:rPr>
          <w:rFonts w:ascii="Times New Roman" w:hAnsi="Times New Roman" w:cs="Times New Roman"/>
          <w:sz w:val="28"/>
          <w:szCs w:val="28"/>
        </w:rPr>
        <w:t>? ( ; - :)</w:t>
      </w:r>
      <w:proofErr w:type="gramEnd"/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Сердито бился дождь в окно, и ветер дул, печально воя.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2Зима внезапно уступила место весне; на солнце было почти жарко.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3Жутко выйти на дорогу: непонятная тревога под луной царит.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Тьма свету не люби</w:t>
      </w:r>
      <w:proofErr w:type="gramStart"/>
      <w:r>
        <w:rPr>
          <w:rFonts w:ascii="Times New Roman" w:hAnsi="Times New Roman" w:cs="Times New Roman"/>
          <w:sz w:val="28"/>
          <w:szCs w:val="28"/>
        </w:rPr>
        <w:t>т-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злой доброго не терпит.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видно из примеров, кроме привычной для нас всех запятой, возможны и другие знаки препинания: точка с запятой, тире и двоеточие.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думаете, при каких условиях возможен выбор знака препинания? Какие у вас есть предположения по этому поводу?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Посредством чего связаны части в данных сложных предложениях?</w:t>
      </w:r>
    </w:p>
    <w:p w:rsidR="00A175D2" w:rsidRDefault="00A175D2" w:rsidP="00A175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(Ответы учащихся)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Учитель. В зависимости  от средства связи, сложные предложения делятся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союзные и бессоюзные.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наших примерах первое предложение союзное, остальны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бессоюзные.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Союзные и бессоюзные предложения имеют общее различие, которое сводится к тому, что первые выражают смысловые отношения более четко, чем бессоюзные. Бессоюзные предложения отличаются легкостью, непосредственностью. Их  используют не только в бытовой речи, но и в художественной.</w:t>
      </w:r>
    </w:p>
    <w:p w:rsidR="00A175D2" w:rsidRDefault="00A175D2" w:rsidP="00A175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Слайд 4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М.В. Ломоносов отметил, что уменьшение числа союзов делает речь «важнее и великолепнее».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Союзы не что иное суть, как средства, которыми идеи соединяются; итак, подобны они гвоздям  или клею, которыми части какой махины сплочены или склеены бывают. И как те махины, в которых меньше клею и гвоздей видно, весьма лучший вид имеют, нежели те, в которых слоев и склеек 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много, так и слово важнее и великолепнее бывает, чем в нем союзов меньше»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М.В. Ломоносов. Полн. собр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оч. т 7,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376-377)</w:t>
      </w:r>
    </w:p>
    <w:p w:rsidR="00A175D2" w:rsidRPr="00A175D2" w:rsidRDefault="00A175D2" w:rsidP="00A175D2">
      <w:pPr>
        <w:rPr>
          <w:rFonts w:ascii="Times New Roman" w:hAnsi="Times New Roman" w:cs="Times New Roman"/>
          <w:b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>4 Сообщение целей урока.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Цель нашего урок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научиться различать основные виды сложного предложения по средствам связи, используемым между его частями, и познакомиться с типами союзных предложений.( Слайд 5).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-Почему в одних случаях были использованы союзы, 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других-нет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объясняется характером смысловых отношений между простыми предложениями.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Отношения между простыми предложениями в речи выражаются не так очевидно, в сложном же предложении они приобретают более четкое  оформление.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-Какие смысловые отношения в сложных предложениях на данном слайде?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Вообще, для передачи разнообразных смысловых отношений в сложных предложениях используются следующие средства. (Слайд</w:t>
      </w:r>
      <w:proofErr w:type="gramStart"/>
      <w:r>
        <w:rPr>
          <w:rFonts w:ascii="Times New Roman" w:hAnsi="Times New Roman" w:cs="Times New Roman"/>
          <w:sz w:val="28"/>
          <w:szCs w:val="28"/>
        </w:rPr>
        <w:t>7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1)союзы;2)союзные слова;3)интонация.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-Дайте определение каждому средству связи (Ответы учащихся).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-Что вы можете рассказать о союзе как части речи? </w:t>
      </w:r>
      <w:proofErr w:type="gramEnd"/>
      <w:r>
        <w:rPr>
          <w:rFonts w:ascii="Times New Roman" w:hAnsi="Times New Roman" w:cs="Times New Roman"/>
          <w:sz w:val="28"/>
          <w:szCs w:val="28"/>
        </w:rPr>
        <w:t>(Слайд 8)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Союзы делятся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сочинительные и подчинительные. Сочинительные подразделяются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соединительные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ротивительные,разделительные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Подчинительные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союзы-на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временные, условные, сравнительные и т.д.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-Чем союзы отличаются от союзных слов? </w:t>
      </w:r>
      <w:proofErr w:type="gramEnd"/>
      <w:r>
        <w:rPr>
          <w:rFonts w:ascii="Times New Roman" w:hAnsi="Times New Roman" w:cs="Times New Roman"/>
          <w:sz w:val="28"/>
          <w:szCs w:val="28"/>
        </w:rPr>
        <w:t>(Слайд</w:t>
      </w:r>
      <w:proofErr w:type="gramStart"/>
      <w:r>
        <w:rPr>
          <w:rFonts w:ascii="Times New Roman" w:hAnsi="Times New Roman" w:cs="Times New Roman"/>
          <w:sz w:val="28"/>
          <w:szCs w:val="28"/>
        </w:rPr>
        <w:t>9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Вожатый сказал, что можно ехать дальше.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знаю, что трудно выполнить это задание.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Анализируя данные сложные предложения, мы можем сказать, что они союзные, средства связ</w:t>
      </w:r>
      <w:proofErr w:type="gramStart"/>
      <w:r>
        <w:rPr>
          <w:rFonts w:ascii="Times New Roman" w:hAnsi="Times New Roman" w:cs="Times New Roman"/>
          <w:sz w:val="28"/>
          <w:szCs w:val="28"/>
        </w:rPr>
        <w:t>и-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«что», только в одном предложении «что»-это союз, 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другом-союзное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слово, выраженное относительным местоимением.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Попробуем разобраться, в каком предложении «что</w:t>
      </w:r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hAnsi="Times New Roman" w:cs="Times New Roman"/>
          <w:sz w:val="28"/>
          <w:szCs w:val="28"/>
        </w:rPr>
        <w:t>это союз, а в каком- союзное слово.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Если союзное слово является самостоятельной частью речи, то оно должно иметь лексическое значение и являться определенным членом предложения.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Служебные слова, наоборот, лишены лексического значения и не являются членами предложения.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этого определите, в каком предложении «что</w:t>
      </w:r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hAnsi="Times New Roman" w:cs="Times New Roman"/>
          <w:sz w:val="28"/>
          <w:szCs w:val="28"/>
        </w:rPr>
        <w:t>союзное слово. (ответы учащихся)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один прием разграничения союзов и союзных слов заключается в следующем: т.к. союз не является членом предложения, он может быть опущен. С союзным словом этого сделать нельзя.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Обобщим наши наблюдения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Слайд9)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(Слайд10)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вами союзные сложные предложения с точки зрения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>
        <w:rPr>
          <w:rFonts w:ascii="Times New Roman" w:hAnsi="Times New Roman" w:cs="Times New Roman"/>
          <w:sz w:val="28"/>
          <w:szCs w:val="28"/>
        </w:rPr>
        <w:t>язи в них: союзные предложения с сочинительными союзами, с подчинительными союзами и союзными словами.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Представим результаты нашей деятельности в таблице.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части сложных предложений соединяются посредством сочинительных союзов, то такие союзные предложения называются сложносочиненными. Если части сложных предложений соединяются посредством подчинительных союзов и союзных слов, то такие предложения называются сложноподчиненными.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полная классификация сложных предложений выглядит так (Слайд11)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Следовательно, формальным показателем типа союзного предложения является тип средства связи. </w:t>
      </w:r>
    </w:p>
    <w:p w:rsidR="00A175D2" w:rsidRDefault="00A175D2" w:rsidP="00A175D2">
      <w:pPr>
        <w:jc w:val="center"/>
        <w:rPr>
          <w:rFonts w:ascii="Times New Roman" w:hAnsi="Times New Roman" w:cs="Times New Roman"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>Закрепление изученного материала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1Выполнение тестовых заданий по классификации сложных предложений (Слайды 12-15) (устно)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Работа в тетрадях: упр.52 (письменно,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36)</w:t>
      </w:r>
    </w:p>
    <w:p w:rsidR="00A175D2" w:rsidRPr="00A175D2" w:rsidRDefault="00A175D2" w:rsidP="00A175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Ознакомьтесь с материалом  параграфа 6.</w:t>
      </w:r>
    </w:p>
    <w:p w:rsid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  <w:r w:rsidRPr="00A175D2">
        <w:rPr>
          <w:rFonts w:ascii="Times New Roman" w:hAnsi="Times New Roman" w:cs="Times New Roman"/>
          <w:b/>
          <w:sz w:val="28"/>
          <w:szCs w:val="28"/>
        </w:rPr>
        <w:lastRenderedPageBreak/>
        <w:t>Дом</w:t>
      </w:r>
      <w:proofErr w:type="gramStart"/>
      <w:r w:rsidRPr="00A175D2"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>
        <w:rPr>
          <w:rFonts w:ascii="Times New Roman" w:hAnsi="Times New Roman" w:cs="Times New Roman"/>
          <w:sz w:val="28"/>
          <w:szCs w:val="28"/>
        </w:rPr>
        <w:t>Слайд 16)</w:t>
      </w:r>
    </w:p>
    <w:p w:rsidR="00A175D2" w:rsidRPr="00A175D2" w:rsidRDefault="00A175D2" w:rsidP="00A175D2">
      <w:pPr>
        <w:rPr>
          <w:rFonts w:ascii="Times New Roman" w:hAnsi="Times New Roman" w:cs="Times New Roman"/>
          <w:sz w:val="28"/>
          <w:szCs w:val="28"/>
        </w:rPr>
      </w:pPr>
    </w:p>
    <w:sectPr w:rsidR="00A175D2" w:rsidRPr="00A175D2" w:rsidSect="00E130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175D2"/>
    <w:rsid w:val="00A175D2"/>
    <w:rsid w:val="00E13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884</Words>
  <Characters>5043</Characters>
  <Application>Microsoft Office Word</Application>
  <DocSecurity>0</DocSecurity>
  <Lines>42</Lines>
  <Paragraphs>11</Paragraphs>
  <ScaleCrop>false</ScaleCrop>
  <Company>Clinic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Логопед</cp:lastModifiedBy>
  <cp:revision>1</cp:revision>
  <dcterms:created xsi:type="dcterms:W3CDTF">2012-12-27T05:45:00Z</dcterms:created>
  <dcterms:modified xsi:type="dcterms:W3CDTF">2012-12-27T07:04:00Z</dcterms:modified>
</cp:coreProperties>
</file>