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10F" w:rsidRPr="00DB3D4C" w:rsidRDefault="000A610F" w:rsidP="000A610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B3D4C">
        <w:rPr>
          <w:rFonts w:ascii="Times New Roman" w:hAnsi="Times New Roman"/>
          <w:sz w:val="24"/>
          <w:szCs w:val="24"/>
        </w:rPr>
        <w:t>Муниципальное общеобразовательное учреждение</w:t>
      </w:r>
    </w:p>
    <w:p w:rsidR="000A610F" w:rsidRPr="00DB3D4C" w:rsidRDefault="000A610F" w:rsidP="000A610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B3D4C">
        <w:rPr>
          <w:rFonts w:ascii="Times New Roman" w:hAnsi="Times New Roman"/>
          <w:sz w:val="24"/>
          <w:szCs w:val="24"/>
        </w:rPr>
        <w:t>«</w:t>
      </w:r>
      <w:proofErr w:type="spellStart"/>
      <w:r w:rsidRPr="00DB3D4C">
        <w:rPr>
          <w:rFonts w:ascii="Times New Roman" w:hAnsi="Times New Roman"/>
          <w:sz w:val="24"/>
          <w:szCs w:val="24"/>
        </w:rPr>
        <w:t>Румянцевская</w:t>
      </w:r>
      <w:proofErr w:type="spellEnd"/>
      <w:r w:rsidRPr="00DB3D4C">
        <w:rPr>
          <w:rFonts w:ascii="Times New Roman" w:hAnsi="Times New Roman"/>
          <w:sz w:val="24"/>
          <w:szCs w:val="24"/>
        </w:rPr>
        <w:t xml:space="preserve"> средняя общеобразовательная школа»</w:t>
      </w:r>
    </w:p>
    <w:p w:rsidR="000A610F" w:rsidRPr="00DB3D4C" w:rsidRDefault="000A610F" w:rsidP="000A610F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DB3D4C">
        <w:rPr>
          <w:rFonts w:ascii="Times New Roman" w:hAnsi="Times New Roman"/>
          <w:sz w:val="24"/>
          <w:szCs w:val="24"/>
        </w:rPr>
        <w:t>Истринского</w:t>
      </w:r>
      <w:proofErr w:type="spellEnd"/>
      <w:r w:rsidRPr="00DB3D4C">
        <w:rPr>
          <w:rFonts w:ascii="Times New Roman" w:hAnsi="Times New Roman"/>
          <w:sz w:val="24"/>
          <w:szCs w:val="24"/>
        </w:rPr>
        <w:t xml:space="preserve"> района</w:t>
      </w:r>
    </w:p>
    <w:p w:rsidR="000A610F" w:rsidRPr="00DB3D4C" w:rsidRDefault="000A610F" w:rsidP="000A610F">
      <w:pPr>
        <w:tabs>
          <w:tab w:val="left" w:pos="6180"/>
        </w:tabs>
        <w:rPr>
          <w:rFonts w:ascii="Times New Roman" w:hAnsi="Times New Roman"/>
          <w:sz w:val="24"/>
          <w:szCs w:val="24"/>
        </w:rPr>
      </w:pPr>
    </w:p>
    <w:p w:rsidR="000A610F" w:rsidRPr="00DB3D4C" w:rsidRDefault="000A610F" w:rsidP="000A610F">
      <w:pPr>
        <w:tabs>
          <w:tab w:val="left" w:pos="6180"/>
        </w:tabs>
        <w:rPr>
          <w:rFonts w:ascii="Times New Roman" w:hAnsi="Times New Roman"/>
          <w:sz w:val="24"/>
          <w:szCs w:val="24"/>
        </w:rPr>
      </w:pPr>
    </w:p>
    <w:p w:rsidR="000A610F" w:rsidRPr="00DB3D4C" w:rsidRDefault="000A610F" w:rsidP="000A610F">
      <w:pPr>
        <w:tabs>
          <w:tab w:val="left" w:pos="6180"/>
        </w:tabs>
        <w:rPr>
          <w:rFonts w:ascii="Times New Roman" w:hAnsi="Times New Roman"/>
          <w:sz w:val="24"/>
          <w:szCs w:val="24"/>
        </w:rPr>
      </w:pPr>
    </w:p>
    <w:p w:rsidR="000A610F" w:rsidRPr="00DB3D4C" w:rsidRDefault="000A610F" w:rsidP="000A610F">
      <w:pPr>
        <w:tabs>
          <w:tab w:val="left" w:pos="6180"/>
        </w:tabs>
        <w:spacing w:after="0"/>
        <w:rPr>
          <w:rFonts w:ascii="Times New Roman" w:hAnsi="Times New Roman"/>
          <w:sz w:val="24"/>
          <w:szCs w:val="24"/>
        </w:rPr>
      </w:pPr>
      <w:r w:rsidRPr="00DB3D4C">
        <w:rPr>
          <w:rFonts w:ascii="Times New Roman" w:hAnsi="Times New Roman"/>
          <w:sz w:val="24"/>
          <w:szCs w:val="24"/>
        </w:rPr>
        <w:tab/>
      </w:r>
      <w:r w:rsidRPr="00DB3D4C">
        <w:rPr>
          <w:rFonts w:ascii="Times New Roman" w:hAnsi="Times New Roman"/>
          <w:sz w:val="24"/>
          <w:szCs w:val="24"/>
        </w:rPr>
        <w:tab/>
      </w:r>
      <w:r w:rsidRPr="00DB3D4C">
        <w:rPr>
          <w:rFonts w:ascii="Times New Roman" w:hAnsi="Times New Roman"/>
          <w:sz w:val="24"/>
          <w:szCs w:val="24"/>
        </w:rPr>
        <w:tab/>
      </w:r>
      <w:r w:rsidRPr="00DB3D4C">
        <w:rPr>
          <w:rFonts w:ascii="Times New Roman" w:hAnsi="Times New Roman"/>
          <w:sz w:val="24"/>
          <w:szCs w:val="24"/>
        </w:rPr>
        <w:tab/>
      </w:r>
      <w:r w:rsidRPr="00DB3D4C">
        <w:rPr>
          <w:rFonts w:ascii="Times New Roman" w:hAnsi="Times New Roman"/>
          <w:sz w:val="24"/>
          <w:szCs w:val="24"/>
        </w:rPr>
        <w:tab/>
        <w:t>Утверждаю:</w:t>
      </w:r>
    </w:p>
    <w:p w:rsidR="000A610F" w:rsidRPr="00DB3D4C" w:rsidRDefault="000A610F" w:rsidP="000A610F">
      <w:pPr>
        <w:tabs>
          <w:tab w:val="left" w:pos="6180"/>
        </w:tabs>
        <w:spacing w:after="0"/>
        <w:rPr>
          <w:rFonts w:ascii="Times New Roman" w:hAnsi="Times New Roman"/>
          <w:sz w:val="24"/>
          <w:szCs w:val="24"/>
        </w:rPr>
      </w:pPr>
      <w:r w:rsidRPr="00DB3D4C">
        <w:rPr>
          <w:rFonts w:ascii="Times New Roman" w:hAnsi="Times New Roman"/>
          <w:sz w:val="24"/>
          <w:szCs w:val="24"/>
        </w:rPr>
        <w:tab/>
      </w:r>
      <w:r w:rsidRPr="00DB3D4C">
        <w:rPr>
          <w:rFonts w:ascii="Times New Roman" w:hAnsi="Times New Roman"/>
          <w:sz w:val="24"/>
          <w:szCs w:val="24"/>
        </w:rPr>
        <w:tab/>
      </w:r>
      <w:r w:rsidRPr="00DB3D4C">
        <w:rPr>
          <w:rFonts w:ascii="Times New Roman" w:hAnsi="Times New Roman"/>
          <w:sz w:val="24"/>
          <w:szCs w:val="24"/>
        </w:rPr>
        <w:tab/>
      </w:r>
      <w:r w:rsidRPr="00DB3D4C">
        <w:rPr>
          <w:rFonts w:ascii="Times New Roman" w:hAnsi="Times New Roman"/>
          <w:sz w:val="24"/>
          <w:szCs w:val="24"/>
        </w:rPr>
        <w:tab/>
      </w:r>
      <w:r w:rsidRPr="00DB3D4C">
        <w:rPr>
          <w:rFonts w:ascii="Times New Roman" w:hAnsi="Times New Roman"/>
          <w:sz w:val="24"/>
          <w:szCs w:val="24"/>
        </w:rPr>
        <w:tab/>
        <w:t>Директор школы</w:t>
      </w:r>
    </w:p>
    <w:p w:rsidR="000A610F" w:rsidRPr="00DB3D4C" w:rsidRDefault="000A610F" w:rsidP="000A610F">
      <w:pPr>
        <w:spacing w:after="0"/>
        <w:rPr>
          <w:rFonts w:ascii="Times New Roman" w:hAnsi="Times New Roman"/>
          <w:sz w:val="24"/>
          <w:szCs w:val="24"/>
        </w:rPr>
      </w:pPr>
      <w:r w:rsidRPr="00DB3D4C">
        <w:rPr>
          <w:rFonts w:ascii="Times New Roman" w:hAnsi="Times New Roman"/>
          <w:sz w:val="24"/>
          <w:szCs w:val="24"/>
        </w:rPr>
        <w:tab/>
      </w:r>
      <w:r w:rsidRPr="00DB3D4C">
        <w:rPr>
          <w:rFonts w:ascii="Times New Roman" w:hAnsi="Times New Roman"/>
          <w:sz w:val="24"/>
          <w:szCs w:val="24"/>
        </w:rPr>
        <w:tab/>
      </w:r>
      <w:r w:rsidRPr="00DB3D4C">
        <w:rPr>
          <w:rFonts w:ascii="Times New Roman" w:hAnsi="Times New Roman"/>
          <w:sz w:val="24"/>
          <w:szCs w:val="24"/>
        </w:rPr>
        <w:tab/>
      </w:r>
      <w:r w:rsidRPr="00DB3D4C">
        <w:rPr>
          <w:rFonts w:ascii="Times New Roman" w:hAnsi="Times New Roman"/>
          <w:sz w:val="24"/>
          <w:szCs w:val="24"/>
        </w:rPr>
        <w:tab/>
      </w:r>
      <w:r w:rsidRPr="00DB3D4C">
        <w:rPr>
          <w:rFonts w:ascii="Times New Roman" w:hAnsi="Times New Roman"/>
          <w:sz w:val="24"/>
          <w:szCs w:val="24"/>
        </w:rPr>
        <w:tab/>
      </w:r>
      <w:r w:rsidRPr="00DB3D4C">
        <w:rPr>
          <w:rFonts w:ascii="Times New Roman" w:hAnsi="Times New Roman"/>
          <w:sz w:val="24"/>
          <w:szCs w:val="24"/>
        </w:rPr>
        <w:tab/>
        <w:t xml:space="preserve">                                                     _______________________/Зайцева О.А./</w:t>
      </w:r>
    </w:p>
    <w:p w:rsidR="000A610F" w:rsidRPr="00DB3D4C" w:rsidRDefault="000A610F" w:rsidP="002D020B">
      <w:pPr>
        <w:spacing w:after="0"/>
        <w:rPr>
          <w:rFonts w:ascii="Times New Roman" w:hAnsi="Times New Roman"/>
          <w:sz w:val="24"/>
          <w:szCs w:val="24"/>
        </w:rPr>
      </w:pPr>
      <w:r w:rsidRPr="00DB3D4C">
        <w:rPr>
          <w:rFonts w:ascii="Times New Roman" w:hAnsi="Times New Roman"/>
          <w:sz w:val="24"/>
          <w:szCs w:val="24"/>
        </w:rPr>
        <w:tab/>
      </w:r>
      <w:r w:rsidRPr="00DB3D4C">
        <w:rPr>
          <w:rFonts w:ascii="Times New Roman" w:hAnsi="Times New Roman"/>
          <w:sz w:val="24"/>
          <w:szCs w:val="24"/>
        </w:rPr>
        <w:tab/>
      </w:r>
      <w:r w:rsidRPr="00DB3D4C">
        <w:rPr>
          <w:rFonts w:ascii="Times New Roman" w:hAnsi="Times New Roman"/>
          <w:sz w:val="24"/>
          <w:szCs w:val="24"/>
        </w:rPr>
        <w:tab/>
      </w:r>
      <w:r w:rsidRPr="00DB3D4C">
        <w:rPr>
          <w:rFonts w:ascii="Times New Roman" w:hAnsi="Times New Roman"/>
          <w:sz w:val="24"/>
          <w:szCs w:val="24"/>
        </w:rPr>
        <w:tab/>
      </w:r>
      <w:r w:rsidRPr="00DB3D4C">
        <w:rPr>
          <w:rFonts w:ascii="Times New Roman" w:hAnsi="Times New Roman"/>
          <w:sz w:val="24"/>
          <w:szCs w:val="24"/>
        </w:rPr>
        <w:tab/>
      </w:r>
      <w:r w:rsidRPr="00DB3D4C">
        <w:rPr>
          <w:rFonts w:ascii="Times New Roman" w:hAnsi="Times New Roman"/>
          <w:sz w:val="24"/>
          <w:szCs w:val="24"/>
        </w:rPr>
        <w:tab/>
      </w:r>
      <w:r w:rsidRPr="00DB3D4C">
        <w:rPr>
          <w:rFonts w:ascii="Times New Roman" w:hAnsi="Times New Roman"/>
          <w:sz w:val="24"/>
          <w:szCs w:val="24"/>
        </w:rPr>
        <w:tab/>
        <w:t xml:space="preserve">                                                   </w:t>
      </w:r>
      <w:r>
        <w:rPr>
          <w:rFonts w:ascii="Times New Roman" w:hAnsi="Times New Roman"/>
          <w:sz w:val="24"/>
          <w:szCs w:val="24"/>
        </w:rPr>
        <w:t>«________»_____________2017</w:t>
      </w:r>
      <w:r w:rsidRPr="00DB3D4C">
        <w:rPr>
          <w:rFonts w:ascii="Times New Roman" w:hAnsi="Times New Roman"/>
          <w:sz w:val="24"/>
          <w:szCs w:val="24"/>
        </w:rPr>
        <w:t>г.</w:t>
      </w:r>
    </w:p>
    <w:p w:rsidR="000A610F" w:rsidRPr="00DB3D4C" w:rsidRDefault="000A610F" w:rsidP="000A610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A610F" w:rsidRPr="00DB3D4C" w:rsidRDefault="000A610F" w:rsidP="002D020B">
      <w:pPr>
        <w:spacing w:after="0"/>
        <w:rPr>
          <w:rFonts w:ascii="Times New Roman" w:hAnsi="Times New Roman"/>
          <w:sz w:val="24"/>
          <w:szCs w:val="24"/>
        </w:rPr>
      </w:pPr>
    </w:p>
    <w:p w:rsidR="000A610F" w:rsidRPr="00DB3D4C" w:rsidRDefault="000A610F" w:rsidP="000A610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A610F" w:rsidRPr="00DB3D4C" w:rsidRDefault="000A610F" w:rsidP="000A610F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DB3D4C">
        <w:rPr>
          <w:rFonts w:ascii="Times New Roman" w:hAnsi="Times New Roman"/>
          <w:sz w:val="24"/>
          <w:szCs w:val="24"/>
        </w:rPr>
        <w:t>Рабочая  программа</w:t>
      </w:r>
      <w:proofErr w:type="gramEnd"/>
    </w:p>
    <w:p w:rsidR="000A610F" w:rsidRPr="00DB3D4C" w:rsidRDefault="000A610F" w:rsidP="000A610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B3D4C">
        <w:rPr>
          <w:rFonts w:ascii="Times New Roman" w:hAnsi="Times New Roman"/>
          <w:sz w:val="24"/>
          <w:szCs w:val="24"/>
        </w:rPr>
        <w:t>по истории</w:t>
      </w:r>
    </w:p>
    <w:p w:rsidR="000A610F" w:rsidRPr="00DB3D4C" w:rsidRDefault="000A610F" w:rsidP="000A610F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DB3D4C">
        <w:rPr>
          <w:rFonts w:ascii="Times New Roman" w:hAnsi="Times New Roman"/>
          <w:sz w:val="24"/>
          <w:szCs w:val="24"/>
        </w:rPr>
        <w:t>5  класс</w:t>
      </w:r>
      <w:proofErr w:type="gramEnd"/>
    </w:p>
    <w:p w:rsidR="000A610F" w:rsidRPr="00DB3D4C" w:rsidRDefault="000A610F" w:rsidP="000A610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B3D4C">
        <w:rPr>
          <w:rFonts w:ascii="Times New Roman" w:hAnsi="Times New Roman"/>
          <w:sz w:val="24"/>
          <w:szCs w:val="24"/>
        </w:rPr>
        <w:t>(базовый уровень)</w:t>
      </w:r>
    </w:p>
    <w:p w:rsidR="000A610F" w:rsidRPr="00DB3D4C" w:rsidRDefault="000A610F" w:rsidP="000A610F">
      <w:pPr>
        <w:jc w:val="center"/>
        <w:rPr>
          <w:rFonts w:ascii="Times New Roman" w:hAnsi="Times New Roman"/>
          <w:sz w:val="24"/>
          <w:szCs w:val="24"/>
        </w:rPr>
      </w:pPr>
    </w:p>
    <w:p w:rsidR="000A610F" w:rsidRPr="00DB3D4C" w:rsidRDefault="000A610F" w:rsidP="000A610F">
      <w:pPr>
        <w:spacing w:after="0"/>
        <w:ind w:left="9204" w:firstLine="708"/>
        <w:rPr>
          <w:rFonts w:ascii="Times New Roman" w:hAnsi="Times New Roman"/>
          <w:sz w:val="24"/>
          <w:szCs w:val="24"/>
        </w:rPr>
      </w:pPr>
      <w:r w:rsidRPr="00DB3D4C">
        <w:rPr>
          <w:rFonts w:ascii="Times New Roman" w:hAnsi="Times New Roman"/>
          <w:sz w:val="24"/>
          <w:szCs w:val="24"/>
        </w:rPr>
        <w:t xml:space="preserve">Составила: </w:t>
      </w:r>
    </w:p>
    <w:p w:rsidR="000A610F" w:rsidRPr="00DB3D4C" w:rsidRDefault="000A610F" w:rsidP="000A610F">
      <w:pPr>
        <w:spacing w:after="0"/>
        <w:ind w:left="9204" w:firstLine="708"/>
        <w:rPr>
          <w:rFonts w:ascii="Times New Roman" w:hAnsi="Times New Roman"/>
          <w:sz w:val="24"/>
          <w:szCs w:val="24"/>
        </w:rPr>
      </w:pPr>
      <w:r w:rsidRPr="00DB3D4C">
        <w:rPr>
          <w:rFonts w:ascii="Times New Roman" w:hAnsi="Times New Roman"/>
          <w:sz w:val="24"/>
          <w:szCs w:val="24"/>
        </w:rPr>
        <w:t xml:space="preserve">учитель </w:t>
      </w:r>
      <w:r>
        <w:rPr>
          <w:rFonts w:ascii="Times New Roman" w:hAnsi="Times New Roman"/>
          <w:sz w:val="24"/>
          <w:szCs w:val="24"/>
        </w:rPr>
        <w:t>истории Балыкина Н.А.</w:t>
      </w:r>
    </w:p>
    <w:p w:rsidR="000A610F" w:rsidRPr="00DB3D4C" w:rsidRDefault="000A610F" w:rsidP="000A610F">
      <w:pPr>
        <w:spacing w:after="0"/>
        <w:rPr>
          <w:rFonts w:ascii="Times New Roman" w:hAnsi="Times New Roman"/>
          <w:sz w:val="24"/>
          <w:szCs w:val="24"/>
        </w:rPr>
      </w:pPr>
    </w:p>
    <w:p w:rsidR="000A610F" w:rsidRPr="00DB3D4C" w:rsidRDefault="000A610F" w:rsidP="000A610F">
      <w:pPr>
        <w:jc w:val="both"/>
      </w:pPr>
    </w:p>
    <w:p w:rsidR="000A610F" w:rsidRDefault="000A610F" w:rsidP="002D020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2017г.</w:t>
      </w:r>
    </w:p>
    <w:p w:rsidR="002D020B" w:rsidRDefault="002D020B" w:rsidP="002D020B">
      <w:pPr>
        <w:jc w:val="center"/>
        <w:rPr>
          <w:rFonts w:ascii="Times New Roman" w:hAnsi="Times New Roman"/>
          <w:sz w:val="24"/>
          <w:szCs w:val="24"/>
        </w:rPr>
      </w:pPr>
    </w:p>
    <w:p w:rsidR="002D020B" w:rsidRPr="00DB3D4C" w:rsidRDefault="002D020B" w:rsidP="002D020B">
      <w:pPr>
        <w:jc w:val="center"/>
        <w:rPr>
          <w:rFonts w:ascii="Times New Roman" w:hAnsi="Times New Roman"/>
          <w:sz w:val="24"/>
          <w:szCs w:val="24"/>
        </w:rPr>
      </w:pPr>
    </w:p>
    <w:p w:rsidR="000A610F" w:rsidRPr="00AF7EB7" w:rsidRDefault="000A610F" w:rsidP="000A610F">
      <w:pPr>
        <w:jc w:val="both"/>
        <w:rPr>
          <w:rFonts w:ascii="Times New Roman" w:hAnsi="Times New Roman"/>
          <w:sz w:val="24"/>
          <w:szCs w:val="24"/>
        </w:rPr>
      </w:pPr>
      <w:r w:rsidRPr="00AF7EB7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</w:t>
      </w:r>
      <w:r w:rsidRPr="00AF7EB7">
        <w:rPr>
          <w:rFonts w:ascii="Times New Roman" w:hAnsi="Times New Roman"/>
          <w:b/>
          <w:sz w:val="24"/>
          <w:szCs w:val="24"/>
        </w:rPr>
        <w:t>Пояснительная записка.</w:t>
      </w:r>
    </w:p>
    <w:p w:rsidR="000A610F" w:rsidRPr="00AF7EB7" w:rsidRDefault="000A610F" w:rsidP="000A610F">
      <w:pPr>
        <w:pStyle w:val="a9"/>
        <w:spacing w:before="0" w:beforeAutospacing="0" w:after="0" w:afterAutospacing="0"/>
        <w:ind w:left="-284" w:right="253"/>
        <w:jc w:val="both"/>
        <w:rPr>
          <w:b/>
          <w:bCs/>
        </w:rPr>
      </w:pPr>
      <w:r w:rsidRPr="00AF7EB7">
        <w:t xml:space="preserve">          Рабочая программа </w:t>
      </w:r>
      <w:proofErr w:type="gramStart"/>
      <w:r w:rsidRPr="00AF7EB7">
        <w:t>составлена  на</w:t>
      </w:r>
      <w:proofErr w:type="gramEnd"/>
      <w:r w:rsidRPr="00AF7EB7">
        <w:t xml:space="preserve"> основе  требований  Федерального государственного образовательного стандарта основного общего образования  второго поколения  и авторской программы под редакцией А. А. </w:t>
      </w:r>
      <w:proofErr w:type="spellStart"/>
      <w:r w:rsidRPr="00AF7EB7">
        <w:t>Вигасина</w:t>
      </w:r>
      <w:proofErr w:type="spellEnd"/>
      <w:r w:rsidRPr="00AF7EB7">
        <w:t xml:space="preserve">, Г. И. </w:t>
      </w:r>
      <w:proofErr w:type="spellStart"/>
      <w:r w:rsidRPr="00AF7EB7">
        <w:t>Годера</w:t>
      </w:r>
      <w:proofErr w:type="spellEnd"/>
      <w:r w:rsidRPr="00AF7EB7">
        <w:t xml:space="preserve"> «История Древнего мира»  - М.: Просвещение, 2014. </w:t>
      </w:r>
    </w:p>
    <w:p w:rsidR="000A610F" w:rsidRPr="00AF7EB7" w:rsidRDefault="000A610F" w:rsidP="000A610F">
      <w:pPr>
        <w:suppressAutoHyphens/>
        <w:ind w:left="-284" w:right="253"/>
        <w:jc w:val="both"/>
        <w:rPr>
          <w:rFonts w:ascii="Times New Roman" w:hAnsi="Times New Roman"/>
          <w:sz w:val="24"/>
          <w:szCs w:val="24"/>
        </w:rPr>
      </w:pPr>
      <w:r w:rsidRPr="00AF7EB7">
        <w:rPr>
          <w:rFonts w:ascii="Times New Roman" w:hAnsi="Times New Roman"/>
          <w:sz w:val="24"/>
          <w:szCs w:val="24"/>
        </w:rPr>
        <w:t xml:space="preserve">          В соответствии с федеральным базисным планом в рамках общего образования и в соответствии с учебным планом МОУ «</w:t>
      </w:r>
      <w:proofErr w:type="spellStart"/>
      <w:r w:rsidRPr="00AF7EB7">
        <w:rPr>
          <w:rFonts w:ascii="Times New Roman" w:hAnsi="Times New Roman"/>
          <w:sz w:val="24"/>
          <w:szCs w:val="24"/>
        </w:rPr>
        <w:t>Румянцевская</w:t>
      </w:r>
      <w:proofErr w:type="spellEnd"/>
      <w:r w:rsidRPr="00AF7EB7">
        <w:rPr>
          <w:rFonts w:ascii="Times New Roman" w:hAnsi="Times New Roman"/>
          <w:sz w:val="24"/>
          <w:szCs w:val="24"/>
        </w:rPr>
        <w:t xml:space="preserve"> СОШ» программа рассчитана на преподавание истории на 68 часов </w:t>
      </w:r>
      <w:proofErr w:type="gramStart"/>
      <w:r w:rsidRPr="00AF7EB7">
        <w:rPr>
          <w:rFonts w:ascii="Times New Roman" w:hAnsi="Times New Roman"/>
          <w:sz w:val="24"/>
          <w:szCs w:val="24"/>
        </w:rPr>
        <w:t>( из</w:t>
      </w:r>
      <w:proofErr w:type="gramEnd"/>
      <w:r w:rsidRPr="00AF7EB7">
        <w:rPr>
          <w:rFonts w:ascii="Times New Roman" w:hAnsi="Times New Roman"/>
          <w:sz w:val="24"/>
          <w:szCs w:val="24"/>
        </w:rPr>
        <w:t xml:space="preserve"> расчета 2 часа в неделю)</w:t>
      </w:r>
    </w:p>
    <w:p w:rsidR="000A610F" w:rsidRPr="00AF7EB7" w:rsidRDefault="000A610F" w:rsidP="000A610F">
      <w:pPr>
        <w:tabs>
          <w:tab w:val="left" w:pos="567"/>
        </w:tabs>
        <w:spacing w:after="0" w:line="240" w:lineRule="auto"/>
        <w:ind w:right="25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AF7EB7">
        <w:rPr>
          <w:rFonts w:ascii="Times New Roman" w:hAnsi="Times New Roman"/>
          <w:sz w:val="24"/>
          <w:szCs w:val="24"/>
        </w:rPr>
        <w:t xml:space="preserve">Рабочая программа конкретизирует содержание предметных тем образовательного стандарта, дает распределение учебных часов по разделам курса с учетом ФГОС, логики учебного процесса, возрастных особенностей учащихся. Рабочая программа способствует реализации единой концепции исторического образования.  </w:t>
      </w:r>
    </w:p>
    <w:p w:rsidR="000A610F" w:rsidRPr="00AF7EB7" w:rsidRDefault="000A610F" w:rsidP="000A610F">
      <w:pPr>
        <w:spacing w:after="0" w:line="240" w:lineRule="auto"/>
        <w:ind w:left="-284" w:right="253"/>
        <w:jc w:val="both"/>
        <w:rPr>
          <w:rFonts w:ascii="Times New Roman" w:hAnsi="Times New Roman"/>
          <w:sz w:val="24"/>
          <w:szCs w:val="24"/>
        </w:rPr>
      </w:pPr>
      <w:r w:rsidRPr="00AF7EB7">
        <w:rPr>
          <w:rFonts w:ascii="Times New Roman" w:hAnsi="Times New Roman"/>
          <w:sz w:val="24"/>
          <w:szCs w:val="24"/>
        </w:rPr>
        <w:t xml:space="preserve">          Основной направленностью программы курса является воспитание патриотизма, гражданственности, уважения к истории и традициям, к правам и свободам человека, освоение исторического опыта, норм ценностей, которые необходимы для жизни в современном обществе. Рабочая программа ориентирована на овладение обучающимися универсальными учебными действиями по истории Древнего мира.   </w:t>
      </w:r>
    </w:p>
    <w:p w:rsidR="000A610F" w:rsidRPr="00AF7EB7" w:rsidRDefault="000A610F" w:rsidP="000A610F">
      <w:pPr>
        <w:spacing w:after="0" w:line="240" w:lineRule="auto"/>
        <w:ind w:left="-284" w:right="253"/>
        <w:jc w:val="both"/>
        <w:rPr>
          <w:rFonts w:ascii="Times New Roman" w:hAnsi="Times New Roman"/>
          <w:sz w:val="24"/>
          <w:szCs w:val="24"/>
        </w:rPr>
      </w:pPr>
      <w:r w:rsidRPr="00AF7EB7">
        <w:rPr>
          <w:rFonts w:ascii="Times New Roman" w:hAnsi="Times New Roman"/>
          <w:sz w:val="24"/>
          <w:szCs w:val="24"/>
        </w:rPr>
        <w:t xml:space="preserve">        Данная программа реализуется на основе УМК по предмету:</w:t>
      </w:r>
    </w:p>
    <w:p w:rsidR="000A610F" w:rsidRPr="00AF7EB7" w:rsidRDefault="000A610F" w:rsidP="000A610F">
      <w:pPr>
        <w:spacing w:after="0" w:line="240" w:lineRule="auto"/>
        <w:ind w:left="-284" w:right="253"/>
        <w:jc w:val="both"/>
        <w:rPr>
          <w:rFonts w:ascii="Times New Roman" w:hAnsi="Times New Roman"/>
          <w:color w:val="FF0000"/>
          <w:sz w:val="24"/>
          <w:szCs w:val="24"/>
        </w:rPr>
      </w:pPr>
      <w:r w:rsidRPr="00AF7EB7">
        <w:rPr>
          <w:rFonts w:ascii="Times New Roman" w:hAnsi="Times New Roman"/>
          <w:sz w:val="24"/>
          <w:szCs w:val="24"/>
        </w:rPr>
        <w:t xml:space="preserve"> - История Древнего мира: учебник для 5 класса. А.А. </w:t>
      </w:r>
      <w:proofErr w:type="spellStart"/>
      <w:r w:rsidRPr="00AF7EB7">
        <w:rPr>
          <w:rFonts w:ascii="Times New Roman" w:hAnsi="Times New Roman"/>
          <w:sz w:val="24"/>
          <w:szCs w:val="24"/>
        </w:rPr>
        <w:t>Вигасин</w:t>
      </w:r>
      <w:proofErr w:type="spellEnd"/>
      <w:r w:rsidRPr="00AF7EB7">
        <w:rPr>
          <w:rFonts w:ascii="Times New Roman" w:hAnsi="Times New Roman"/>
          <w:sz w:val="24"/>
          <w:szCs w:val="24"/>
        </w:rPr>
        <w:t xml:space="preserve">, Г.И. </w:t>
      </w:r>
      <w:proofErr w:type="spellStart"/>
      <w:r w:rsidRPr="00AF7EB7">
        <w:rPr>
          <w:rFonts w:ascii="Times New Roman" w:hAnsi="Times New Roman"/>
          <w:sz w:val="24"/>
          <w:szCs w:val="24"/>
        </w:rPr>
        <w:t>Годер</w:t>
      </w:r>
      <w:proofErr w:type="spellEnd"/>
      <w:r w:rsidRPr="00AF7EB7">
        <w:rPr>
          <w:rFonts w:ascii="Times New Roman" w:hAnsi="Times New Roman"/>
          <w:sz w:val="24"/>
          <w:szCs w:val="24"/>
        </w:rPr>
        <w:t>, И.С. Свенцицкая. – М.: Просвещение,2012</w:t>
      </w:r>
      <w:r w:rsidRPr="00AF7EB7">
        <w:rPr>
          <w:rFonts w:ascii="Times New Roman" w:hAnsi="Times New Roman"/>
          <w:color w:val="FF0000"/>
          <w:sz w:val="24"/>
          <w:szCs w:val="24"/>
        </w:rPr>
        <w:t>.</w:t>
      </w:r>
    </w:p>
    <w:p w:rsidR="000A610F" w:rsidRPr="00AF7EB7" w:rsidRDefault="000A610F" w:rsidP="000A610F">
      <w:pPr>
        <w:spacing w:after="0" w:line="240" w:lineRule="auto"/>
        <w:ind w:left="-284" w:right="253"/>
        <w:jc w:val="both"/>
        <w:rPr>
          <w:rFonts w:ascii="Times New Roman" w:hAnsi="Times New Roman"/>
          <w:sz w:val="24"/>
          <w:szCs w:val="24"/>
        </w:rPr>
      </w:pPr>
      <w:r w:rsidRPr="00AF7EB7">
        <w:rPr>
          <w:rFonts w:ascii="Times New Roman" w:hAnsi="Times New Roman"/>
          <w:sz w:val="24"/>
          <w:szCs w:val="24"/>
        </w:rPr>
        <w:t xml:space="preserve">          - Рабочая тетрадь по истории Древнего мира. Часть 1-2. – М.: Просвещение, 20.</w:t>
      </w:r>
    </w:p>
    <w:p w:rsidR="000A610F" w:rsidRPr="00AF7EB7" w:rsidRDefault="000A610F" w:rsidP="000A610F">
      <w:pPr>
        <w:pStyle w:val="Style19"/>
        <w:widowControl/>
        <w:ind w:left="-284" w:right="253"/>
        <w:rPr>
          <w:rStyle w:val="FontStyle132"/>
          <w:rFonts w:ascii="Times New Roman" w:hAnsi="Times New Roman" w:cs="Times New Roman"/>
          <w:sz w:val="24"/>
          <w:szCs w:val="24"/>
        </w:rPr>
      </w:pPr>
    </w:p>
    <w:p w:rsidR="000A610F" w:rsidRPr="00AF7EB7" w:rsidRDefault="000A610F" w:rsidP="000A610F">
      <w:pPr>
        <w:numPr>
          <w:ilvl w:val="1"/>
          <w:numId w:val="11"/>
        </w:numPr>
        <w:autoSpaceDE w:val="0"/>
        <w:autoSpaceDN w:val="0"/>
        <w:adjustRightInd w:val="0"/>
        <w:spacing w:before="14" w:after="0" w:line="240" w:lineRule="auto"/>
        <w:ind w:left="-284" w:right="253" w:firstLine="0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AF7EB7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Цель программы:</w:t>
      </w:r>
    </w:p>
    <w:p w:rsidR="000A610F" w:rsidRPr="00AF7EB7" w:rsidRDefault="000A610F" w:rsidP="000A610F">
      <w:pPr>
        <w:tabs>
          <w:tab w:val="left" w:pos="590"/>
        </w:tabs>
        <w:autoSpaceDE w:val="0"/>
        <w:autoSpaceDN w:val="0"/>
        <w:adjustRightInd w:val="0"/>
        <w:spacing w:after="0" w:line="240" w:lineRule="auto"/>
        <w:ind w:left="-284" w:right="2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7EB7">
        <w:rPr>
          <w:rFonts w:ascii="Times New Roman" w:eastAsia="Times New Roman" w:hAnsi="Times New Roman"/>
          <w:sz w:val="24"/>
          <w:szCs w:val="24"/>
          <w:lang w:eastAsia="ru-RU"/>
        </w:rPr>
        <w:t>—</w:t>
      </w:r>
      <w:r w:rsidRPr="00AF7EB7">
        <w:rPr>
          <w:rFonts w:ascii="Times New Roman" w:eastAsia="Times New Roman" w:hAnsi="Times New Roman"/>
          <w:sz w:val="24"/>
          <w:szCs w:val="24"/>
          <w:lang w:eastAsia="ru-RU"/>
        </w:rPr>
        <w:tab/>
        <w:t>освоение значимости периода древности, Античности в истории народов Европы, Азии, и России в частности, а так</w:t>
      </w:r>
      <w:r w:rsidRPr="00AF7EB7">
        <w:rPr>
          <w:rFonts w:ascii="Times New Roman" w:eastAsia="Times New Roman" w:hAnsi="Times New Roman"/>
          <w:sz w:val="24"/>
          <w:szCs w:val="24"/>
          <w:lang w:eastAsia="ru-RU"/>
        </w:rPr>
        <w:softHyphen/>
        <w:t>же их места в истории мировой цивилизации.</w:t>
      </w:r>
    </w:p>
    <w:p w:rsidR="000A610F" w:rsidRPr="00AF7EB7" w:rsidRDefault="000A610F" w:rsidP="000A610F">
      <w:pPr>
        <w:autoSpaceDE w:val="0"/>
        <w:autoSpaceDN w:val="0"/>
        <w:adjustRightInd w:val="0"/>
        <w:spacing w:before="43" w:after="0" w:line="240" w:lineRule="auto"/>
        <w:ind w:left="-284" w:right="2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7EB7">
        <w:rPr>
          <w:rFonts w:ascii="Times New Roman" w:eastAsia="Times New Roman" w:hAnsi="Times New Roman"/>
          <w:sz w:val="24"/>
          <w:szCs w:val="24"/>
          <w:lang w:eastAsia="ru-RU"/>
        </w:rPr>
        <w:t>Содержание ключевых задач отражает направления форми</w:t>
      </w:r>
      <w:r w:rsidRPr="00AF7EB7">
        <w:rPr>
          <w:rFonts w:ascii="Times New Roman" w:eastAsia="Times New Roman" w:hAnsi="Times New Roman"/>
          <w:sz w:val="24"/>
          <w:szCs w:val="24"/>
          <w:lang w:eastAsia="ru-RU"/>
        </w:rPr>
        <w:softHyphen/>
        <w:t>рования качеств личности и в совокупности определяет ре</w:t>
      </w:r>
      <w:r w:rsidRPr="00AF7EB7">
        <w:rPr>
          <w:rFonts w:ascii="Times New Roman" w:eastAsia="Times New Roman" w:hAnsi="Times New Roman"/>
          <w:sz w:val="24"/>
          <w:szCs w:val="24"/>
          <w:lang w:eastAsia="ru-RU"/>
        </w:rPr>
        <w:softHyphen/>
        <w:t>зультат общего образования.</w:t>
      </w:r>
    </w:p>
    <w:p w:rsidR="000A610F" w:rsidRPr="00AF7EB7" w:rsidRDefault="000A610F" w:rsidP="000A610F">
      <w:pPr>
        <w:autoSpaceDE w:val="0"/>
        <w:autoSpaceDN w:val="0"/>
        <w:adjustRightInd w:val="0"/>
        <w:spacing w:after="0" w:line="240" w:lineRule="auto"/>
        <w:ind w:left="-284" w:right="253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0A610F" w:rsidRPr="00AF7EB7" w:rsidRDefault="000A610F" w:rsidP="000A610F">
      <w:pPr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ind w:left="-284" w:right="253" w:firstLine="0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proofErr w:type="gramStart"/>
      <w:r w:rsidRPr="00AF7EB7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Задачи  программы</w:t>
      </w:r>
      <w:proofErr w:type="gramEnd"/>
      <w:r w:rsidRPr="00AF7EB7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:</w:t>
      </w:r>
    </w:p>
    <w:p w:rsidR="000A610F" w:rsidRPr="00AF7EB7" w:rsidRDefault="000A610F" w:rsidP="000A610F">
      <w:pPr>
        <w:numPr>
          <w:ilvl w:val="0"/>
          <w:numId w:val="8"/>
        </w:numPr>
        <w:tabs>
          <w:tab w:val="left" w:pos="590"/>
        </w:tabs>
        <w:autoSpaceDE w:val="0"/>
        <w:autoSpaceDN w:val="0"/>
        <w:adjustRightInd w:val="0"/>
        <w:spacing w:after="0" w:line="240" w:lineRule="auto"/>
        <w:ind w:left="-284" w:right="2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7EB7">
        <w:rPr>
          <w:rFonts w:ascii="Times New Roman" w:eastAsia="Times New Roman" w:hAnsi="Times New Roman"/>
          <w:sz w:val="24"/>
          <w:szCs w:val="24"/>
          <w:lang w:eastAsia="ru-RU"/>
        </w:rPr>
        <w:t>формирование у пятиклассников ценностных ориенти</w:t>
      </w:r>
      <w:r w:rsidRPr="00AF7EB7">
        <w:rPr>
          <w:rFonts w:ascii="Times New Roman" w:eastAsia="Times New Roman" w:hAnsi="Times New Roman"/>
          <w:sz w:val="24"/>
          <w:szCs w:val="24"/>
          <w:lang w:eastAsia="ru-RU"/>
        </w:rPr>
        <w:softHyphen/>
        <w:t xml:space="preserve">ров для </w:t>
      </w:r>
      <w:proofErr w:type="spellStart"/>
      <w:r w:rsidRPr="00AF7EB7">
        <w:rPr>
          <w:rFonts w:ascii="Times New Roman" w:eastAsia="Times New Roman" w:hAnsi="Times New Roman"/>
          <w:sz w:val="24"/>
          <w:szCs w:val="24"/>
          <w:lang w:eastAsia="ru-RU"/>
        </w:rPr>
        <w:t>этнонациональной</w:t>
      </w:r>
      <w:proofErr w:type="spellEnd"/>
      <w:r w:rsidRPr="00AF7EB7">
        <w:rPr>
          <w:rFonts w:ascii="Times New Roman" w:eastAsia="Times New Roman" w:hAnsi="Times New Roman"/>
          <w:sz w:val="24"/>
          <w:szCs w:val="24"/>
          <w:lang w:eastAsia="ru-RU"/>
        </w:rPr>
        <w:t>, культурной самоидентификации в обществе на основе освоенных знаний о народах, персона</w:t>
      </w:r>
      <w:r w:rsidRPr="00AF7EB7">
        <w:rPr>
          <w:rFonts w:ascii="Times New Roman" w:eastAsia="Times New Roman" w:hAnsi="Times New Roman"/>
          <w:sz w:val="24"/>
          <w:szCs w:val="24"/>
          <w:lang w:eastAsia="ru-RU"/>
        </w:rPr>
        <w:softHyphen/>
        <w:t>лиях Античности;</w:t>
      </w:r>
    </w:p>
    <w:p w:rsidR="000A610F" w:rsidRPr="00AF7EB7" w:rsidRDefault="000A610F" w:rsidP="000A610F">
      <w:pPr>
        <w:numPr>
          <w:ilvl w:val="0"/>
          <w:numId w:val="8"/>
        </w:numPr>
        <w:tabs>
          <w:tab w:val="left" w:pos="590"/>
        </w:tabs>
        <w:autoSpaceDE w:val="0"/>
        <w:autoSpaceDN w:val="0"/>
        <w:adjustRightInd w:val="0"/>
        <w:spacing w:after="0" w:line="240" w:lineRule="auto"/>
        <w:ind w:left="-284" w:right="2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7EB7">
        <w:rPr>
          <w:rFonts w:ascii="Times New Roman" w:eastAsia="Times New Roman" w:hAnsi="Times New Roman"/>
          <w:sz w:val="24"/>
          <w:szCs w:val="24"/>
          <w:lang w:eastAsia="ru-RU"/>
        </w:rPr>
        <w:t>овладение знаниями о своеобразии эпохи Древнего мира в социальной, экономической, политической, духовной и нрав</w:t>
      </w:r>
      <w:r w:rsidRPr="00AF7EB7">
        <w:rPr>
          <w:rFonts w:ascii="Times New Roman" w:eastAsia="Times New Roman" w:hAnsi="Times New Roman"/>
          <w:sz w:val="24"/>
          <w:szCs w:val="24"/>
          <w:lang w:eastAsia="ru-RU"/>
        </w:rPr>
        <w:softHyphen/>
        <w:t>ственной сферах и раскрытие особенностей с помощью ключе</w:t>
      </w:r>
      <w:r w:rsidRPr="00AF7EB7">
        <w:rPr>
          <w:rFonts w:ascii="Times New Roman" w:eastAsia="Times New Roman" w:hAnsi="Times New Roman"/>
          <w:sz w:val="24"/>
          <w:szCs w:val="24"/>
          <w:lang w:eastAsia="ru-RU"/>
        </w:rPr>
        <w:softHyphen/>
        <w:t>вых понятий предмета «История Древнего мира»;</w:t>
      </w:r>
    </w:p>
    <w:p w:rsidR="000A610F" w:rsidRPr="00AF7EB7" w:rsidRDefault="000A610F" w:rsidP="000A610F">
      <w:pPr>
        <w:numPr>
          <w:ilvl w:val="0"/>
          <w:numId w:val="8"/>
        </w:numPr>
        <w:tabs>
          <w:tab w:val="left" w:pos="590"/>
        </w:tabs>
        <w:autoSpaceDE w:val="0"/>
        <w:autoSpaceDN w:val="0"/>
        <w:adjustRightInd w:val="0"/>
        <w:spacing w:after="0" w:line="240" w:lineRule="auto"/>
        <w:ind w:left="-284" w:right="2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7EB7">
        <w:rPr>
          <w:rFonts w:ascii="Times New Roman" w:eastAsia="Times New Roman" w:hAnsi="Times New Roman"/>
          <w:sz w:val="24"/>
          <w:szCs w:val="24"/>
          <w:lang w:eastAsia="ru-RU"/>
        </w:rPr>
        <w:t>воспитание толерантности, уважения к культурному на</w:t>
      </w:r>
      <w:r w:rsidRPr="00AF7EB7">
        <w:rPr>
          <w:rFonts w:ascii="Times New Roman" w:eastAsia="Times New Roman" w:hAnsi="Times New Roman"/>
          <w:sz w:val="24"/>
          <w:szCs w:val="24"/>
          <w:lang w:eastAsia="ru-RU"/>
        </w:rPr>
        <w:softHyphen/>
        <w:t>следию, религии различных народов с использованием педа</w:t>
      </w:r>
      <w:r w:rsidRPr="00AF7EB7">
        <w:rPr>
          <w:rFonts w:ascii="Times New Roman" w:eastAsia="Times New Roman" w:hAnsi="Times New Roman"/>
          <w:sz w:val="24"/>
          <w:szCs w:val="24"/>
          <w:lang w:eastAsia="ru-RU"/>
        </w:rPr>
        <w:softHyphen/>
        <w:t>гогического и культурного потенциала греко-римской мифо</w:t>
      </w:r>
      <w:r w:rsidRPr="00AF7EB7">
        <w:rPr>
          <w:rFonts w:ascii="Times New Roman" w:eastAsia="Times New Roman" w:hAnsi="Times New Roman"/>
          <w:sz w:val="24"/>
          <w:szCs w:val="24"/>
          <w:lang w:eastAsia="ru-RU"/>
        </w:rPr>
        <w:softHyphen/>
        <w:t>логии, легенд и мифов других народов;</w:t>
      </w:r>
    </w:p>
    <w:p w:rsidR="000A610F" w:rsidRPr="00AF7EB7" w:rsidRDefault="000A610F" w:rsidP="000A610F">
      <w:pPr>
        <w:numPr>
          <w:ilvl w:val="0"/>
          <w:numId w:val="8"/>
        </w:numPr>
        <w:tabs>
          <w:tab w:val="left" w:pos="590"/>
        </w:tabs>
        <w:autoSpaceDE w:val="0"/>
        <w:autoSpaceDN w:val="0"/>
        <w:adjustRightInd w:val="0"/>
        <w:spacing w:after="0" w:line="240" w:lineRule="auto"/>
        <w:ind w:left="-284" w:right="2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7EB7">
        <w:rPr>
          <w:rFonts w:ascii="Times New Roman" w:eastAsia="Times New Roman" w:hAnsi="Times New Roman"/>
          <w:sz w:val="24"/>
          <w:szCs w:val="24"/>
          <w:lang w:eastAsia="ru-RU"/>
        </w:rPr>
        <w:t>формирование способности к самовыражению, само</w:t>
      </w:r>
      <w:r w:rsidRPr="00AF7EB7">
        <w:rPr>
          <w:rFonts w:ascii="Times New Roman" w:eastAsia="Times New Roman" w:hAnsi="Times New Roman"/>
          <w:sz w:val="24"/>
          <w:szCs w:val="24"/>
          <w:lang w:eastAsia="ru-RU"/>
        </w:rPr>
        <w:softHyphen/>
        <w:t>реализации, на примерах поступков и деятельности наиболее ярких личностей Древнего мира;</w:t>
      </w:r>
    </w:p>
    <w:p w:rsidR="000A610F" w:rsidRPr="00AF7EB7" w:rsidRDefault="000A610F" w:rsidP="000A610F">
      <w:pPr>
        <w:numPr>
          <w:ilvl w:val="0"/>
          <w:numId w:val="8"/>
        </w:numPr>
        <w:tabs>
          <w:tab w:val="left" w:pos="590"/>
        </w:tabs>
        <w:autoSpaceDE w:val="0"/>
        <w:autoSpaceDN w:val="0"/>
        <w:adjustRightInd w:val="0"/>
        <w:spacing w:after="0" w:line="240" w:lineRule="auto"/>
        <w:ind w:left="-284" w:right="2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7EB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развитие у учащихся интеллектуальных способностей и умений самостоятельно овладевать историческими знаниями и применять их в разных ситуациях;</w:t>
      </w:r>
    </w:p>
    <w:p w:rsidR="000A610F" w:rsidRPr="00AF7EB7" w:rsidRDefault="000A610F" w:rsidP="000A610F">
      <w:pPr>
        <w:numPr>
          <w:ilvl w:val="0"/>
          <w:numId w:val="8"/>
        </w:numPr>
        <w:tabs>
          <w:tab w:val="left" w:pos="590"/>
        </w:tabs>
        <w:autoSpaceDE w:val="0"/>
        <w:autoSpaceDN w:val="0"/>
        <w:adjustRightInd w:val="0"/>
        <w:spacing w:after="0" w:line="240" w:lineRule="auto"/>
        <w:ind w:left="-284" w:right="2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7EB7">
        <w:rPr>
          <w:rFonts w:ascii="Times New Roman" w:eastAsia="Times New Roman" w:hAnsi="Times New Roman"/>
          <w:sz w:val="24"/>
          <w:szCs w:val="24"/>
          <w:lang w:eastAsia="ru-RU"/>
        </w:rPr>
        <w:t>формирование у школьников способности применять знания о культуре, политическом устройстве обществ Древней Греции, Древнего Рима, других стран для понимания сути со</w:t>
      </w:r>
      <w:r w:rsidRPr="00AF7EB7">
        <w:rPr>
          <w:rFonts w:ascii="Times New Roman" w:eastAsia="Times New Roman" w:hAnsi="Times New Roman"/>
          <w:sz w:val="24"/>
          <w:szCs w:val="24"/>
          <w:lang w:eastAsia="ru-RU"/>
        </w:rPr>
        <w:softHyphen/>
        <w:t>временных общественных явлений, в общении с другими людь</w:t>
      </w:r>
      <w:r w:rsidRPr="00AF7EB7">
        <w:rPr>
          <w:rFonts w:ascii="Times New Roman" w:eastAsia="Times New Roman" w:hAnsi="Times New Roman"/>
          <w:sz w:val="24"/>
          <w:szCs w:val="24"/>
          <w:lang w:eastAsia="ru-RU"/>
        </w:rPr>
        <w:softHyphen/>
        <w:t>ми в условиях современного поликультурного общества.</w:t>
      </w:r>
    </w:p>
    <w:p w:rsidR="000A610F" w:rsidRPr="007B2E24" w:rsidRDefault="000A610F" w:rsidP="007B2E24">
      <w:pPr>
        <w:autoSpaceDE w:val="0"/>
        <w:autoSpaceDN w:val="0"/>
        <w:adjustRightInd w:val="0"/>
        <w:spacing w:after="0" w:line="240" w:lineRule="auto"/>
        <w:ind w:left="-284" w:right="253"/>
        <w:jc w:val="both"/>
        <w:rPr>
          <w:rStyle w:val="FontStyle132"/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</w:pPr>
      <w:r w:rsidRPr="00AF7EB7">
        <w:rPr>
          <w:rFonts w:ascii="Times New Roman" w:eastAsia="Times New Roman" w:hAnsi="Times New Roman"/>
          <w:sz w:val="24"/>
          <w:szCs w:val="24"/>
          <w:lang w:eastAsia="ru-RU"/>
        </w:rPr>
        <w:t>Эти знания, умения и ценности создают предпосылки для личностного развития учащихся, выражающегося в осознании ими культурного многообразия мира, в понимании и уваже</w:t>
      </w:r>
      <w:r w:rsidRPr="00AF7EB7">
        <w:rPr>
          <w:rFonts w:ascii="Times New Roman" w:eastAsia="Times New Roman" w:hAnsi="Times New Roman"/>
          <w:sz w:val="24"/>
          <w:szCs w:val="24"/>
          <w:lang w:eastAsia="ru-RU"/>
        </w:rPr>
        <w:softHyphen/>
        <w:t>нии других людей, народов и культур.</w:t>
      </w:r>
    </w:p>
    <w:p w:rsidR="000A610F" w:rsidRDefault="000A610F" w:rsidP="000A610F">
      <w:pPr>
        <w:pStyle w:val="Style19"/>
        <w:widowControl/>
        <w:ind w:left="1068"/>
        <w:rPr>
          <w:rStyle w:val="FontStyle132"/>
          <w:rFonts w:ascii="Times New Roman" w:hAnsi="Times New Roman" w:cs="Times New Roman"/>
          <w:sz w:val="24"/>
          <w:szCs w:val="24"/>
        </w:rPr>
      </w:pPr>
    </w:p>
    <w:p w:rsidR="000A610F" w:rsidRPr="00694D5C" w:rsidRDefault="000A610F" w:rsidP="000A610F">
      <w:pPr>
        <w:pStyle w:val="Style19"/>
        <w:widowControl/>
        <w:ind w:left="1068"/>
        <w:rPr>
          <w:rStyle w:val="FontStyle132"/>
          <w:rFonts w:ascii="Times New Roman" w:hAnsi="Times New Roman" w:cs="Times New Roman"/>
          <w:sz w:val="24"/>
          <w:szCs w:val="24"/>
        </w:rPr>
      </w:pPr>
      <w:r>
        <w:rPr>
          <w:rStyle w:val="FontStyle132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694D5C">
        <w:rPr>
          <w:rStyle w:val="FontStyle132"/>
          <w:rFonts w:ascii="Times New Roman" w:hAnsi="Times New Roman" w:cs="Times New Roman"/>
          <w:sz w:val="24"/>
          <w:szCs w:val="24"/>
        </w:rPr>
        <w:t>Учебно-тематический план.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3"/>
        <w:gridCol w:w="5387"/>
        <w:gridCol w:w="1791"/>
        <w:gridCol w:w="2036"/>
        <w:gridCol w:w="3338"/>
      </w:tblGrid>
      <w:tr w:rsidR="000A610F" w:rsidRPr="00587270" w:rsidTr="003746F1">
        <w:tc>
          <w:tcPr>
            <w:tcW w:w="883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5387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Наименование разделов</w:t>
            </w:r>
          </w:p>
        </w:tc>
        <w:tc>
          <w:tcPr>
            <w:tcW w:w="1791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Количество часов</w:t>
            </w:r>
          </w:p>
        </w:tc>
        <w:tc>
          <w:tcPr>
            <w:tcW w:w="2036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Количество часов контроля</w:t>
            </w:r>
          </w:p>
        </w:tc>
        <w:tc>
          <w:tcPr>
            <w:tcW w:w="3338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Форма контроля</w:t>
            </w:r>
          </w:p>
        </w:tc>
      </w:tr>
      <w:tr w:rsidR="000A610F" w:rsidRPr="00587270" w:rsidTr="003746F1">
        <w:tc>
          <w:tcPr>
            <w:tcW w:w="883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387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Введение 1 час</w:t>
            </w:r>
          </w:p>
        </w:tc>
        <w:tc>
          <w:tcPr>
            <w:tcW w:w="1791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Всего</w:t>
            </w:r>
          </w:p>
        </w:tc>
        <w:tc>
          <w:tcPr>
            <w:tcW w:w="2036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 xml:space="preserve"> контроль</w:t>
            </w:r>
          </w:p>
        </w:tc>
        <w:tc>
          <w:tcPr>
            <w:tcW w:w="3338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0A610F" w:rsidRPr="00587270" w:rsidTr="003746F1">
        <w:tc>
          <w:tcPr>
            <w:tcW w:w="883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Первобытные собиратели и охотники</w:t>
            </w:r>
          </w:p>
        </w:tc>
        <w:tc>
          <w:tcPr>
            <w:tcW w:w="1791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2036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 xml:space="preserve">1 </w:t>
            </w:r>
          </w:p>
        </w:tc>
        <w:tc>
          <w:tcPr>
            <w:tcW w:w="3338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тестирование</w:t>
            </w:r>
          </w:p>
        </w:tc>
      </w:tr>
      <w:tr w:rsidR="000A610F" w:rsidRPr="00587270" w:rsidTr="003746F1">
        <w:tc>
          <w:tcPr>
            <w:tcW w:w="883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5387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Первобытные земледельцы и скотоводы</w:t>
            </w:r>
          </w:p>
        </w:tc>
        <w:tc>
          <w:tcPr>
            <w:tcW w:w="1791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2036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3338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тестирование</w:t>
            </w:r>
          </w:p>
        </w:tc>
      </w:tr>
      <w:tr w:rsidR="000A610F" w:rsidRPr="00587270" w:rsidTr="003746F1">
        <w:tc>
          <w:tcPr>
            <w:tcW w:w="883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Западная Азия в древности</w:t>
            </w:r>
          </w:p>
        </w:tc>
        <w:tc>
          <w:tcPr>
            <w:tcW w:w="1791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2036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3338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тестирование</w:t>
            </w:r>
          </w:p>
        </w:tc>
      </w:tr>
      <w:tr w:rsidR="000A610F" w:rsidRPr="00587270" w:rsidTr="003746F1">
        <w:tc>
          <w:tcPr>
            <w:tcW w:w="883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5387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Индия и Китай в древности</w:t>
            </w:r>
          </w:p>
        </w:tc>
        <w:tc>
          <w:tcPr>
            <w:tcW w:w="1791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2036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3338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тестирование</w:t>
            </w:r>
          </w:p>
        </w:tc>
      </w:tr>
      <w:tr w:rsidR="000A610F" w:rsidRPr="00587270" w:rsidTr="003746F1">
        <w:tc>
          <w:tcPr>
            <w:tcW w:w="883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5387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Древнейшая Греция</w:t>
            </w:r>
          </w:p>
        </w:tc>
        <w:tc>
          <w:tcPr>
            <w:tcW w:w="1791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2036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338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0A610F" w:rsidRPr="00587270" w:rsidTr="003746F1">
        <w:tc>
          <w:tcPr>
            <w:tcW w:w="883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5387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Полисы Греции и их борьба с персидским нашествием</w:t>
            </w:r>
          </w:p>
        </w:tc>
        <w:tc>
          <w:tcPr>
            <w:tcW w:w="1791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2036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3338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тестирование</w:t>
            </w:r>
          </w:p>
        </w:tc>
      </w:tr>
      <w:tr w:rsidR="000A610F" w:rsidRPr="00587270" w:rsidTr="003746F1">
        <w:tc>
          <w:tcPr>
            <w:tcW w:w="883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5387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Возвышение Афин в V веке до н.э. и расцвет демократии</w:t>
            </w:r>
          </w:p>
        </w:tc>
        <w:tc>
          <w:tcPr>
            <w:tcW w:w="1791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2036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3338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тестирование</w:t>
            </w:r>
          </w:p>
        </w:tc>
      </w:tr>
      <w:tr w:rsidR="000A610F" w:rsidRPr="00587270" w:rsidTr="003746F1">
        <w:tc>
          <w:tcPr>
            <w:tcW w:w="883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5387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 xml:space="preserve">Македонские завоевания в </w:t>
            </w:r>
            <w:proofErr w:type="spellStart"/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IVвеке</w:t>
            </w:r>
            <w:proofErr w:type="spellEnd"/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 xml:space="preserve"> до н.э.</w:t>
            </w:r>
          </w:p>
        </w:tc>
        <w:tc>
          <w:tcPr>
            <w:tcW w:w="1791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2036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3338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тестирование</w:t>
            </w:r>
          </w:p>
        </w:tc>
      </w:tr>
      <w:tr w:rsidR="000A610F" w:rsidRPr="00587270" w:rsidTr="003746F1">
        <w:tc>
          <w:tcPr>
            <w:tcW w:w="883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  <w:tc>
          <w:tcPr>
            <w:tcW w:w="5387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Рим: от его возникновения до установления господства над всей Италией</w:t>
            </w:r>
          </w:p>
        </w:tc>
        <w:tc>
          <w:tcPr>
            <w:tcW w:w="1791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2036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338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0A610F" w:rsidRPr="00587270" w:rsidTr="003746F1">
        <w:tc>
          <w:tcPr>
            <w:tcW w:w="883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10</w:t>
            </w:r>
          </w:p>
        </w:tc>
        <w:tc>
          <w:tcPr>
            <w:tcW w:w="5387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Рим – сильнейшая держава Средиземноморья.</w:t>
            </w:r>
          </w:p>
        </w:tc>
        <w:tc>
          <w:tcPr>
            <w:tcW w:w="1791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2036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338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0A610F" w:rsidRPr="00587270" w:rsidTr="003746F1">
        <w:tc>
          <w:tcPr>
            <w:tcW w:w="883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11</w:t>
            </w:r>
          </w:p>
        </w:tc>
        <w:tc>
          <w:tcPr>
            <w:tcW w:w="5387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Гражданские войны в Риме</w:t>
            </w:r>
          </w:p>
        </w:tc>
        <w:tc>
          <w:tcPr>
            <w:tcW w:w="1791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2036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338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0A610F" w:rsidRPr="00587270" w:rsidTr="003746F1">
        <w:tc>
          <w:tcPr>
            <w:tcW w:w="883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12</w:t>
            </w:r>
          </w:p>
        </w:tc>
        <w:tc>
          <w:tcPr>
            <w:tcW w:w="5387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Римская империя в первые века н.э.</w:t>
            </w:r>
          </w:p>
        </w:tc>
        <w:tc>
          <w:tcPr>
            <w:tcW w:w="1791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2036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338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0A610F" w:rsidRPr="00587270" w:rsidTr="003746F1">
        <w:tc>
          <w:tcPr>
            <w:tcW w:w="883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13</w:t>
            </w:r>
          </w:p>
        </w:tc>
        <w:tc>
          <w:tcPr>
            <w:tcW w:w="5387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Могущество и гибель Римской империи</w:t>
            </w:r>
          </w:p>
        </w:tc>
        <w:tc>
          <w:tcPr>
            <w:tcW w:w="1791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2036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3338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тестирование</w:t>
            </w:r>
          </w:p>
        </w:tc>
      </w:tr>
      <w:tr w:rsidR="000A610F" w:rsidRPr="00587270" w:rsidTr="003746F1">
        <w:tc>
          <w:tcPr>
            <w:tcW w:w="883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387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91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68 часов</w:t>
            </w:r>
          </w:p>
        </w:tc>
        <w:tc>
          <w:tcPr>
            <w:tcW w:w="2036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270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Из них 10 часов</w:t>
            </w:r>
          </w:p>
        </w:tc>
        <w:tc>
          <w:tcPr>
            <w:tcW w:w="3338" w:type="dxa"/>
          </w:tcPr>
          <w:p w:rsidR="000A610F" w:rsidRPr="00587270" w:rsidRDefault="000A610F" w:rsidP="003746F1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7B2E24" w:rsidRDefault="007B2E24" w:rsidP="000A610F">
      <w:pPr>
        <w:pStyle w:val="Style2"/>
        <w:widowControl/>
        <w:spacing w:line="240" w:lineRule="atLeast"/>
        <w:ind w:firstLine="0"/>
        <w:rPr>
          <w:rStyle w:val="FontStyle134"/>
          <w:sz w:val="24"/>
          <w:szCs w:val="24"/>
        </w:rPr>
      </w:pPr>
    </w:p>
    <w:p w:rsidR="007B2E24" w:rsidRDefault="007B2E24" w:rsidP="000A610F">
      <w:pPr>
        <w:pStyle w:val="Style2"/>
        <w:widowControl/>
        <w:spacing w:line="240" w:lineRule="atLeast"/>
        <w:ind w:firstLine="0"/>
        <w:rPr>
          <w:rStyle w:val="FontStyle134"/>
          <w:sz w:val="24"/>
          <w:szCs w:val="24"/>
        </w:rPr>
      </w:pPr>
    </w:p>
    <w:p w:rsidR="002D020B" w:rsidRDefault="002D020B" w:rsidP="000A610F">
      <w:pPr>
        <w:pStyle w:val="Style2"/>
        <w:widowControl/>
        <w:spacing w:line="240" w:lineRule="atLeast"/>
        <w:ind w:firstLine="0"/>
        <w:rPr>
          <w:rStyle w:val="FontStyle134"/>
          <w:sz w:val="24"/>
          <w:szCs w:val="24"/>
        </w:rPr>
      </w:pPr>
    </w:p>
    <w:p w:rsidR="002D020B" w:rsidRDefault="002D020B" w:rsidP="000A610F">
      <w:pPr>
        <w:pStyle w:val="Style2"/>
        <w:widowControl/>
        <w:spacing w:line="240" w:lineRule="atLeast"/>
        <w:ind w:firstLine="0"/>
        <w:rPr>
          <w:rStyle w:val="FontStyle134"/>
          <w:sz w:val="24"/>
          <w:szCs w:val="24"/>
        </w:rPr>
      </w:pPr>
      <w:bookmarkStart w:id="0" w:name="_GoBack"/>
      <w:bookmarkEnd w:id="0"/>
    </w:p>
    <w:p w:rsidR="000A610F" w:rsidRDefault="000A610F" w:rsidP="007B2E24">
      <w:pPr>
        <w:pStyle w:val="Style2"/>
        <w:widowControl/>
        <w:spacing w:line="240" w:lineRule="atLeast"/>
        <w:ind w:firstLine="0"/>
        <w:jc w:val="center"/>
        <w:rPr>
          <w:rStyle w:val="FontStyle163"/>
          <w:b/>
          <w:sz w:val="24"/>
          <w:szCs w:val="24"/>
        </w:rPr>
      </w:pPr>
      <w:r w:rsidRPr="00C321F7">
        <w:rPr>
          <w:rStyle w:val="FontStyle134"/>
          <w:sz w:val="24"/>
          <w:szCs w:val="24"/>
        </w:rPr>
        <w:lastRenderedPageBreak/>
        <w:t>Календарно-</w:t>
      </w:r>
      <w:r w:rsidRPr="00C321F7">
        <w:rPr>
          <w:rStyle w:val="FontStyle163"/>
          <w:b/>
          <w:sz w:val="24"/>
          <w:szCs w:val="24"/>
        </w:rPr>
        <w:t>тематическое планирование.</w:t>
      </w:r>
    </w:p>
    <w:p w:rsidR="007B2E24" w:rsidRPr="00C321F7" w:rsidRDefault="007B2E24" w:rsidP="000A610F">
      <w:pPr>
        <w:pStyle w:val="Style2"/>
        <w:widowControl/>
        <w:spacing w:line="240" w:lineRule="atLeast"/>
        <w:ind w:firstLine="0"/>
        <w:rPr>
          <w:rStyle w:val="FontStyle163"/>
          <w:sz w:val="24"/>
          <w:szCs w:val="24"/>
        </w:rPr>
      </w:pPr>
    </w:p>
    <w:tbl>
      <w:tblPr>
        <w:tblpPr w:leftFromText="180" w:rightFromText="180" w:vertAnchor="text" w:horzAnchor="margin" w:tblpXSpec="center" w:tblpY="1"/>
        <w:tblW w:w="14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786"/>
        <w:gridCol w:w="2907"/>
        <w:gridCol w:w="1796"/>
        <w:gridCol w:w="1297"/>
        <w:gridCol w:w="639"/>
        <w:gridCol w:w="2816"/>
        <w:gridCol w:w="987"/>
        <w:gridCol w:w="69"/>
        <w:gridCol w:w="1056"/>
      </w:tblGrid>
      <w:tr w:rsidR="000A610F" w:rsidRPr="00DB3D4C" w:rsidTr="003746F1">
        <w:trPr>
          <w:trHeight w:val="276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Тема урока, тип урока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Основные виды учебной                    деятельности</w:t>
            </w:r>
          </w:p>
        </w:tc>
        <w:tc>
          <w:tcPr>
            <w:tcW w:w="30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 xml:space="preserve">Планируемый результат (предметным и </w:t>
            </w:r>
            <w:proofErr w:type="spellStart"/>
            <w:r w:rsidRPr="00DB3D4C">
              <w:rPr>
                <w:b/>
                <w:sz w:val="20"/>
                <w:szCs w:val="20"/>
              </w:rPr>
              <w:t>метапредметным</w:t>
            </w:r>
            <w:proofErr w:type="spellEnd"/>
            <w:r w:rsidRPr="00DB3D4C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34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b/>
                <w:sz w:val="20"/>
                <w:szCs w:val="20"/>
              </w:rPr>
            </w:pPr>
            <w:proofErr w:type="gramStart"/>
            <w:r w:rsidRPr="00DB3D4C">
              <w:rPr>
                <w:b/>
                <w:sz w:val="20"/>
                <w:szCs w:val="20"/>
              </w:rPr>
              <w:t>Характеристика  УУД</w:t>
            </w:r>
            <w:proofErr w:type="gramEnd"/>
          </w:p>
        </w:tc>
        <w:tc>
          <w:tcPr>
            <w:tcW w:w="10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По плану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По факту</w:t>
            </w:r>
          </w:p>
        </w:tc>
      </w:tr>
      <w:tr w:rsidR="000A610F" w:rsidRPr="00DB3D4C" w:rsidTr="003746F1">
        <w:trPr>
          <w:trHeight w:val="517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10F" w:rsidRPr="00DB3D4C" w:rsidRDefault="000A610F" w:rsidP="003746F1">
            <w:pPr>
              <w:spacing w:line="240" w:lineRule="atLeast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10F" w:rsidRPr="00DB3D4C" w:rsidRDefault="000A610F" w:rsidP="003746F1">
            <w:pPr>
              <w:spacing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10F" w:rsidRPr="00DB3D4C" w:rsidRDefault="000A610F" w:rsidP="003746F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10F" w:rsidRPr="00DB3D4C" w:rsidRDefault="000A610F" w:rsidP="003746F1">
            <w:pPr>
              <w:spacing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4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10F" w:rsidRPr="00DB3D4C" w:rsidRDefault="000A610F" w:rsidP="003746F1">
            <w:pPr>
              <w:spacing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0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10F" w:rsidRPr="00DB3D4C" w:rsidRDefault="000A610F" w:rsidP="003746F1">
            <w:pPr>
              <w:spacing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10F" w:rsidRPr="00DB3D4C" w:rsidRDefault="000A610F" w:rsidP="003746F1">
            <w:pPr>
              <w:spacing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0A610F" w:rsidRPr="00DB3D4C" w:rsidTr="003746F1">
        <w:trPr>
          <w:trHeight w:val="621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10F" w:rsidRPr="00DB3D4C" w:rsidRDefault="000A610F" w:rsidP="003746F1">
            <w:pPr>
              <w:spacing w:line="240" w:lineRule="atLeast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10F" w:rsidRPr="00DB3D4C" w:rsidRDefault="000A610F" w:rsidP="003746F1">
            <w:pPr>
              <w:spacing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10F" w:rsidRPr="00DB3D4C" w:rsidRDefault="000A610F" w:rsidP="003746F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10F" w:rsidRPr="00DB3D4C" w:rsidRDefault="000A610F" w:rsidP="003746F1">
            <w:pPr>
              <w:spacing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0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10F" w:rsidRPr="00DB3D4C" w:rsidRDefault="000A610F" w:rsidP="003746F1">
            <w:pPr>
              <w:spacing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10F" w:rsidRPr="00DB3D4C" w:rsidRDefault="000A610F" w:rsidP="003746F1">
            <w:pPr>
              <w:spacing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0A610F" w:rsidRPr="00DB3D4C" w:rsidTr="003746F1">
        <w:trPr>
          <w:trHeight w:val="206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1.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sz w:val="20"/>
                <w:szCs w:val="20"/>
              </w:rPr>
              <w:t xml:space="preserve">Введение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в  предмет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>. Откуда мы знаем, как жили предки современных народов.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Раскрывать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значение терминов «история», «век», «исторический источник».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Участвовать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 обсуждении вопроса о том, для чего нужно знать историю.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Определять место исторических событий во времени, раскрывать значение терминов история, век, исторический источник 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Участвовать в обсуждении вопроса о том, для чего нужно знать историю.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sz w:val="20"/>
                <w:szCs w:val="20"/>
              </w:rPr>
              <w:t>Сопоставлять свидетельства разных исторических источников.</w:t>
            </w:r>
          </w:p>
        </w:tc>
        <w:tc>
          <w:tcPr>
            <w:tcW w:w="3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>: устанавливать связь между целью учебной деятельности и ее мотивом.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>: самостоятельно анализировать условия достижения цели на основе учета выделенных учителем ориентиров действия в новом учебном материале.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Style w:val="FontStyle144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DB3D4C">
              <w:rPr>
                <w:rStyle w:val="FontStyle144"/>
                <w:sz w:val="20"/>
                <w:szCs w:val="20"/>
              </w:rPr>
              <w:t>участвовать в обсуждении вопроса о том, для чего нужно знать историю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DB3D4C">
              <w:rPr>
                <w:rStyle w:val="FontStyle144"/>
                <w:sz w:val="20"/>
                <w:szCs w:val="20"/>
              </w:rPr>
              <w:t>раскрывать значение терминов история, век, исторический источник.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1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ab/>
              <w:t xml:space="preserve">Раздел </w:t>
            </w:r>
            <w:r w:rsidRPr="00DB3D4C">
              <w:rPr>
                <w:b/>
                <w:sz w:val="20"/>
                <w:szCs w:val="20"/>
                <w:lang w:val="en-US"/>
              </w:rPr>
              <w:t>I</w:t>
            </w:r>
            <w:r w:rsidRPr="00DB3D4C">
              <w:rPr>
                <w:b/>
                <w:sz w:val="20"/>
                <w:szCs w:val="20"/>
              </w:rPr>
              <w:t>. «Жизнь первобытных людей». Всего часов 7                       Тема 1. Первобытные собиратели и охотники</w:t>
            </w: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2.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 Древнейшие люди. 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Комментировать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 формулировать понятия: «первобытные люди», «орудия труда», «собирательство».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sz w:val="20"/>
                <w:szCs w:val="20"/>
              </w:rPr>
              <w:t xml:space="preserve">Устно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описывать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первые орудия труда. Сравнивать первобытного и современного человека.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достижения первобытного человека, его приспособления к природе.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Изображать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>рисунке собственное представление о первобытном человеке и его образе жизни.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color w:val="000000"/>
                <w:sz w:val="20"/>
                <w:szCs w:val="20"/>
              </w:rPr>
              <w:lastRenderedPageBreak/>
              <w:t xml:space="preserve">Использовать историческую карту как источник информации о расселении древнейшего человека, рассказывать об условиях жизни и занятиях древнейших </w:t>
            </w:r>
            <w:proofErr w:type="gramStart"/>
            <w:r w:rsidRPr="00DB3D4C">
              <w:rPr>
                <w:color w:val="000000"/>
                <w:sz w:val="20"/>
                <w:szCs w:val="20"/>
              </w:rPr>
              <w:t>людей..</w:t>
            </w:r>
            <w:proofErr w:type="gramEnd"/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color w:val="000000"/>
                <w:sz w:val="20"/>
                <w:szCs w:val="20"/>
              </w:rPr>
              <w:t>Сопоставлять свидетельства различных исторических источников, выявляя в них общее и различия.</w:t>
            </w:r>
          </w:p>
        </w:tc>
        <w:tc>
          <w:tcPr>
            <w:tcW w:w="3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изображать  в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рисунке собственное представление о первобытном человеке и его образе жизни.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>: показывать на карте места расселения древнейших людей.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: устно описывать первые орудия труда. Сравнивать первобытного и современного человека.  </w:t>
            </w:r>
            <w:r w:rsidRPr="00DB3D4C">
              <w:rPr>
                <w:rStyle w:val="FontStyle144"/>
                <w:sz w:val="20"/>
                <w:szCs w:val="20"/>
              </w:rPr>
              <w:t>Характеризовать дости</w:t>
            </w:r>
            <w:r w:rsidRPr="00DB3D4C">
              <w:rPr>
                <w:rStyle w:val="FontStyle144"/>
                <w:sz w:val="20"/>
                <w:szCs w:val="20"/>
              </w:rPr>
              <w:softHyphen/>
              <w:t xml:space="preserve">жения </w:t>
            </w:r>
            <w:r w:rsidRPr="00DB3D4C">
              <w:rPr>
                <w:rStyle w:val="FontStyle144"/>
                <w:sz w:val="20"/>
                <w:szCs w:val="20"/>
              </w:rPr>
              <w:lastRenderedPageBreak/>
              <w:t>первобытного человека, его приспо</w:t>
            </w:r>
            <w:r w:rsidRPr="00DB3D4C">
              <w:rPr>
                <w:rStyle w:val="FontStyle144"/>
                <w:sz w:val="20"/>
                <w:szCs w:val="20"/>
              </w:rPr>
              <w:softHyphen/>
              <w:t>собление к природе.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DB3D4C">
              <w:rPr>
                <w:rStyle w:val="FontStyle144"/>
                <w:sz w:val="20"/>
                <w:szCs w:val="20"/>
              </w:rPr>
              <w:t>комментировать и формулировать поня</w:t>
            </w:r>
            <w:r w:rsidRPr="00DB3D4C">
              <w:rPr>
                <w:rStyle w:val="FontStyle144"/>
                <w:sz w:val="20"/>
                <w:szCs w:val="20"/>
              </w:rPr>
              <w:softHyphen/>
              <w:t>тия: первобытные люди, орудие труда, соби</w:t>
            </w:r>
            <w:r w:rsidRPr="00DB3D4C">
              <w:rPr>
                <w:rStyle w:val="FontStyle144"/>
                <w:sz w:val="20"/>
                <w:szCs w:val="20"/>
              </w:rPr>
              <w:softHyphen/>
              <w:t>рательство.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1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Родовые общины охотников и собирателей.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Исследовать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на исторической карте и в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мультимедиаресурсах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географию расселения первобытных людей.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Называть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 охарактеризовать новые изобретения человека для охоты.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Разрабатывать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сценарии охоты на крупного зверя.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Выделять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признаки родовой общины.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новые способы охоты.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Описывать условия существования, основные занятия в родовой общине охотников и собирателей.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Работа в малых группах: по материалам параграфа составлять простые схемы.</w:t>
            </w:r>
          </w:p>
        </w:tc>
        <w:tc>
          <w:tcPr>
            <w:tcW w:w="3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Знание о своей этнической принадлежности, уважение к ценностям семьи, любовь к природе.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Знание о своей этнической принадлежности, уважение к ценностям семьи, любовь к природе.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Называть и оха</w:t>
            </w:r>
            <w:r w:rsidRPr="00DB3D4C">
              <w:rPr>
                <w:rStyle w:val="FontStyle144"/>
                <w:sz w:val="20"/>
                <w:szCs w:val="20"/>
              </w:rPr>
              <w:softHyphen/>
              <w:t xml:space="preserve">рактеризовать новые изобретения человека для охоты.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Характеризовать новые способы охоты.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Исследовать на исторической карте и в мультимедиа ресурсах географию расселе</w:t>
            </w:r>
            <w:r w:rsidRPr="00DB3D4C">
              <w:rPr>
                <w:rStyle w:val="FontStyle144"/>
                <w:sz w:val="20"/>
                <w:szCs w:val="20"/>
              </w:rPr>
              <w:softHyphen/>
              <w:t>ния первобытных людей.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2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4.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 Возникновение религии и искусства. 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Диагностическая работа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Рассказать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 наскальной живописи, версиях ее происхождения.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Объяснить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>, как ученые разгадывают загадки древних художников.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Работать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 текстом учебника по заданиям учителя в малых группах.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Охарактеризовать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первобытные верования людей.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Рассказывать о верованиях первобытных людей, используя текст учебника и изобразительные материалы.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Представлять результаты своей деятельности в различных формах: сообщение, эссе.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  <w:tc>
          <w:tcPr>
            <w:tcW w:w="3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освоение общемирового культурного наследия.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охарактеризовать первобытные верования людей.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рассказать о наскальной живописи, верси</w:t>
            </w:r>
            <w:r w:rsidRPr="00DB3D4C">
              <w:rPr>
                <w:rStyle w:val="FontStyle144"/>
                <w:sz w:val="20"/>
                <w:szCs w:val="20"/>
              </w:rPr>
              <w:softHyphen/>
              <w:t xml:space="preserve">ях её происхождения. Работать с текстом </w:t>
            </w:r>
            <w:r w:rsidRPr="00DB3D4C">
              <w:rPr>
                <w:rStyle w:val="FontStyle144"/>
                <w:sz w:val="20"/>
                <w:szCs w:val="20"/>
              </w:rPr>
              <w:lastRenderedPageBreak/>
              <w:t>учебника по заданиям учителя в малых группах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объяснить, как учёные разгадывают загадки древних художников.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2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148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                                                                                                       </w:t>
            </w:r>
            <w:r w:rsidRPr="00DB3D4C">
              <w:rPr>
                <w:b/>
                <w:sz w:val="20"/>
                <w:szCs w:val="20"/>
              </w:rPr>
              <w:t>Тема 2. Первобытные земледельцы и скотоводы.</w:t>
            </w: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5.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 Возникновение земледелия и скотоводства.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Исследовать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географию районов первобытного земледелия на исторической карте. Рассказать о переходе от собирательства к мотыжному земледелию.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Охарактеризовать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изменения в социально-хозяйственной жизни людей с появлением земледелия и скотоводства.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Выделить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 прокомментировать промыслы (лесные) и освоенные древним человеком ремесла.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Обозначить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последствия появления гончарного и ткацкого ремесел в жизни общины.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Схематически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изобразить и прокомментировать управление родовой общиной и племенем.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Охарактеризовать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религиозные верования древнего человека.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Объяснять значение отделения земледелия от скотоводства, открытий и изобретений древнейших </w:t>
            </w:r>
            <w:proofErr w:type="gramStart"/>
            <w:r w:rsidRPr="00DB3D4C">
              <w:rPr>
                <w:sz w:val="20"/>
                <w:szCs w:val="20"/>
              </w:rPr>
              <w:t>людей  для</w:t>
            </w:r>
            <w:proofErr w:type="gramEnd"/>
            <w:r w:rsidRPr="00DB3D4C">
              <w:rPr>
                <w:sz w:val="20"/>
                <w:szCs w:val="20"/>
              </w:rPr>
              <w:t xml:space="preserve"> развития человеческого общества.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Составлять простой план ответа.</w:t>
            </w:r>
          </w:p>
        </w:tc>
        <w:tc>
          <w:tcPr>
            <w:tcW w:w="3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уважение к труду, ценностям семьи, любовь к природе.   Ориентация в системе моральных норм и ценностей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охарактеризовать изменения в социально-хозяйственной жиз</w:t>
            </w:r>
            <w:r w:rsidRPr="00DB3D4C">
              <w:rPr>
                <w:rStyle w:val="FontStyle144"/>
                <w:sz w:val="20"/>
                <w:szCs w:val="20"/>
              </w:rPr>
              <w:softHyphen/>
              <w:t>ни людей с появлением земледелия и ско</w:t>
            </w:r>
            <w:r w:rsidRPr="00DB3D4C">
              <w:rPr>
                <w:rStyle w:val="FontStyle144"/>
                <w:sz w:val="20"/>
                <w:szCs w:val="20"/>
              </w:rPr>
              <w:softHyphen/>
              <w:t>товодства.  Обозначить последствия появления гончарного и ткацкого ремёсел в жизни общины. Охарактеризовать ре</w:t>
            </w:r>
            <w:r w:rsidRPr="00DB3D4C">
              <w:rPr>
                <w:rStyle w:val="FontStyle144"/>
                <w:sz w:val="20"/>
                <w:szCs w:val="20"/>
              </w:rPr>
              <w:softHyphen/>
              <w:t>лигиозные верования древнего человека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рассказать о переходе от собирательства к мотыжному земледелию.   Выделить и прокомментировать промыслы (лесные) и освоенные древним человеком ремёсла.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исследовать географию районов пер</w:t>
            </w:r>
            <w:r w:rsidRPr="00DB3D4C">
              <w:rPr>
                <w:rStyle w:val="FontStyle144"/>
                <w:sz w:val="20"/>
                <w:szCs w:val="20"/>
              </w:rPr>
              <w:softHyphen/>
              <w:t>вичного земледелия на исторической карте.  Схематически изобразить и прокомментировать управление родовой общиной и племенем.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3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6.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Появление неравенства и знати.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Раскрывать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смысл понятий: ремесло, ремесленник, гончарный круг, металлургия, плужное земледелие, соседская община, вождь, соплеменники, дружина, знать, города, святилища, государство.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Находить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на карте районы, где предположительно впервые появилась металлургия.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Выявить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 сравнить признаки родовой и соседской общин.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изменения отношений в общине с выделением в ней знати.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Объяснять причины появления неравенства и знати, причины выделения знати. 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Подтверждать выводы примерами, описывать факты.</w:t>
            </w:r>
          </w:p>
        </w:tc>
        <w:tc>
          <w:tcPr>
            <w:tcW w:w="3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ориентация в особенностях социальных отношений и взаимодействий, установление взаимосвязи между общественными и политическими событиями.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находить на карте районы, где предположительно появилась металлургия.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выделять и сравнивать признаки родовой и соседской общин.</w:t>
            </w:r>
          </w:p>
          <w:p w:rsidR="000A610F" w:rsidRPr="00DB3D4C" w:rsidRDefault="000A610F" w:rsidP="003746F1">
            <w:pPr>
              <w:spacing w:line="240" w:lineRule="atLeast"/>
              <w:jc w:val="both"/>
              <w:rPr>
                <w:rStyle w:val="FontStyle144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 xml:space="preserve">Познавательные: </w:t>
            </w:r>
            <w:r w:rsidRPr="00DB3D4C">
              <w:rPr>
                <w:rStyle w:val="FontStyle144"/>
                <w:sz w:val="20"/>
                <w:szCs w:val="20"/>
              </w:rPr>
              <w:t>раскрывать смысл понятий: ремесло, ремесленник, гончарный круг, металлургия, плужное земледелие, соседская община, вождь, соплеменники, дружина, знать, го</w:t>
            </w:r>
            <w:r w:rsidRPr="00DB3D4C">
              <w:rPr>
                <w:rStyle w:val="FontStyle144"/>
                <w:sz w:val="20"/>
                <w:szCs w:val="20"/>
              </w:rPr>
              <w:softHyphen/>
              <w:t xml:space="preserve">рода, святилища, государства.  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rStyle w:val="FontStyle144"/>
                <w:sz w:val="20"/>
                <w:szCs w:val="20"/>
              </w:rPr>
              <w:t>Характеризовать изменения отношений в общине с выделением в ней знати.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3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7.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Повторение.</w:t>
            </w:r>
            <w:r w:rsidRPr="00DB3D4C">
              <w:rPr>
                <w:sz w:val="20"/>
                <w:szCs w:val="20"/>
              </w:rPr>
              <w:t xml:space="preserve"> 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Какой опыт дала человечеству эпоха древности?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Использовать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электронные ресурсы для виртуального исторического путешествия.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Решать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проблемные и развивающие задачи с использованием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мультимедиаресурсов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Последовательно строить рассказ (устно или письменно) о жизни первобытных людей.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Анализировать и обобщать факты, предоставленные в учебнике, карте, дополнительных исторических источниках.</w:t>
            </w:r>
          </w:p>
        </w:tc>
        <w:tc>
          <w:tcPr>
            <w:tcW w:w="3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 xml:space="preserve">решать проблемные и развивающие задачи с использованием </w:t>
            </w:r>
            <w:proofErr w:type="spellStart"/>
            <w:r w:rsidRPr="00DB3D4C">
              <w:rPr>
                <w:rStyle w:val="FontStyle144"/>
                <w:sz w:val="20"/>
                <w:szCs w:val="20"/>
              </w:rPr>
              <w:t>мультимедиаресурсов</w:t>
            </w:r>
            <w:proofErr w:type="spellEnd"/>
            <w:r w:rsidRPr="00DB3D4C">
              <w:rPr>
                <w:rStyle w:val="FontStyle144"/>
                <w:sz w:val="20"/>
                <w:szCs w:val="20"/>
              </w:rPr>
              <w:t>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осуществлять познавательную рефлексию в отношении действий по решению учебных и познавательных задач.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 xml:space="preserve">использовать электронные ресурсы для </w:t>
            </w:r>
            <w:r w:rsidRPr="00DB3D4C">
              <w:rPr>
                <w:rStyle w:val="FontStyle144"/>
                <w:sz w:val="20"/>
                <w:szCs w:val="20"/>
              </w:rPr>
              <w:lastRenderedPageBreak/>
              <w:t>виртуального исторического путешествия.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Познавательные:</w:t>
            </w:r>
            <w:r w:rsidRPr="00DB3D4C">
              <w:rPr>
                <w:sz w:val="20"/>
                <w:szCs w:val="20"/>
              </w:rPr>
              <w:t xml:space="preserve"> осуществлять выбор наиболее эффективных способов решения задач, обобщать понятия, создавать и преобразовывать модели и схемы для решения задач. Делать умозаключения и выводы на основе аргументации.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4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55"/>
        </w:trPr>
        <w:tc>
          <w:tcPr>
            <w:tcW w:w="148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tabs>
                <w:tab w:val="left" w:pos="1020"/>
              </w:tabs>
              <w:spacing w:before="0" w:after="0" w:line="240" w:lineRule="atLeast"/>
              <w:jc w:val="center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lastRenderedPageBreak/>
              <w:t>Тема 3. Счёт лет в истории</w:t>
            </w: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8. 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Измерение времени по годам.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Решать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исторические задачи и проблемные ситуации на счет времени.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Осмыслить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различие понятий: год, век, столетие, эра, эпоха, исторический период. Уметь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определять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историческое время по ленте времени.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Объяснять, как ведётся счёт лет до н.э. и н.э., используя «линию» времени. Соотносить год с веком, эрой, устанавливать последовательность и длительность событий.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Решать исторические задачи, объяснять алгоритм их решений.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решать исторические задачи и проблем</w:t>
            </w:r>
            <w:r w:rsidRPr="00DB3D4C">
              <w:rPr>
                <w:rStyle w:val="FontStyle144"/>
                <w:sz w:val="20"/>
                <w:szCs w:val="20"/>
              </w:rPr>
              <w:softHyphen/>
              <w:t>ные ситуации на счёт времени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уметь определять историческое время по ленте времени.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понимать относительность мнений и подходов к решению проблемы.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осмыслить различие понятий: год, век, столетие, эра, эпоха, исторический период.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4 неделя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148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tabs>
                <w:tab w:val="left" w:pos="790"/>
              </w:tabs>
              <w:spacing w:before="0" w:after="0" w:line="240" w:lineRule="atLeast"/>
              <w:jc w:val="center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 xml:space="preserve">Раздел </w:t>
            </w:r>
            <w:r w:rsidRPr="00DB3D4C">
              <w:rPr>
                <w:b/>
                <w:sz w:val="20"/>
                <w:szCs w:val="20"/>
                <w:lang w:val="en-US"/>
              </w:rPr>
              <w:t>II</w:t>
            </w:r>
            <w:r w:rsidRPr="00DB3D4C">
              <w:rPr>
                <w:b/>
                <w:sz w:val="20"/>
                <w:szCs w:val="20"/>
              </w:rPr>
              <w:t>. «Древний Восток». Всего часов 20.                               Тема 4. Древний Египет.</w:t>
            </w: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9.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Государство на берегах Нила.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Самостоятельно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подготовить тематическое сообщение к уроку по выбору.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местоположение государства с помощью исторической карты и ее легенды.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Устанавливать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>причинно-следственные связи природы и занятий древних египтян.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 xml:space="preserve">Показывать на карте территорию и центры </w:t>
            </w:r>
            <w:proofErr w:type="spellStart"/>
            <w:r w:rsidRPr="00DB3D4C">
              <w:rPr>
                <w:sz w:val="20"/>
                <w:szCs w:val="20"/>
              </w:rPr>
              <w:t>дренеегипетского</w:t>
            </w:r>
            <w:proofErr w:type="spellEnd"/>
            <w:r w:rsidRPr="00DB3D4C">
              <w:rPr>
                <w:sz w:val="20"/>
                <w:szCs w:val="20"/>
              </w:rPr>
              <w:t xml:space="preserve"> государства, характеризовать основные группы населения, их занятие, положение. Давать оценку системе управления страной.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 xml:space="preserve">Работа в парах: составлять </w:t>
            </w:r>
            <w:proofErr w:type="gramStart"/>
            <w:r w:rsidRPr="00DB3D4C">
              <w:rPr>
                <w:sz w:val="20"/>
                <w:szCs w:val="20"/>
              </w:rPr>
              <w:t>простые  схемы</w:t>
            </w:r>
            <w:proofErr w:type="gramEnd"/>
            <w:r w:rsidRPr="00DB3D4C">
              <w:rPr>
                <w:sz w:val="20"/>
                <w:szCs w:val="20"/>
              </w:rPr>
              <w:t xml:space="preserve"> управления государством.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самостоятельно подготовить темати</w:t>
            </w:r>
            <w:r w:rsidRPr="00DB3D4C">
              <w:rPr>
                <w:rStyle w:val="FontStyle144"/>
                <w:sz w:val="20"/>
                <w:szCs w:val="20"/>
              </w:rPr>
              <w:softHyphen/>
              <w:t>ческое сообщение к уроку по выбору.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устанавливать причинно-</w:t>
            </w:r>
            <w:r w:rsidRPr="00DB3D4C">
              <w:rPr>
                <w:rStyle w:val="FontStyle144"/>
                <w:sz w:val="20"/>
                <w:szCs w:val="20"/>
              </w:rPr>
              <w:lastRenderedPageBreak/>
              <w:t>следственные связи природы и занятий древних египтян.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характеризовать местоположение государства с помощью исторической карты и её леген</w:t>
            </w:r>
            <w:r w:rsidRPr="00DB3D4C">
              <w:rPr>
                <w:rStyle w:val="FontStyle144"/>
                <w:sz w:val="20"/>
                <w:szCs w:val="20"/>
              </w:rPr>
              <w:softHyphen/>
              <w:t>ды.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раскрывать значение понятий и терминов: государство, папирус, дельта, оазис, ил, рельеф, фараон.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5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10.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Как жили земледельцы и ремесленники.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Находить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 группировать информацию по данной теме из текстов учебника, дополнительных источников к параграфу, дополнительной литературы, электронных изданий.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Комментировать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понятия и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самостоятельно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формулировать их.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Оценивать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достижения культуры.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Рассказывать о жизни людей в Египте, работать с письменными источниками, помещёнными в учебнике.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Группировать информацию из текста учебника, дополнительных источников, комментировать понятия.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экологическое сознание.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оценивать достижения культуры.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находить и группировать информацию по данной теме из текстов учебника, дополнительных источников к параграфу, дополнительной литературы, электронных изданий.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Познавательные:</w:t>
            </w:r>
            <w:r w:rsidRPr="00DB3D4C">
              <w:rPr>
                <w:sz w:val="20"/>
                <w:szCs w:val="20"/>
              </w:rPr>
              <w:t xml:space="preserve"> комментировать понятия: вельможи, писцы, налоги, </w:t>
            </w:r>
            <w:proofErr w:type="spellStart"/>
            <w:proofErr w:type="gramStart"/>
            <w:r w:rsidRPr="00DB3D4C">
              <w:rPr>
                <w:sz w:val="20"/>
                <w:szCs w:val="20"/>
              </w:rPr>
              <w:t>шадуф</w:t>
            </w:r>
            <w:proofErr w:type="spellEnd"/>
            <w:r w:rsidRPr="00DB3D4C">
              <w:rPr>
                <w:sz w:val="20"/>
                <w:szCs w:val="20"/>
              </w:rPr>
              <w:t>,  и</w:t>
            </w:r>
            <w:proofErr w:type="gramEnd"/>
            <w:r w:rsidRPr="00DB3D4C">
              <w:rPr>
                <w:sz w:val="20"/>
                <w:szCs w:val="20"/>
              </w:rPr>
              <w:t xml:space="preserve"> самостоятельно формулировать их. </w:t>
            </w:r>
            <w:hyperlink r:id="rId5" w:history="1"/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5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11.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Жизнь египетского вельможи.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Учиться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работать в малой группе над общим заданием.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Выделять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главное в части параграфа, во всем параграфе.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Выделять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ключевые понятия,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>которые раскрывают тему урока.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Описывать жизнь египетского вельможи, составлять рассказ, используя иллюстрации учебника.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 xml:space="preserve">Характеризовать </w:t>
            </w:r>
            <w:proofErr w:type="gramStart"/>
            <w:r w:rsidRPr="00DB3D4C">
              <w:rPr>
                <w:sz w:val="20"/>
                <w:szCs w:val="20"/>
              </w:rPr>
              <w:t>особенности  власти</w:t>
            </w:r>
            <w:proofErr w:type="gramEnd"/>
            <w:r w:rsidRPr="00DB3D4C">
              <w:rPr>
                <w:sz w:val="20"/>
                <w:szCs w:val="20"/>
              </w:rPr>
              <w:t xml:space="preserve"> и управления страной, работать в малой группе.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ориентация в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особенностях  и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ценностей и их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иерархизации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. отношений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>и взаимодействий, в системе моральных норм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характеризовать особенности власти фараонов и порядок управления страной.</w:t>
            </w:r>
          </w:p>
          <w:p w:rsidR="000A610F" w:rsidRPr="00DB3D4C" w:rsidRDefault="000A610F" w:rsidP="003746F1">
            <w:pPr>
              <w:spacing w:line="240" w:lineRule="atLeast"/>
              <w:jc w:val="both"/>
              <w:rPr>
                <w:rStyle w:val="FontStyle144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 xml:space="preserve">Коммуникативный: </w:t>
            </w:r>
            <w:r w:rsidRPr="00DB3D4C">
              <w:rPr>
                <w:rStyle w:val="FontStyle144"/>
                <w:sz w:val="20"/>
                <w:szCs w:val="20"/>
              </w:rPr>
              <w:t>учиться работать в малой группе над об</w:t>
            </w:r>
            <w:r w:rsidRPr="00DB3D4C">
              <w:rPr>
                <w:rStyle w:val="FontStyle144"/>
                <w:sz w:val="20"/>
                <w:szCs w:val="20"/>
              </w:rPr>
              <w:softHyphen/>
              <w:t>щим заданием.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выделять главное в части па</w:t>
            </w:r>
            <w:r w:rsidRPr="00DB3D4C">
              <w:rPr>
                <w:rStyle w:val="FontStyle144"/>
                <w:sz w:val="20"/>
                <w:szCs w:val="20"/>
              </w:rPr>
              <w:softHyphen/>
              <w:t>раграфа, во всём параграфе.  Выделять клю</w:t>
            </w:r>
            <w:r w:rsidRPr="00DB3D4C">
              <w:rPr>
                <w:rStyle w:val="FontStyle144"/>
                <w:sz w:val="20"/>
                <w:szCs w:val="20"/>
              </w:rPr>
              <w:softHyphen/>
              <w:t>чевые понятия, которые раскрывают тему урока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jc w:val="both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6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both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12.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Военные походы фараонов.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Работать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 картой в малых группах по единому заданию.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Исполнять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роль в соответствии со своеобразием исторического персонажа в инсценировке.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Подготовить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сообщение о военных походах Тутмоса </w:t>
            </w:r>
            <w:r w:rsidRPr="00DB3D4C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Читать историческую карту с опорой на </w:t>
            </w:r>
            <w:proofErr w:type="gramStart"/>
            <w:r w:rsidRPr="00DB3D4C">
              <w:rPr>
                <w:sz w:val="20"/>
                <w:szCs w:val="20"/>
              </w:rPr>
              <w:t>легенду,  рассказывать</w:t>
            </w:r>
            <w:proofErr w:type="gramEnd"/>
            <w:r w:rsidRPr="00DB3D4C">
              <w:rPr>
                <w:sz w:val="20"/>
                <w:szCs w:val="20"/>
              </w:rPr>
              <w:t xml:space="preserve"> о военных походах фараонов, о снаряжении воинов, о результатах походов для разных слоёв населения. Показывать на карте места главных событий.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Работать с картой в малых группах по единому заданию, анализировать факты и давать им соответствующую оценку.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подготовить сообще</w:t>
            </w:r>
            <w:r w:rsidRPr="00DB3D4C">
              <w:rPr>
                <w:rStyle w:val="FontStyle144"/>
                <w:sz w:val="20"/>
                <w:szCs w:val="20"/>
              </w:rPr>
              <w:softHyphen/>
              <w:t xml:space="preserve">ние о военных походах Тутмоса </w:t>
            </w:r>
            <w:r w:rsidRPr="00DB3D4C">
              <w:rPr>
                <w:rStyle w:val="FontStyle140"/>
                <w:sz w:val="20"/>
                <w:szCs w:val="20"/>
              </w:rPr>
              <w:t>III.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анализировать завоевание египтян и давать им соответствующую оценку.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Style w:val="FontStyle144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работать с картой в малых группах по единому заданию. Исполнять роль в соответ</w:t>
            </w:r>
            <w:r w:rsidRPr="00DB3D4C">
              <w:rPr>
                <w:rStyle w:val="FontStyle144"/>
                <w:sz w:val="20"/>
                <w:szCs w:val="20"/>
              </w:rPr>
              <w:softHyphen/>
              <w:t>ствии со своеобразием исторического персо</w:t>
            </w:r>
            <w:r w:rsidRPr="00DB3D4C">
              <w:rPr>
                <w:rStyle w:val="FontStyle144"/>
                <w:sz w:val="20"/>
                <w:szCs w:val="20"/>
              </w:rPr>
              <w:softHyphen/>
              <w:t>нажа в инсценировке.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показывать на карте территорию и центры древнеегипетского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>государства и территории походов фараонов.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6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13.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Религия древних египтян.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религию древних египтян.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Устанавливать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связи между пантеоном богов и занятиями древних египтян. Творчески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разрабатывать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сюжеты для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инсценирования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на уроке по теме параграфа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Рассказывать о религиозных верованиях египтян, о роли храмов, деятельности жрецов, главных богах, правилах их изображения; сравнивать религию египтян и первобытных людей.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Разрабатывать сюжеты для инсценировки по теме </w:t>
            </w:r>
            <w:proofErr w:type="gramStart"/>
            <w:r w:rsidRPr="00DB3D4C">
              <w:rPr>
                <w:sz w:val="20"/>
                <w:szCs w:val="20"/>
              </w:rPr>
              <w:t>параграфа,  характеризовать</w:t>
            </w:r>
            <w:proofErr w:type="gramEnd"/>
            <w:r w:rsidRPr="00DB3D4C">
              <w:rPr>
                <w:sz w:val="20"/>
                <w:szCs w:val="20"/>
              </w:rPr>
              <w:t xml:space="preserve"> религию, устанавливать связи между пантеоном богов и занятиями древних египтян.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творчески разрабатывать сюжеты для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инсценирования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на уроке по теме параграфа.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характеризовать религию древних егип</w:t>
            </w:r>
            <w:r w:rsidRPr="00DB3D4C">
              <w:rPr>
                <w:rStyle w:val="FontStyle144"/>
                <w:sz w:val="20"/>
                <w:szCs w:val="20"/>
              </w:rPr>
              <w:softHyphen/>
              <w:t>тян.</w:t>
            </w:r>
          </w:p>
          <w:p w:rsidR="000A610F" w:rsidRPr="00DB3D4C" w:rsidRDefault="000A610F" w:rsidP="003746F1">
            <w:pPr>
              <w:spacing w:line="240" w:lineRule="atLeast"/>
              <w:jc w:val="both"/>
              <w:rPr>
                <w:rStyle w:val="FontStyle144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устанавливать связи между пантеоном богов и занятиями древних египтян.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объяснять, в чем заключалась роль религии, жрецов в древнеегипетском обществе.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7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14.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Искусство древних египтян.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Искать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 сети Интернет информацию о находках археологов в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гробницах  древнеегипетских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фараонов.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Подготовить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презентации  в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Fonts w:ascii="Times New Roman" w:hAnsi="Times New Roman"/>
                <w:sz w:val="20"/>
                <w:szCs w:val="20"/>
                <w:lang w:val="en-US"/>
              </w:rPr>
              <w:t>PowerPoint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 самостоятельно выбранной теме (совместно с родителями).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Рассказать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 внутреннем устройстве пирамиды.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Описывать предметы материальной культуры и произведения древнеегипетского искусства, высказывать суждения об их художественных достоинствах.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Осуществлять поиск информации о находках археологов в сети Интернет, высказывать суждения о вкладе древнеегипетской культуры в мировую культуру.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освоение общекультурного наследия древних египтян.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описывать предметы материальной культуры и произведения древнеегипетского искусства, высказывать суждения об их художественных достоинствах. Рассказывать о внутреннем устройстве пирамиды.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 xml:space="preserve">искать в сети Интернет информацию о находках археологов в </w:t>
            </w:r>
            <w:r w:rsidRPr="00DB3D4C">
              <w:rPr>
                <w:rStyle w:val="FontStyle144"/>
                <w:sz w:val="20"/>
                <w:szCs w:val="20"/>
              </w:rPr>
              <w:lastRenderedPageBreak/>
              <w:t>гробницах древнееги</w:t>
            </w:r>
            <w:r w:rsidRPr="00DB3D4C">
              <w:rPr>
                <w:rStyle w:val="FontStyle144"/>
                <w:sz w:val="20"/>
                <w:szCs w:val="20"/>
              </w:rPr>
              <w:softHyphen/>
              <w:t>петских фараонов.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 xml:space="preserve">подготовить презентации в </w:t>
            </w:r>
            <w:r w:rsidRPr="00DB3D4C">
              <w:rPr>
                <w:rStyle w:val="FontStyle144"/>
                <w:sz w:val="20"/>
                <w:szCs w:val="20"/>
                <w:lang w:val="en-US"/>
              </w:rPr>
              <w:t>Power</w:t>
            </w:r>
            <w:r w:rsidRPr="00DB3D4C">
              <w:rPr>
                <w:rStyle w:val="FontStyle144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  <w:lang w:val="en-US"/>
              </w:rPr>
              <w:t>Point</w:t>
            </w:r>
            <w:r w:rsidRPr="00DB3D4C">
              <w:rPr>
                <w:rStyle w:val="FontStyle144"/>
                <w:sz w:val="20"/>
                <w:szCs w:val="20"/>
              </w:rPr>
              <w:t xml:space="preserve"> по самостоятельно выбранной теме (совместно с родителями).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7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15.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Письменность и знания древних египтян.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Составлять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короткое сообщение о древнеегипетских иероглифах.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Осуществлять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поиск информации в Интернете о процессе изготовления папируса.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знания из разных областей наук, известные древним египтянам.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Раскрывать особенности научных знаний египтян, рассказывать об изобретениях и школьном образовании в древнем Египте, анализировать иллюстративный материал.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Характеризовать знания из разных областей наук, известные древним египтянам. Составлять краткие сообщения о изобретениях.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составлять короткое сообщение о древне</w:t>
            </w:r>
            <w:r w:rsidRPr="00DB3D4C">
              <w:rPr>
                <w:rStyle w:val="FontStyle144"/>
                <w:sz w:val="20"/>
                <w:szCs w:val="20"/>
              </w:rPr>
              <w:softHyphen/>
              <w:t>египетских иероглифах.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осуществлять познавательную рефлексию.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осуществлять поиск информации в Интернете о процессе изго</w:t>
            </w:r>
            <w:r w:rsidRPr="00DB3D4C">
              <w:rPr>
                <w:rStyle w:val="FontStyle144"/>
                <w:sz w:val="20"/>
                <w:szCs w:val="20"/>
              </w:rPr>
              <w:softHyphen/>
              <w:t>товления папируса.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характеризовать знания из разных областей наук, известные древним египтянам.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8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16.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 xml:space="preserve">Повторение. </w:t>
            </w:r>
            <w:r w:rsidRPr="00DB3D4C">
              <w:rPr>
                <w:sz w:val="20"/>
                <w:szCs w:val="20"/>
              </w:rPr>
              <w:t>Достижения древних египтян.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Составлять</w:t>
            </w:r>
            <w:r w:rsidRPr="00DB3D4C">
              <w:rPr>
                <w:sz w:val="20"/>
                <w:szCs w:val="20"/>
              </w:rPr>
              <w:t xml:space="preserve"> шарады, кроссворды и выполнять к ним задания (индивидуально и в сотрудничестве с соседом по парте). </w:t>
            </w:r>
            <w:r w:rsidRPr="00DB3D4C">
              <w:rPr>
                <w:b/>
                <w:sz w:val="20"/>
                <w:szCs w:val="20"/>
              </w:rPr>
              <w:t>Анализировать</w:t>
            </w:r>
            <w:r w:rsidRPr="00DB3D4C">
              <w:rPr>
                <w:sz w:val="20"/>
                <w:szCs w:val="20"/>
              </w:rPr>
              <w:t xml:space="preserve"> достижения в земледелии. </w:t>
            </w:r>
            <w:r w:rsidRPr="00DB3D4C">
              <w:rPr>
                <w:b/>
                <w:sz w:val="20"/>
                <w:szCs w:val="20"/>
              </w:rPr>
              <w:t>Сравнивать</w:t>
            </w:r>
            <w:r w:rsidRPr="00DB3D4C">
              <w:rPr>
                <w:sz w:val="20"/>
                <w:szCs w:val="20"/>
              </w:rPr>
              <w:t xml:space="preserve"> образ жизни фараона, вельможи и простого земледельца.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Рассказывать о религии, искусстве, достижениях древних египтян, а </w:t>
            </w:r>
            <w:proofErr w:type="gramStart"/>
            <w:r w:rsidRPr="00DB3D4C">
              <w:rPr>
                <w:sz w:val="20"/>
                <w:szCs w:val="20"/>
              </w:rPr>
              <w:t>так же</w:t>
            </w:r>
            <w:proofErr w:type="gramEnd"/>
            <w:r w:rsidRPr="00DB3D4C">
              <w:rPr>
                <w:sz w:val="20"/>
                <w:szCs w:val="20"/>
              </w:rPr>
              <w:t xml:space="preserve"> о искусстве управления страной.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Анализировать факты, выполнять индивидуальные и групповые задания по определённой схеме.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понимание культурного многообразия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мира,  уважение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к культуре других народов.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анализировать достижения в земледелии.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 xml:space="preserve">сравнивать образ жизни </w:t>
            </w:r>
            <w:r w:rsidRPr="00DB3D4C">
              <w:rPr>
                <w:rStyle w:val="FontStyle144"/>
                <w:sz w:val="20"/>
                <w:szCs w:val="20"/>
              </w:rPr>
              <w:lastRenderedPageBreak/>
              <w:t>фараона, вельможи и простого земледельца.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составлять шарады, кроссворды и вы</w:t>
            </w:r>
            <w:r w:rsidRPr="00DB3D4C">
              <w:rPr>
                <w:rStyle w:val="FontStyle144"/>
                <w:sz w:val="20"/>
                <w:szCs w:val="20"/>
              </w:rPr>
              <w:softHyphen/>
              <w:t>полнять к ним задания (индивидуально и в сотрудничестве с соседом по парте).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8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148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lastRenderedPageBreak/>
              <w:t>Тема 5. Западная Азия в древности.</w:t>
            </w: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17.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Древнее </w:t>
            </w:r>
            <w:proofErr w:type="spellStart"/>
            <w:r w:rsidRPr="00DB3D4C">
              <w:rPr>
                <w:sz w:val="20"/>
                <w:szCs w:val="20"/>
              </w:rPr>
              <w:t>Двуречье</w:t>
            </w:r>
            <w:proofErr w:type="spellEnd"/>
            <w:r w:rsidRPr="00DB3D4C">
              <w:rPr>
                <w:sz w:val="20"/>
                <w:szCs w:val="20"/>
              </w:rPr>
              <w:t>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Использовать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электронное издание с целью виртуального путешествия по музею.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природно-климатические условия Древнего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Двуречья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Прокомментировать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письменность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Двуречья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gramStart"/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выделить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 ее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особые признаки.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Читать историческую карту с опорой на легенду, характеризовать условия и образ жизни, занятия людей в Древнем </w:t>
            </w:r>
            <w:proofErr w:type="spellStart"/>
            <w:r w:rsidRPr="00DB3D4C">
              <w:rPr>
                <w:sz w:val="20"/>
                <w:szCs w:val="20"/>
              </w:rPr>
              <w:t>Двуречье</w:t>
            </w:r>
            <w:proofErr w:type="spellEnd"/>
            <w:r w:rsidRPr="00DB3D4C">
              <w:rPr>
                <w:sz w:val="20"/>
                <w:szCs w:val="20"/>
              </w:rPr>
              <w:t>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Предоставлять результаты своей деятельности в различных формах: презентация о культовых сооружениях, научных знаниях.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экологическое сознание, признание высокой ценности жизни во всех проявлениях жизни.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 xml:space="preserve">характеризовать природно-климатические условия Древнего </w:t>
            </w:r>
            <w:proofErr w:type="spellStart"/>
            <w:r w:rsidRPr="00DB3D4C">
              <w:rPr>
                <w:rStyle w:val="FontStyle144"/>
                <w:sz w:val="20"/>
                <w:szCs w:val="20"/>
              </w:rPr>
              <w:t>Двуречья</w:t>
            </w:r>
            <w:proofErr w:type="spellEnd"/>
            <w:r w:rsidRPr="00DB3D4C">
              <w:rPr>
                <w:rStyle w:val="FontStyle144"/>
                <w:sz w:val="20"/>
                <w:szCs w:val="20"/>
              </w:rPr>
              <w:t>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использовать электронное издание с целью виртуального путешествия по музею.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прокомментиро</w:t>
            </w:r>
            <w:r w:rsidRPr="00DB3D4C">
              <w:rPr>
                <w:rStyle w:val="FontStyle144"/>
                <w:sz w:val="20"/>
                <w:szCs w:val="20"/>
              </w:rPr>
              <w:softHyphen/>
              <w:t xml:space="preserve">вать письменность </w:t>
            </w:r>
            <w:proofErr w:type="spellStart"/>
            <w:r w:rsidRPr="00DB3D4C">
              <w:rPr>
                <w:rStyle w:val="FontStyle144"/>
                <w:sz w:val="20"/>
                <w:szCs w:val="20"/>
              </w:rPr>
              <w:t>Двуречья</w:t>
            </w:r>
            <w:proofErr w:type="spellEnd"/>
            <w:r w:rsidRPr="00DB3D4C">
              <w:rPr>
                <w:rStyle w:val="FontStyle144"/>
                <w:sz w:val="20"/>
                <w:szCs w:val="20"/>
              </w:rPr>
              <w:t xml:space="preserve"> и выделить её особенные признаки.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9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18.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Вавилонский царь Хаммурапи и его законы.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Выделять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основные понятия параграфа (не более пяти), раскрывающие его суть.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Составлять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кроссворд по теме урока.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свод законов Хаммурапи.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, почему законы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>Хаммурапи были объявлены как законы богов.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Характеризовать деятельность Хаммурапи, анализировать его законы.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Характеризовать законы Хаммурапи с дальнейшим объяснением их значения. Соотносить позицию автора с собственной позицией.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ориентация в системе моральных норм и ценностей и их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иерархизации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>. Уважение к личности и ее достоинствам, доброжелательное отношение к окружающим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объяснять почему законы Хаммурапи были объявлены как законы богов.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работа в группах по изучению законов вавилонского царя Хаммурапи с дальнейшим объяснением их значения.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выделять основные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понятия  параграфа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, раскрывающие  его суть. Характеризовать свод законов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Хаммурапи.  </w:t>
            </w:r>
            <w:proofErr w:type="gramEnd"/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9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541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19.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Финикийские мореплаватели.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Контрольная работа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Рассказывать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 помощью карты о местоположении Финикии и занятиях ее жителей.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Подготавливать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короткое сообщение о достижениях финикийских ремесленников.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Использовать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историческую карту, определять причины развитой торговли в городах Финикии: Библ,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Сидон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>, Тир.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Характеризовать условия и образ жизни, занятия финикийцев, читать историческую карту, описывать иллюстрации.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Работать в малой группе: составлять опорную схему по материалам учебника.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формировать уважение к истории других народов, культурным и историческим памятникам.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формировать уважение к истории других народов, культурным и историческим памятникам.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подготавливать короткое сообщение о до</w:t>
            </w:r>
            <w:r w:rsidRPr="00DB3D4C">
              <w:rPr>
                <w:rStyle w:val="FontStyle144"/>
                <w:sz w:val="20"/>
                <w:szCs w:val="20"/>
              </w:rPr>
              <w:softHyphen/>
              <w:t>стижениях финикийских ремесленников.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Познавательные:</w:t>
            </w:r>
            <w:r w:rsidRPr="00DB3D4C">
              <w:rPr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рассказывать с помощью карты о место</w:t>
            </w:r>
            <w:r w:rsidRPr="00DB3D4C">
              <w:rPr>
                <w:rStyle w:val="FontStyle144"/>
                <w:sz w:val="20"/>
                <w:szCs w:val="20"/>
              </w:rPr>
              <w:softHyphen/>
              <w:t xml:space="preserve">положении </w:t>
            </w:r>
            <w:proofErr w:type="spellStart"/>
            <w:r w:rsidRPr="00DB3D4C">
              <w:rPr>
                <w:rStyle w:val="FontStyle144"/>
                <w:sz w:val="20"/>
                <w:szCs w:val="20"/>
              </w:rPr>
              <w:t>иникии</w:t>
            </w:r>
            <w:proofErr w:type="spellEnd"/>
            <w:r w:rsidRPr="00DB3D4C">
              <w:rPr>
                <w:rStyle w:val="FontStyle144"/>
                <w:sz w:val="20"/>
                <w:szCs w:val="20"/>
              </w:rPr>
              <w:t xml:space="preserve"> и занятиях её жителей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10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20.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Библейские сказания.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Изучать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 карте и тексту учебника территорию расселения древнееврейских племен.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значение принятия единобожия древнееврейскими племенами.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Проводить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аналогию и устанавливать, какому народу Бог дал такие же законы, как и древним евреям.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>, почему Библия – наиболее читаемая книга с древности и до наших дней.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Анализировать фрагменты исторических материалов, читать историческую карту, аргументировать своё отношение к наиболее значительным событиям.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Составлять развёрнутый план ответа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рассказывать с помощью карты о место</w:t>
            </w:r>
            <w:r w:rsidRPr="00DB3D4C">
              <w:rPr>
                <w:rStyle w:val="FontStyle144"/>
                <w:sz w:val="20"/>
                <w:szCs w:val="20"/>
              </w:rPr>
              <w:softHyphen/>
              <w:t>положении Финикии и занятиях её жителей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FontStyle144"/>
                <w:sz w:val="20"/>
                <w:szCs w:val="20"/>
              </w:rPr>
              <w:t>рассказывать с помощью карты о место</w:t>
            </w:r>
            <w:r w:rsidRPr="00DB3D4C">
              <w:rPr>
                <w:rStyle w:val="FontStyle144"/>
                <w:sz w:val="20"/>
                <w:szCs w:val="20"/>
              </w:rPr>
              <w:softHyphen/>
              <w:t>положении Финикии и занятиях её жителей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проводить аналогию и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устанавливать  какому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народу Бог дал такие же законы, как и древним евреям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объяснять значение принятие единобожия древнееврейскими племенами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10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21.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Древнееврейское царство.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Решать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развивающие и проблемные задачи с использованием мультимедиа-, видео-, и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аудиоресурсов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Выделять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 дополнительном тексте к параграфу главное и второстепенное.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Уметь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формулировать оценку поступка (Самсона, Давида).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Уметь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обобщать информацию и делать вывод о том, каким представляли своего царя иудеи.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Описывать условия существования населения, основные занятия, образ жизни людей, анализировать исторические источники.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Высказывать суждения о роли религиозных верований в Палестине, о </w:t>
            </w:r>
            <w:proofErr w:type="gramStart"/>
            <w:r w:rsidRPr="00DB3D4C">
              <w:rPr>
                <w:sz w:val="20"/>
                <w:szCs w:val="20"/>
              </w:rPr>
              <w:t>наследии  иудаизма</w:t>
            </w:r>
            <w:proofErr w:type="gramEnd"/>
            <w:r w:rsidRPr="00DB3D4C">
              <w:rPr>
                <w:sz w:val="20"/>
                <w:szCs w:val="20"/>
              </w:rPr>
              <w:t xml:space="preserve"> в мировой истории.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формировать уважение к истории других народов, культурным и историческим памятникам.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дать оценку поступков Давиду и Самсону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выделять  в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дополнительном тексте к параграфу главное и второстепенное (работа в группах)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уметь обобщать информацию и делать выводы о том, каким представляли своего царя иудеи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11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22.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Ассирийская держава.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Работать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 малых группах по дифференцированным заданиям на понимание и осмысление нового материала.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Перечислять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достижения ассирийцев в изобразительном искусстве, металлургии, военном деле.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Находить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аргументы к крылатой фразе: «Рукописи не горят».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Определять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причины падения Ассирийской державы.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Читать историческую карту, рассказывать о культуре Древней Ассирии, используя иллюстративные материалы.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Работать в малых группах: предоставлять результаты своей деятельности в виде презентации.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формировать отрицательное отношение к любому проявлению грубости, жестокости, насилия.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Уметь самостоятельно находить аргументы к крылатой фразе «Рукописи не горят»</w:t>
            </w:r>
          </w:p>
          <w:p w:rsidR="000A610F" w:rsidRPr="00DB3D4C" w:rsidRDefault="000A610F" w:rsidP="003746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работать в малых группах по дифференцированным заданиям на понимание и осмысление нового материала</w:t>
            </w:r>
          </w:p>
          <w:p w:rsidR="000A610F" w:rsidRPr="00DB3D4C" w:rsidRDefault="000A610F" w:rsidP="003746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определять причины падения Ассирийской державы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11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23.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Персидская держава «царя царей».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Работать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 исторической картой и дополнительными источниками по вопросу расширения территории державы.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Систематизировать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учебную информацию о достижениях персидских царей (по заданному основанию).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Рассказывать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кратко легенды о персидских царях.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Использовать историческую карту как источник информации, объяснять, как управлялась Персидская держава.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Характеризовать общественный строй Персидской державы, работать с несколькими источниками информации.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составить свое личное отношение к изучаемым событиям, рассказывать кратко легенды о персидских царях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работать с исторической картой и дополнительным источниками по вопросу расширения территории державы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систематизировать учебную информацию о достижениях персидских царей.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установить причины возникновения Персидской державы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12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148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lastRenderedPageBreak/>
              <w:t>Тема 6. Индия и Китай в Древности.</w:t>
            </w: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24.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Природа и люди Древней Индии.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Рассказывать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 местоположении Индии, особенностях ее ландшафта и климата.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Показывать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на карте основные географические объекты Древней Индии. 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, каких животных почитали индийцы и почему.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Выделять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ключевые понятия,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характеризующие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индийскую историю и культуру.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Показывать на карте территорию Древней Индии, характеризовать условия жизни и занятия населения, анализировать документы. 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Работать в группах: составлять опорные схемы по предложенному материалу.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формировать уважение к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истории  Индии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культурным и историческим памятникам индийского народа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показывать на карте основные географические объекты Древней Индии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выяснить, каких животных почитали индийцы и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почему( работа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 группах)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Познавательные:</w:t>
            </w:r>
            <w:r w:rsidRPr="00DB3D4C">
              <w:rPr>
                <w:sz w:val="20"/>
                <w:szCs w:val="20"/>
              </w:rPr>
              <w:t xml:space="preserve"> выделять ключевые понятия, характеризующие индийскую историю и культуру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12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25.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Индийские касты.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Составлять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простой план пунктов параграфа по выбору.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Рассказывать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 жизни и обучении брахмана. Доказывать, что брахманы – хранители знаний.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Сравнивать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основные положения брахманизма и буддизма.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Подготовить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сообщение о жизни Будды.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Перечислять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достижения древних индийцев.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Анализировать миф, описывать наиболее значимые события, высказывать собственное </w:t>
            </w:r>
            <w:proofErr w:type="gramStart"/>
            <w:r w:rsidRPr="00DB3D4C">
              <w:rPr>
                <w:sz w:val="20"/>
                <w:szCs w:val="20"/>
              </w:rPr>
              <w:t>мнение  к</w:t>
            </w:r>
            <w:proofErr w:type="gramEnd"/>
            <w:r w:rsidRPr="00DB3D4C">
              <w:rPr>
                <w:sz w:val="20"/>
                <w:szCs w:val="20"/>
              </w:rPr>
              <w:t xml:space="preserve"> тем или иным событиям и личностям.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Характеризовать религию </w:t>
            </w:r>
            <w:proofErr w:type="gramStart"/>
            <w:r w:rsidRPr="00DB3D4C">
              <w:rPr>
                <w:sz w:val="20"/>
                <w:szCs w:val="20"/>
              </w:rPr>
              <w:t>буддизм,  сравнивать</w:t>
            </w:r>
            <w:proofErr w:type="gramEnd"/>
            <w:r w:rsidRPr="00DB3D4C">
              <w:rPr>
                <w:sz w:val="20"/>
                <w:szCs w:val="20"/>
              </w:rPr>
              <w:t xml:space="preserve"> исторические факты и явления.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формировать уважение к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истории  Индии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культурным и историческим памятникам индийского народа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дать собственную оценку буддисткой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религии;  составлять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простой план пунктов параграфа по плану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подготовить сообщение о жизни Будды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доказывать, что брахманы – хранители знаний, сравнивать основные положения брахманизма и буддизма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13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26.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Чему учил китайский мудрец Конфуций.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Вести поиск по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карте и комментировать местоположение Китая.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Работать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 специально разработанным рабочим картам в соответствии с регламентом определять и формулировать особенности китайской религии.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>, почему китайцы придавали большое значение воспитанию учтивости.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Описывать условия существования населения, основные занятия, образ жизни людей. Объяснять, какое значение имели идеи конфуцианства в жизни китайского общества.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Соотносить позицию автора с собственной точкой зрения.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формировать уважение к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истории  Китая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культурным и историческим памятникам  китайского народа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работать по специально разработанным рабочим картам в соответствии с регламентом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вести поиск по карте и комментировать местоположение Китая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определять и формировать особенности китайской религии</w:t>
            </w:r>
            <w:hyperlink r:id="rId6" w:history="1"/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13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27.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Первый властелин единого Китая.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Рассказывать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об отношениях Китая с соседями.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причины возведения Великой Китайской стены.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Выделять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своеобразие древней китайской цивилизации, проявившееся в ее достижениях.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Составлять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кроссворды по тематике урока.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Читать историческую карту с опорой на легенду, характеризовать деятельность </w:t>
            </w:r>
            <w:proofErr w:type="spellStart"/>
            <w:r w:rsidRPr="00DB3D4C">
              <w:rPr>
                <w:sz w:val="20"/>
                <w:szCs w:val="20"/>
              </w:rPr>
              <w:t>Цинь</w:t>
            </w:r>
            <w:proofErr w:type="spellEnd"/>
            <w:r w:rsidRPr="00DB3D4C">
              <w:rPr>
                <w:sz w:val="20"/>
                <w:szCs w:val="20"/>
              </w:rPr>
              <w:t xml:space="preserve"> </w:t>
            </w:r>
            <w:proofErr w:type="spellStart"/>
            <w:r w:rsidRPr="00DB3D4C">
              <w:rPr>
                <w:sz w:val="20"/>
                <w:szCs w:val="20"/>
              </w:rPr>
              <w:t>Шихуана</w:t>
            </w:r>
            <w:proofErr w:type="spellEnd"/>
            <w:r w:rsidRPr="00DB3D4C">
              <w:rPr>
                <w:sz w:val="20"/>
                <w:szCs w:val="20"/>
              </w:rPr>
              <w:t>. Анализировать иллюстративный материал.</w:t>
            </w:r>
          </w:p>
          <w:p w:rsidR="000A610F" w:rsidRPr="00DB3D4C" w:rsidRDefault="000A610F" w:rsidP="003746F1">
            <w:pPr>
              <w:pStyle w:val="a9"/>
              <w:tabs>
                <w:tab w:val="left" w:pos="180"/>
              </w:tabs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Высказывать суждение о значении научных открытий и изобретений древних </w:t>
            </w:r>
            <w:proofErr w:type="gramStart"/>
            <w:r w:rsidRPr="00DB3D4C">
              <w:rPr>
                <w:sz w:val="20"/>
                <w:szCs w:val="20"/>
              </w:rPr>
              <w:t>китайцев  в</w:t>
            </w:r>
            <w:proofErr w:type="gramEnd"/>
            <w:r w:rsidRPr="00DB3D4C">
              <w:rPr>
                <w:sz w:val="20"/>
                <w:szCs w:val="20"/>
              </w:rPr>
              <w:t xml:space="preserve"> мировую историю.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формировать уважение к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истории  Китая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культурным и историческим памятникам  китайского народа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дать собственную оценку своеобразию древней китайской цивилизации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дать собственную оценку своеобразию древней китайской цивилизации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рассказывать об отношениях Китая с соседями, объяснять причины возведения Великой Китайской стены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14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28.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 xml:space="preserve">Повторение. </w:t>
            </w:r>
            <w:r w:rsidRPr="00DB3D4C">
              <w:rPr>
                <w:sz w:val="20"/>
                <w:szCs w:val="20"/>
              </w:rPr>
              <w:t>Вклад народов Древнего Востока в мировую историю и культуру.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Выполнять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задания на понимание, осмысление изученного материала с учетом просмотра фрагментов видеофильма, изучения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мультимедиаресурсов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Показывать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 карте самые известные города Древнего Востока и соотносить их местоположение с современной картой, объектами на их территории.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Перечислять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наиболее известные сооружения на территории Вавилона, Палестины, Древнего Египта, Китая.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Называть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материал для письма в Египте,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Двуречье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>, Китае и Индии.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Анализировать вклад народов Древнего Востока в мировую историю и культуру.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Выполнять задания на понимание, осмысление изученного материала по группам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формировать уважение к другим народам и принятие их культуры, традиций и обычаев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перечислять наиболее известные сооружения, называть материалы для письма в Египте, Индии, Китае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выполнять задания на понимание, осмысление изученного материала по группам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искать дополнительную информацию, используя ресурсы библиотек и Интернета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14неделя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148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tabs>
                <w:tab w:val="left" w:pos="1000"/>
              </w:tabs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ab/>
              <w:t xml:space="preserve">                                             Раздел </w:t>
            </w:r>
            <w:r w:rsidRPr="00DB3D4C">
              <w:rPr>
                <w:b/>
                <w:sz w:val="20"/>
                <w:szCs w:val="20"/>
                <w:lang w:val="en-US"/>
              </w:rPr>
              <w:t>III</w:t>
            </w:r>
            <w:r w:rsidRPr="00DB3D4C">
              <w:rPr>
                <w:b/>
                <w:sz w:val="20"/>
                <w:szCs w:val="20"/>
              </w:rPr>
              <w:t>. «Древняя Греция». Всего часов 21.                                       Тема 7. Древнейшая Греция.</w:t>
            </w: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29.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Греки и критяне.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Определять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 комментировать местоположение Критского царства, Эгейского моря.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Называть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отличительные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признаки Критской культуры.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Работать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 картой, заданиями рабочей тетради.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Рассказывать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миф о Дедале и Икаре и выявлять его нравственный контекст.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Показывать на карте территории древнегреческих государств, рассказывать об условиях жизни, основных занятиях населения.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Сопоставлять свидетельства различных источников о жизни населения в Древней Греции.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формировать уважение к истории древней Греции культурным и историческим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памятникам  греческого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народа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работать с картой, заданиями рабочей тетради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рассказывать миф о Дедале и Икаре и выявлять его нравственный контекст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( работа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 группах)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называть отличительные признаки критской культуры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15неделя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30.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Микены и Троя.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Показывать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на карте местоположение Микен.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Выделять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отличия между микенской и критской культурами.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Работать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 малых группах по дифференцированным заданиям. На ленте времени обозначать падение Вавилона, объединение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ЦиньШихуаном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Китая, Троянскую войну.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Определить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>, какое событие произошло раньше других и на сколько по сравнению с другими.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Анализировать мифы, описывать облик города – крепости.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sz w:val="20"/>
                <w:szCs w:val="20"/>
              </w:rPr>
              <w:t>Использовать историческую карту как источник информации о местах важнейших событий.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Работать в малых группах по дифференцированным заданиям.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определить вклад микенской культуры в развитие греческой цивилизации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показывать по карте местоположение Микен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работать в малых группах по дифференцированным заданиям, на ленте времени обозначать разные события и даты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выделять различия между микенской и критской культурой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15неделя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31.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Поэма Гомера «Илиада».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Рассказывать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легенду о жизни Гомера, раскрывать кратко суть поэмы Гомера «Илиада».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образы основных героев «Илиады».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Самостоятельно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>выполнять задания рабочей тетради по теме урока.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Анализировать мифы, характеризовать место, обстоятельства, участников, результаты событий.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Характеризовать памятники античной литературы, участвовать в ролевой игре.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развивать интерес к истории Древнего мира, к памятникам античной литературы, греческой цивилизации. </w:t>
            </w:r>
          </w:p>
          <w:p w:rsidR="000A610F" w:rsidRPr="00DB3D4C" w:rsidRDefault="000A610F" w:rsidP="003746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характеризовать образы основных героев «Илиады»</w:t>
            </w:r>
          </w:p>
          <w:p w:rsidR="000A610F" w:rsidRPr="00DB3D4C" w:rsidRDefault="000A610F" w:rsidP="003746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принимать участие в ролевой игре.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раскрывать кратко суть поэмы Гомера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16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32.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Поэма Гомера «Одиссея».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sz w:val="20"/>
                <w:szCs w:val="20"/>
              </w:rPr>
              <w:t xml:space="preserve">В группах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соотносить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 картой путь Одиссея домой, в Итаку.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Выделять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основные вехи пути Одиссея домой. Последовательно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рассказывать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 всех приключениях Одиссея.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Читать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текст с пометками на полях: понятно, известно, непонятно, неизвестно.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Анализировать отрывки поэмы, характеризовать место, обстоятельства, участников, результаты событий.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Работать в парах: составлять план путешествия главного героя.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воспитывать уважительное и бережное отношение ко всей античной литературе на примере поэмы Гомера «Одиссея»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последовательно рассказывать о всех приключениях Одиссея и составить план его путешествия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 группах соотносить с картой путь Одиссея домой, в Итаку, выделяя основные вехи пути Одиссея домой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читать текст, выделяя основные понятия, определения и события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16неделя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33.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Религия </w:t>
            </w:r>
            <w:proofErr w:type="gramStart"/>
            <w:r w:rsidRPr="00DB3D4C">
              <w:rPr>
                <w:sz w:val="20"/>
                <w:szCs w:val="20"/>
              </w:rPr>
              <w:t>древних  греков</w:t>
            </w:r>
            <w:proofErr w:type="gramEnd"/>
            <w:r w:rsidRPr="00DB3D4C">
              <w:rPr>
                <w:sz w:val="20"/>
                <w:szCs w:val="20"/>
              </w:rPr>
              <w:t>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связь между явлениями природы и греческими богами.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Давать нравственную оценку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героическим поступкам Геракла.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Сравнивать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пантеон богов египтян и греков.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Оценивать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роль Зевса, Афины, Посейдона в жизни греков.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Выполнять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задания по техникам диалога: «лесенка», «микрофон», «вертушка».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 xml:space="preserve">Характеризовать верования древних греков, объяснять, какую роль играли </w:t>
            </w:r>
            <w:r w:rsidRPr="00DB3D4C">
              <w:rPr>
                <w:sz w:val="20"/>
                <w:szCs w:val="20"/>
              </w:rPr>
              <w:lastRenderedPageBreak/>
              <w:t>религиозные культы в греческом обществе.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Высказывать суждения о значении и месте культурного наследия Древней Греции в мировой истории.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дать оценку влияния греческой мифологии на культуру античного мира,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>средневековья, нового и новейшего времени.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давать нравственную оценку героическим поступкам героям древних мифов (работа в группах)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выполнять задания по технике диалога: «лесенка», «микрофон», «вертушка»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объяснять связь с явлениями природы и греческими богами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17неделя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325"/>
        </w:trPr>
        <w:tc>
          <w:tcPr>
            <w:tcW w:w="148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tabs>
                <w:tab w:val="left" w:pos="1610"/>
              </w:tabs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lastRenderedPageBreak/>
              <w:tab/>
              <w:t>Тема 8. Полисы Греции и их борьба с персидским нашествием.</w:t>
            </w: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34.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Земледельцы Аттики теряют землю и свободу.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Находить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на карте и устно комментировать положение Аттики, занятие ее населения.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Выделять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признаки греческого полиса.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греческий демос, общество в целом.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Перечислять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преимущества греческого алфавита по сравнению с финикийским.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Читать историческую карту, описывать условия и образ жизни, занятия </w:t>
            </w:r>
            <w:proofErr w:type="gramStart"/>
            <w:r w:rsidRPr="00DB3D4C">
              <w:rPr>
                <w:sz w:val="20"/>
                <w:szCs w:val="20"/>
              </w:rPr>
              <w:t>людей,  давать</w:t>
            </w:r>
            <w:proofErr w:type="gramEnd"/>
            <w:r w:rsidRPr="00DB3D4C">
              <w:rPr>
                <w:sz w:val="20"/>
                <w:szCs w:val="20"/>
              </w:rPr>
              <w:t xml:space="preserve"> оценку происходящим событиям.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Составлять простой план ответа.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сформировать личностное отношение учащихся к событиям, происходящим в Древней Греции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дать собственную оценку борьбе земледельцев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Аттики  за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собственное благополучие и нормальную жизнь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перечислять преимущества греческого алфавита по сравнению с финикийским (работа в группах)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Познавательные:</w:t>
            </w:r>
            <w:r w:rsidRPr="00DB3D4C">
              <w:rPr>
                <w:sz w:val="20"/>
                <w:szCs w:val="20"/>
              </w:rPr>
              <w:t xml:space="preserve"> выделять признаки греческого полиса, </w:t>
            </w:r>
            <w:r w:rsidRPr="00DB3D4C">
              <w:rPr>
                <w:sz w:val="20"/>
                <w:szCs w:val="20"/>
              </w:rPr>
              <w:lastRenderedPageBreak/>
              <w:t>характеризовать греческий демос, общество в целом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17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35.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Зарождение демократии в Афинах.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Показать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на примере реформ Солона смысл понятия «демократия», ее роль в улучшении жизни основной массы народа.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Сравнивать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законы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Драконта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 Солона.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Уметь вести диалог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 товарищем по заданию, предложенному учителем. Давать оценку поступкам Солона, его противникам и единомышленникам.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Рассказывать о том, как утверждались демократические порядки в Афинах. Проводить поиск информации в исторических источниках.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Характеризовать общественный строй в Афинах, составлять исторический портрет.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выразить свое собственное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отношение  к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демократическим процессам, происходящим в древней Греции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дать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собственную  оценку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поступкам Солона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вести диалог с товарищем по заданию, предложенному учителем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показывать на примере реформ Солона смысл понятия «демократия», ее роль в улучшении жизни основной массы населения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18неделя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36.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Древняя Спарта.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Показать</w:t>
            </w:r>
            <w:r w:rsidRPr="00DB3D4C">
              <w:rPr>
                <w:sz w:val="20"/>
                <w:szCs w:val="20"/>
              </w:rPr>
              <w:t xml:space="preserve"> на карте и рассказать о местоположении Спарты. </w:t>
            </w:r>
            <w:r w:rsidRPr="00DB3D4C">
              <w:rPr>
                <w:b/>
                <w:sz w:val="20"/>
                <w:szCs w:val="20"/>
              </w:rPr>
              <w:t>Характеризовать</w:t>
            </w:r>
            <w:r w:rsidRPr="00DB3D4C">
              <w:rPr>
                <w:sz w:val="20"/>
                <w:szCs w:val="20"/>
              </w:rPr>
              <w:t xml:space="preserve"> основные группы населения и их положение. </w:t>
            </w:r>
            <w:r w:rsidRPr="00DB3D4C">
              <w:rPr>
                <w:b/>
                <w:sz w:val="20"/>
                <w:szCs w:val="20"/>
              </w:rPr>
              <w:t>Составлять</w:t>
            </w:r>
            <w:r w:rsidRPr="00DB3D4C">
              <w:rPr>
                <w:sz w:val="20"/>
                <w:szCs w:val="20"/>
              </w:rPr>
              <w:t xml:space="preserve"> рассказ о жизни и традициях спартанцев.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Рассказывать, каким было спартанское воспитание, определять своё отношение к нему. Давать сравнительную характеристику общественно- политического устройства Афин и Спарты.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Характеризовать общественный строй Спарты, представлять результаты своей деятельности в виде эссе.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определять роль дисциплины в воспитании и обучении спартанцев, определять свое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отношение  к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спартанскому воспитанию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показывать на карте расположение Спарты</w:t>
            </w:r>
          </w:p>
          <w:p w:rsidR="000A610F" w:rsidRPr="00DB3D4C" w:rsidRDefault="000A610F" w:rsidP="003746F1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составлять рассказ о жизни спартанского мальчика.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>Анализировать ответы одноклассников.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сравнивать общественно-политическое устройство Афин и Спарты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18неделя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37.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Греческие колонии на берегах Средиземного и Черного морей.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причины греческой колонизации, ее географию.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Выделять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общее, что связывало греческие колонии.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Сравнивать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финикийскую и греческую территории колонизации.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Комментировать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наряд греков.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Давать оценку происходящим событиям, использовать историческую карту как источник информации.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Работать в малых группах по дифференцированным заданиям.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осознавать принадлежность греков к единой культуре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описывать места возникновения греческих колоний, используя легенду карты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составлять план «Причины переселения греков»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объяснять причины и значение возникновения колоний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19неделя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38.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Олимпийские игры в древности.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Составлять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развернутый план одной части параграфа.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Составлять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«паспорт понятий» отдельного пункта параграфа.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Использовать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мультимедиаресурсы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для подготовки сообщения на уроке.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Оценивать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значение Олимпийских игр для общества того времени.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Рассказывать о роли олимпийских игр в древности, высказывать собственное мнение к традиции прошлого.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Составлять рассказ от имени очевидца происходящих событий.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пробудить желание заняться каким-либо видом спорта, осознавать положительное влияние спорта на человека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описывать основные правила проведения Олимпийских игр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 опорой на текст учебника составлять рассказ от имени участника или зрителя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раскрывать значение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>Олимпийских игр в жизни Греции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19неделя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39.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Победа греков над персами в Марафонской битве.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Выделять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 обозначать причины, цели, силы сторон в сражении.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Рассказывать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 подвиге юноши, сообщившем грекам о победе в Марафоне.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Использовать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информацию видеофильма, электронных изданий, презентаций для составления собственного рассказа о Марафонской битве.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Использовать историческую карту как источник информации о местах важнейших событий. Давать оценку происходящим событиям.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Систематизировать информацию, </w:t>
            </w:r>
            <w:proofErr w:type="gramStart"/>
            <w:r w:rsidRPr="00DB3D4C">
              <w:rPr>
                <w:sz w:val="20"/>
                <w:szCs w:val="20"/>
              </w:rPr>
              <w:t>предоставленную  в</w:t>
            </w:r>
            <w:proofErr w:type="gramEnd"/>
            <w:r w:rsidRPr="00DB3D4C">
              <w:rPr>
                <w:sz w:val="20"/>
                <w:szCs w:val="20"/>
              </w:rPr>
              <w:t xml:space="preserve"> учебнике, на карте, дополнительных источниках информации.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понимать причины героических усилий греков отстоять независимость своего государства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описывать ход боевых действий между персами и греками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делать выводы о значении победы греков в Марафонской битве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объяснять причины победы греков в Марафонской битве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20неделя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69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40.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Нашествие персидских войск на Элладу.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Называть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цели Ксеркса и греческих полисов в войне.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Группировать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факторы, благодаря которым маленький народ победил огромную военную державу, инсценировать события одного из сражений.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Использовать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информацию  видеофильма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, электронных изданий, презентаций для составления собственного рассказа:-о создании военного флота; о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Фермопильском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сражении; о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Саламинской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битве.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Читать историческую карту, давать характеристику историческим личностям и событиям.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Работать в малых группах: писать отзыв о происходящих событиях или характеристику исторической личности.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Понимать причины героических усилий греков отстоять независимость своего государства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Составлять рассказ об одном из сражений греков с персами от имени участника сражения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Доказывать сложность положения греков, используя текст учебника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Объяснять причины и итоги войн,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>которые вели древнегреческие государства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20неделя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148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lastRenderedPageBreak/>
              <w:t xml:space="preserve">Тема 9. Возвышение Афин в </w:t>
            </w:r>
            <w:r w:rsidRPr="00DB3D4C">
              <w:rPr>
                <w:b/>
                <w:sz w:val="20"/>
                <w:szCs w:val="20"/>
                <w:lang w:val="en-US"/>
              </w:rPr>
              <w:t>V</w:t>
            </w:r>
            <w:r w:rsidRPr="00DB3D4C">
              <w:rPr>
                <w:b/>
                <w:sz w:val="20"/>
                <w:szCs w:val="20"/>
              </w:rPr>
              <w:t xml:space="preserve"> в. до н.э. и расцвет демократии.</w:t>
            </w: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41.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В гаванях афинского порта Пирей.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Сравнивать</w:t>
            </w:r>
            <w:r w:rsidRPr="00DB3D4C">
              <w:rPr>
                <w:sz w:val="20"/>
                <w:szCs w:val="20"/>
              </w:rPr>
              <w:t xml:space="preserve"> военную и торговую гавани. </w:t>
            </w:r>
            <w:r w:rsidRPr="00DB3D4C">
              <w:rPr>
                <w:b/>
                <w:sz w:val="20"/>
                <w:szCs w:val="20"/>
              </w:rPr>
              <w:t>Оценивать</w:t>
            </w:r>
            <w:r w:rsidRPr="00DB3D4C">
              <w:rPr>
                <w:sz w:val="20"/>
                <w:szCs w:val="20"/>
              </w:rPr>
              <w:t xml:space="preserve">, насколько возможной была покупка раба для каждого грека. </w:t>
            </w:r>
            <w:r w:rsidRPr="00DB3D4C">
              <w:rPr>
                <w:b/>
                <w:sz w:val="20"/>
                <w:szCs w:val="20"/>
              </w:rPr>
              <w:t>Характеризовать</w:t>
            </w:r>
            <w:r w:rsidRPr="00DB3D4C">
              <w:rPr>
                <w:sz w:val="20"/>
                <w:szCs w:val="20"/>
              </w:rPr>
              <w:t xml:space="preserve"> положение граждан, переселенцев, рабов в греческих полисах. </w:t>
            </w:r>
            <w:r w:rsidRPr="00DB3D4C">
              <w:rPr>
                <w:b/>
                <w:sz w:val="20"/>
                <w:szCs w:val="20"/>
              </w:rPr>
              <w:t>Использовать</w:t>
            </w:r>
            <w:r w:rsidRPr="00DB3D4C">
              <w:rPr>
                <w:sz w:val="20"/>
                <w:szCs w:val="20"/>
              </w:rPr>
              <w:t xml:space="preserve"> информацию видеофильма, электронных изданий, презентаций для составления собственного рассказа о гаванях.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Читать историческую карту, описывать условия и образ жизни, занятия </w:t>
            </w:r>
            <w:proofErr w:type="gramStart"/>
            <w:r w:rsidRPr="00DB3D4C">
              <w:rPr>
                <w:sz w:val="20"/>
                <w:szCs w:val="20"/>
              </w:rPr>
              <w:t>людей,  давать</w:t>
            </w:r>
            <w:proofErr w:type="gramEnd"/>
            <w:r w:rsidRPr="00DB3D4C">
              <w:rPr>
                <w:sz w:val="20"/>
                <w:szCs w:val="20"/>
              </w:rPr>
              <w:t xml:space="preserve"> оценку происходящим событиям.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Давать сравнительную характеристику различных слоёв общества.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высказывать собственное мнение о понятии «гражданин», «гражданский поступок»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устно описывать торговый порт Афин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сравнивать положение различных слоев афинского общества, на основе анализа документа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Познавательные:</w:t>
            </w:r>
            <w:r w:rsidRPr="00DB3D4C">
              <w:rPr>
                <w:sz w:val="20"/>
                <w:szCs w:val="20"/>
              </w:rPr>
              <w:t xml:space="preserve"> делать выводы о роли Афин в истории Древней Греции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21неделя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42.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В городе богини Афины.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Контрольная работа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Рассказывать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 наиболее значимых частях Афин.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Формулировать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собственное мнение об архитектурных сооружениях.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Составлять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план виртуальной экскурсии по Акрополю.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Создавать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короткую презентацию в </w:t>
            </w:r>
            <w:r w:rsidRPr="00DB3D4C">
              <w:rPr>
                <w:rFonts w:ascii="Times New Roman" w:hAnsi="Times New Roman"/>
                <w:sz w:val="20"/>
                <w:szCs w:val="20"/>
                <w:lang w:val="en-US"/>
              </w:rPr>
              <w:t>PowerPoint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об одном из храмов Акрополя совместно с родителями или старшеклассниками.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Составлять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кроссворд на самостоятельно выбранную тему (в соответствии с темой урока).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Использовать иллюстративный материал, описывать культурные памятники Афин, быт афинян.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Объяснять, в чём состоит вклад древнегреческого общества в мировое культурное наследие.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объяснять за что афиняне любили свой город, какими постройками и статуями гордились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объяснять в чем состоит вклад древнегреческого общества в мировое культурное наследие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описывать произведения древнегреческой архитектуры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характеризовать особенности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>городской застройки, основные занятия жителей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21неделя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43.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В афинских школах и </w:t>
            </w:r>
            <w:proofErr w:type="spellStart"/>
            <w:r w:rsidRPr="00DB3D4C">
              <w:rPr>
                <w:sz w:val="20"/>
                <w:szCs w:val="20"/>
              </w:rPr>
              <w:t>гимнасиях</w:t>
            </w:r>
            <w:proofErr w:type="spellEnd"/>
            <w:r w:rsidRPr="00DB3D4C">
              <w:rPr>
                <w:sz w:val="20"/>
                <w:szCs w:val="20"/>
              </w:rPr>
              <w:t>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Сравнивать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типы школ и систему обучения в них. Последовательно рассказывать о каждой из школ.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назначение каждой из школ.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Пояснять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, почему греки придавали большое значение умению доступно излагать мысли. Выполнять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практическую работу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 текстом по дифференцированным заданиям.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Характеризовать систему воспитания и образования в афинских школах и </w:t>
            </w:r>
            <w:proofErr w:type="spellStart"/>
            <w:r w:rsidRPr="00DB3D4C">
              <w:rPr>
                <w:sz w:val="20"/>
                <w:szCs w:val="20"/>
              </w:rPr>
              <w:t>гимнасиях</w:t>
            </w:r>
            <w:proofErr w:type="spellEnd"/>
            <w:r w:rsidRPr="00DB3D4C">
              <w:rPr>
                <w:sz w:val="20"/>
                <w:szCs w:val="20"/>
              </w:rPr>
              <w:t>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Переводить информацию из одной знаковой системы в другую: на основе текста учебника </w:t>
            </w:r>
            <w:proofErr w:type="gramStart"/>
            <w:r w:rsidRPr="00DB3D4C">
              <w:rPr>
                <w:sz w:val="20"/>
                <w:szCs w:val="20"/>
              </w:rPr>
              <w:t>составлять  сравнительную</w:t>
            </w:r>
            <w:proofErr w:type="gramEnd"/>
            <w:r w:rsidRPr="00DB3D4C">
              <w:rPr>
                <w:sz w:val="20"/>
                <w:szCs w:val="20"/>
              </w:rPr>
              <w:t xml:space="preserve"> таблицу.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описывать собственные представления о важности образования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описывать особенности древнегреческого воспитания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сравнивать воспитание в Афинах и Спарте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рассказывать о развитии наук и образовании в Древней Греции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22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44.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В театре Диониса.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причины особой любви греков к представлениям.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Называть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отличительные признаки комедии и трагедии.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Комментировать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строки из трагедии Софокла «Антигона».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Оценивать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роль современного театра для общества.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Рассказывать о роли театра в жизни древних греков.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Работать в группах: представлять результаты своей деятельности в виде презентации.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высказывать суждения о роли театра в жизни греков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объяснять отличия трагедий и комедий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сравнивать современный театр и древнегреческий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рассказывать о развитии древнегреческого тетра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22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45.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Афинская демократия при Перикле.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Самостоятельно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подготавливать тематические сообщения по выбору. Называть заслуги Перикла в восстановлении и процветании Афин. Поиск информации в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Интернете об единомышленниках, друзьях Перикла.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Группировать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информацию о демократических преобразованиях во время руководства полисом Перикла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Проводить поиск информации в отрывках исторических текстов, раскрывать характерные черты афинской демократии, давать оценку деятельности историческим личностям.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Сравнивать систему управления в Афинах и в Древнем Египте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объяснять значение участия граждан в управлении государством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рассказывать об особенностях развития демократии при Перикле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сравнивать различия в управлении в Афинах и в Древнем Египте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характеризовать афинскую демократию при Перикле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23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148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tabs>
                <w:tab w:val="left" w:pos="1130"/>
              </w:tabs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lastRenderedPageBreak/>
              <w:t xml:space="preserve">                                                                    Тема 10. Македонские завоевания в </w:t>
            </w:r>
            <w:r w:rsidRPr="00DB3D4C">
              <w:rPr>
                <w:b/>
                <w:sz w:val="20"/>
                <w:szCs w:val="20"/>
                <w:lang w:val="en-US"/>
              </w:rPr>
              <w:t>IV</w:t>
            </w:r>
            <w:r w:rsidRPr="00DB3D4C">
              <w:rPr>
                <w:b/>
                <w:sz w:val="20"/>
                <w:szCs w:val="20"/>
              </w:rPr>
              <w:t xml:space="preserve"> в. до н.э.</w:t>
            </w: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46.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Города Эллады подчиняются Македонии.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Показывать</w:t>
            </w:r>
            <w:r w:rsidRPr="00DB3D4C">
              <w:rPr>
                <w:sz w:val="20"/>
                <w:szCs w:val="20"/>
              </w:rPr>
              <w:t xml:space="preserve"> на карте и объяснять местонахождение Македонии. </w:t>
            </w:r>
            <w:r w:rsidRPr="00DB3D4C">
              <w:rPr>
                <w:b/>
                <w:sz w:val="20"/>
                <w:szCs w:val="20"/>
              </w:rPr>
              <w:t>Характеризовать</w:t>
            </w:r>
            <w:r w:rsidRPr="00DB3D4C">
              <w:rPr>
                <w:sz w:val="20"/>
                <w:szCs w:val="20"/>
              </w:rPr>
              <w:t xml:space="preserve"> политические методы Филиппа Македонского. Сравнивать политический курс Филиппа и Александра Македонских. </w:t>
            </w:r>
            <w:r w:rsidRPr="00DB3D4C">
              <w:rPr>
                <w:b/>
                <w:sz w:val="20"/>
                <w:szCs w:val="20"/>
              </w:rPr>
              <w:t>Объяснять</w:t>
            </w:r>
            <w:r w:rsidRPr="00DB3D4C">
              <w:rPr>
                <w:sz w:val="20"/>
                <w:szCs w:val="20"/>
              </w:rPr>
              <w:t xml:space="preserve"> причины потери независимости Греции. </w:t>
            </w:r>
            <w:r w:rsidRPr="00DB3D4C">
              <w:rPr>
                <w:b/>
                <w:sz w:val="20"/>
                <w:szCs w:val="20"/>
              </w:rPr>
              <w:t>Разъяснять</w:t>
            </w:r>
            <w:r w:rsidRPr="00DB3D4C">
              <w:rPr>
                <w:sz w:val="20"/>
                <w:szCs w:val="20"/>
              </w:rPr>
              <w:t xml:space="preserve"> причины, по которым Демосфен не был услышан в Греции.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Раскрыть значение понятия эллинизм, читать историческую карту с опорой на легенду, составлять исторический портрет героев событий.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Анализировать и обобщать факты, полученные из разных источников.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описывать значение потери Грецией независимости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показывать на карте места сражений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характеризовать  македонское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войско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объяснять причины подчинения городов Эллады Македонии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23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47.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Поход Александра Македонского на Восток.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Используя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карту и ее легенду, рассказывать о военных событиях, походах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А.Македонского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на Восток.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ситуацию на Востоке, которая способствовала победам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А.Македонского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Оценивать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поступки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А.Македонского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>, его противников.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Использовать историческую карту как источник информации, рассказывать о событиях древней истории. Составлять исторический портрет </w:t>
            </w:r>
            <w:proofErr w:type="spellStart"/>
            <w:r w:rsidRPr="00DB3D4C">
              <w:rPr>
                <w:sz w:val="20"/>
                <w:szCs w:val="20"/>
              </w:rPr>
              <w:t>А.Македонского</w:t>
            </w:r>
            <w:proofErr w:type="spellEnd"/>
            <w:r w:rsidRPr="00DB3D4C">
              <w:rPr>
                <w:sz w:val="20"/>
                <w:szCs w:val="20"/>
              </w:rPr>
              <w:t>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Работать в парах: составлять схему продвижения главного героя к местам описываемых событий.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рассказывать о важности личных качеств для достижения поставленных целей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показывать на карте направления походов и территорию державы Александра македонского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составлять исторический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>портрет(характеристику)Александра Македонского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объяснять причины гибели Персидского царства и образование державы Александра Македонского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24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48.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В Александрии египетской.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Называть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причины распада державы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А.Македонского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Показывать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на карте государства, образовавшиеся в ходе распада державы.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Рассказывать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об Александрии – центре эллинистического мира.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Сравнивать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Александрию и Афины.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Читать карту, анализировать причины распада державы Александра Македонского, давать оценку происходящим событиям.</w:t>
            </w:r>
          </w:p>
          <w:p w:rsidR="000A610F" w:rsidRPr="00DB3D4C" w:rsidRDefault="000A610F" w:rsidP="003746F1">
            <w:pPr>
              <w:pStyle w:val="a9"/>
              <w:tabs>
                <w:tab w:val="left" w:pos="190"/>
              </w:tabs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Составлять план экскурсии по городу с краткой </w:t>
            </w:r>
            <w:proofErr w:type="gramStart"/>
            <w:r w:rsidRPr="00DB3D4C">
              <w:rPr>
                <w:sz w:val="20"/>
                <w:szCs w:val="20"/>
              </w:rPr>
              <w:t>характеристикой  достопримечательностей</w:t>
            </w:r>
            <w:proofErr w:type="gramEnd"/>
            <w:r w:rsidRPr="00DB3D4C">
              <w:rPr>
                <w:sz w:val="20"/>
                <w:szCs w:val="20"/>
              </w:rPr>
              <w:t>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описывать значение распространения греческой культуры в странах Древнего Востока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определять сходство и различие между Александрийским музеем и музеями наших дней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составлять рассказ- описание города Александрия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объяснять причины распада державы Александра Македонского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24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49.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 xml:space="preserve">Повторение. </w:t>
            </w:r>
            <w:r w:rsidRPr="00DB3D4C">
              <w:rPr>
                <w:sz w:val="20"/>
                <w:szCs w:val="20"/>
              </w:rPr>
              <w:t>Вклад древних эллинов в мировую культуру.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Называть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самое известное в Древней Греции: имя поэта, название храма, место сражения, имя стратега, завоевателей Греции.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значение понятий: демократия, стратег, оратор, спартанское воспитание, Олимпийские игры. 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основных богов и героев древнегреческой мифологии.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Анализировать вклад древних эллинов в мировую историю и культуру.</w:t>
            </w:r>
          </w:p>
          <w:p w:rsidR="000A610F" w:rsidRPr="00DB3D4C" w:rsidRDefault="000A610F" w:rsidP="003746F1">
            <w:pPr>
              <w:pStyle w:val="a9"/>
              <w:tabs>
                <w:tab w:val="left" w:pos="190"/>
              </w:tabs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Выполнять задания на понимание, осмысление изученного материала по группам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формировать уважение к истории древней Греции культурным и историческим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памятникам  греческого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народа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планирование последовательности действий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называть самое известное в древней Греции: имя поэта,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>название храма, место сражения.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Познавательные:</w:t>
            </w:r>
            <w:r w:rsidRPr="00DB3D4C">
              <w:rPr>
                <w:sz w:val="20"/>
                <w:szCs w:val="20"/>
              </w:rPr>
              <w:t xml:space="preserve"> объяснять значение понятий: демократия, стратег, оратор, спартанское воспитание, Олимпийские игры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25неделя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148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tabs>
                <w:tab w:val="left" w:pos="1450"/>
              </w:tabs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lastRenderedPageBreak/>
              <w:t xml:space="preserve"> </w:t>
            </w:r>
            <w:proofErr w:type="gramStart"/>
            <w:r w:rsidRPr="00DB3D4C">
              <w:rPr>
                <w:b/>
                <w:sz w:val="20"/>
                <w:szCs w:val="20"/>
              </w:rPr>
              <w:t xml:space="preserve">Раздел  </w:t>
            </w:r>
            <w:r w:rsidRPr="00DB3D4C">
              <w:rPr>
                <w:b/>
                <w:sz w:val="20"/>
                <w:szCs w:val="20"/>
                <w:lang w:val="en-US"/>
              </w:rPr>
              <w:t>IV</w:t>
            </w:r>
            <w:proofErr w:type="gramEnd"/>
            <w:r w:rsidRPr="00DB3D4C">
              <w:rPr>
                <w:b/>
                <w:sz w:val="20"/>
                <w:szCs w:val="20"/>
              </w:rPr>
              <w:t>. «Древний Рим». Всего часов 19.         Тема 11. Рим: от его возникновения до установления господства над Италией.</w:t>
            </w: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50.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Древнейший Рим.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Сравнивать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природные условия Греции и Рима. Соотносить время возникновения Рима и событий, происходивших в Греции.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Рассказывать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легенды, связанные с историей Рима. Характеризовать общественный строй, установившийся с возникновением Рима.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Использовать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карты,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мультимедиаресурсы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>, другие источники информации для формирования устойчивых представлений о Древнем Риме.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Показывать на карте местоположение древнейших государств на территории Италии. Рассказывать об условиях жизни и занятиях населения Древней Италии.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Анализировать и обобщать факты, полученные из разных источников.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dash041e005f0431005f044b005f0447005f043d005f044b005f0439005f005fchar1char1"/>
                <w:sz w:val="20"/>
                <w:szCs w:val="20"/>
              </w:rPr>
              <w:t>формирование готовности и способности обучающихся к саморазвитию и самообразованию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планирование последовательности действий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участие в обсуждении проблем и сотрудничество со сверстниками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сравнивать природные условия Греции и Рима,</w:t>
            </w:r>
            <w:r w:rsidRPr="00DB3D4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анализировать и обобщать факты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. Характеризовать общественный строй, занятия </w:t>
            </w:r>
            <w:r w:rsidRPr="00DB3D4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25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51.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Завоевание Римом Италии.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Исследовать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карте, 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мультимедиаресурсам</w:t>
            </w:r>
            <w:proofErr w:type="spellEnd"/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территории, завоеванные Римом.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Римскую республику и причины ее возникновения.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Выделять причины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побед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римского  войска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, в том числе над Пирром.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Сравнивать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территориальные приобретения Рима во </w:t>
            </w:r>
            <w:r w:rsidRPr="00DB3D4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>-</w:t>
            </w:r>
            <w:r w:rsidRPr="00DB3D4C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вв. до н.э.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 xml:space="preserve">Читать историческую карту, 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проводить поиск информации в отрывках исторических текстов.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Работать в малых группах: исследовать территории, завоёванные Римом.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dash041e005f0431005f044b005f0447005f043d005f044b005f0439005f005fchar1char1"/>
                <w:sz w:val="20"/>
                <w:szCs w:val="20"/>
              </w:rPr>
              <w:t>формирование мотивации к обучению и познанию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планирование последовательности действий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организация и планирование работы в группе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исследовать по карте территории, завоёванные Римом. Характеризовать Римскую республику и причины её возникновения.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25неделя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52.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Устройство Римской республики.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Сравнивать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устройство римской республики с греческим полисом.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, где население больше участвовало во власти: в Греции или Риме.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Выделять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 называть преимущества легиона в отношении фаланги.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Представлять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сообщения и доклады в соответствии с требованиями регламента.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Раскрывать значение понятий, объяснять, кому принадлежала власть в римской республике, кто и почему участвовал в политической борьбе.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Давать характеристику общественного строя Римской республики.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формирование активной позиции в учебной деятельности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организация самоконтроля и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самооценивания</w:t>
            </w:r>
            <w:proofErr w:type="spellEnd"/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овладение средствами решения коммуникативных задач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сравнивать устройство римской республики с греческим полисом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26неделя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148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Тема 12. Рим – сильнейшая держава Средиземноморья.</w:t>
            </w: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53.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Карфаген – преграда на пути к Сицилии.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Называть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причины карфагенских войн. Отмечать цели сторон во второй карфагенской войне.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Показывать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 карте и комментировать поход Ганнибала.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цели, поступки Ганнибала.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Перечислять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причины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>поражения Ганнибала в войне с римлянами.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Читать историческую карту, рассказывать о событиях древней истории.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Анализировать ответы одноклассников.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характеризовать цели и поступки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Ганибала</w:t>
            </w:r>
            <w:proofErr w:type="spellEnd"/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способность сознательно организовывать и регулировать свою деятельность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анализировать ответы одноклассников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называть причины и характер карфагенских войн. Формирование умений работы с исторической картой.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26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54.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Вторая война Рима с Карфагеном.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Называть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причины карфагенских войн. Отмечать цели сторон во второй карфагенской войне.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Показывать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 карте и комментировать поход Ганнибала.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цели, поступки Ганнибала.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Перечислять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причины поражения Ганнибала в войне с римлянами.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Использовать карту при характеристике военных походов римлян, аргументировать своё отношение к событиям и личностям.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Работать в парах: представлять информацию о военных походах в виде схемы.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характеризовать цели и поступки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Ганибала</w:t>
            </w:r>
            <w:proofErr w:type="spellEnd"/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способность сознательно организовывать и регулировать свою деятельность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анализировать ответы одноклассников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Познавательные:</w:t>
            </w:r>
            <w:r w:rsidRPr="00DB3D4C">
              <w:rPr>
                <w:sz w:val="20"/>
                <w:szCs w:val="20"/>
              </w:rPr>
              <w:t xml:space="preserve"> называть причины и характер карфагенских войн. Формирование умений работы с исторической картой.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27неделя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55.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Установление господства Рима во всем Восточном Средиземноморье.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Называть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причины карфагенских войн. Отмечать цели сторон во второй карфагенской войне.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Показывать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 карте и комментировать поход Ганнибала.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цели, поступки Ганнибала.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Перечислять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причины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>поражения Ганнибала в войне с римлянами.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 xml:space="preserve">Использовать историческую карту как источник информации, </w:t>
            </w:r>
            <w:proofErr w:type="gramStart"/>
            <w:r w:rsidRPr="00DB3D4C">
              <w:rPr>
                <w:sz w:val="20"/>
                <w:szCs w:val="20"/>
              </w:rPr>
              <w:t>анализировать  причины</w:t>
            </w:r>
            <w:proofErr w:type="gramEnd"/>
            <w:r w:rsidRPr="00DB3D4C">
              <w:rPr>
                <w:sz w:val="20"/>
                <w:szCs w:val="20"/>
              </w:rPr>
              <w:t xml:space="preserve"> и итоги войн Рима. Давать оценку происходящим событиям.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Работать с картой в процессе изучения событий.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dash041e005f0431005f044b005f0447005f043d005f044b005f0439005f005fchar1char1"/>
                <w:sz w:val="20"/>
                <w:szCs w:val="20"/>
              </w:rPr>
              <w:t>формирование осознанного, уважительного и доброжелательного отношения к другому человеку, его мнению, мировоззрению, культуре, языку, вере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способность сознательно организовывать и </w:t>
            </w:r>
            <w:r w:rsidRPr="00DB3D4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регулировать свою деятельность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работать с картой в процессе изучения событий.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Познавательные:</w:t>
            </w:r>
            <w:r w:rsidRPr="00DB3D4C">
              <w:rPr>
                <w:sz w:val="20"/>
                <w:szCs w:val="20"/>
              </w:rPr>
              <w:t xml:space="preserve"> формирование умений сообщать отдельные события, формулировать выводы по теме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27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56.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Рабство в Древнем Риме.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Выделять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 тексте главное о рабстве в Древнем Риме.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Доказывать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бесправное положение рабов в Риме.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причины широкого распространения рабства во всех сферах жизни римлян.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На основе фактов описывать события, высказывать собственное мнение о политике Рима в провинциях.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Составлять рассказ от имени очевидца.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составление плана и последовательности действий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определение цели, функций участников и способы взаимодействия в группах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формирование умений работать с историческими источниками, текстом учебника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28неделя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310"/>
        </w:trPr>
        <w:tc>
          <w:tcPr>
            <w:tcW w:w="148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Тема 13. Гражданские войны в Риме.</w:t>
            </w: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57.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Земельный закон братьев </w:t>
            </w:r>
            <w:proofErr w:type="spellStart"/>
            <w:r w:rsidRPr="00DB3D4C">
              <w:rPr>
                <w:sz w:val="20"/>
                <w:szCs w:val="20"/>
              </w:rPr>
              <w:t>Гракхов</w:t>
            </w:r>
            <w:proofErr w:type="spellEnd"/>
            <w:r w:rsidRPr="00DB3D4C">
              <w:rPr>
                <w:sz w:val="20"/>
                <w:szCs w:val="20"/>
              </w:rPr>
              <w:t>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Устанавливать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причины гражданских войн в Риме.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Называть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причины, которые заставили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Т.Гракха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выступить в защиту бедняков. Работать в малых группах, систематизируя информацию.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Высчитывать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, сколько лет римляне жили в мире.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Оценивать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поступки братьев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>Гракхов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во благо менее защищенных римлян.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Проводить поиск информации в исторических источниках, давать оценку происходящим событиям и личностям.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Соотносить позицию автора с собственной точкой зрения.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оценивать поступки братьев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Гракхов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во благо менее защищённых римлян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dash041e005f0431005f044b005f0447005f043d005f044b005f0439005f005fchar1char1"/>
                <w:sz w:val="20"/>
                <w:szCs w:val="20"/>
              </w:rPr>
              <w:t>умение создавать, применять и преобразовывать знаки и символы, модели и схемы для решения учебных и познавательных задач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умение с достаточной полнотой и точностью выражать свои мысли в соответствии с задачами и условиями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формирование умений анализировать исторические факты: распознавать существенные признаки и интересы различных групп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28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58.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Восстание Спартака.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Прослеживать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движение войска Спартака по карте, комментировать события и поступки.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Составлять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рассказ от имени Спартака, сенатора, Красса.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Разрабатывать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краткосрочный проект на темы: «Поход Спартака в Альпы»; «Красс против Спартака».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Рассказывать о положении рабов в Древнем Риме, анализировать события, составлять исторический портрет Спартака.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Работать в малых группах: писать заметки в газету о происходящих событиях.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давать характеристику событиям и их участникам. Познакомить с героической личностью Спартака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участие в коллективном проекте темы: «Поход Спартака в Альпы», «Красс против Спартака»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составлять рассказ от имени Спартака, Красса. Участвовать в ролевых играх. 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понимание причин начала восстания Спартака и причин его поражения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29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59.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Единовластие Цезаря.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Составлять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рассказ, используя понятия: наемная армия, консул, верность воинов, диктатор, заговорщики, гибель.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Анализировать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действия и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поступки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Ю.Цезаря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позиции Красса, Помпея и Сената в отношении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Ю.Цезаря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На основе фактов и с помощью исторических понятий описывать события прошлого, составлять исторический портрет Цезаря.</w:t>
            </w:r>
          </w:p>
          <w:p w:rsidR="000A610F" w:rsidRPr="00DB3D4C" w:rsidRDefault="000A610F" w:rsidP="003746F1">
            <w:pPr>
              <w:pStyle w:val="a9"/>
              <w:tabs>
                <w:tab w:val="left" w:pos="200"/>
              </w:tabs>
              <w:spacing w:before="0" w:after="0" w:line="240" w:lineRule="atLeast"/>
              <w:rPr>
                <w:sz w:val="20"/>
                <w:szCs w:val="20"/>
              </w:rPr>
            </w:pPr>
            <w:proofErr w:type="gramStart"/>
            <w:r w:rsidRPr="00DB3D4C">
              <w:rPr>
                <w:sz w:val="20"/>
                <w:szCs w:val="20"/>
              </w:rPr>
              <w:lastRenderedPageBreak/>
              <w:t>Рассказывать  о</w:t>
            </w:r>
            <w:proofErr w:type="gramEnd"/>
            <w:r w:rsidRPr="00DB3D4C">
              <w:rPr>
                <w:sz w:val="20"/>
                <w:szCs w:val="20"/>
              </w:rPr>
              <w:t xml:space="preserve"> судьбах знаменитых римлян.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анализировать действия и поступки Ю. Цезаря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умения составлять рассказ, делать самостоятельные выводы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dash041e005f0431005f044b005f0447005f043d005f044b005f0439005f005fchar1char1"/>
                <w:sz w:val="20"/>
                <w:szCs w:val="20"/>
              </w:rPr>
              <w:t xml:space="preserve">умение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>работать в группе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Познавательные:</w:t>
            </w:r>
            <w:r w:rsidRPr="00DB3D4C">
              <w:rPr>
                <w:sz w:val="20"/>
                <w:szCs w:val="20"/>
              </w:rPr>
              <w:t xml:space="preserve"> подвести учащихся к пониманию характера власти, установленной Цезарем в Риме.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29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60.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Установление империи.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Определять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причины поражения сторонников республики.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Составлять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кроссворд по одному из пунктов параграфа (на выбор). Сопоставлять действия Антония и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Октавиана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 борьбе за власть.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причины завершения гражданских войн в Риме.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правление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Октавиана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Августа.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Рассказывать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 судьбах знаменитых греков.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Раскрывать значение понятий, осуществлять поиск информации в отрывках исторических текстов, давать оценку происходящим событиям.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Составлять конспект, используя материал учебника.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рассказывать о судьбах знаменитых римлян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умение самостоятельно строить рассказ, правильно употреблять исторические термины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организация и планирование работы в группе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Познавательные:</w:t>
            </w:r>
            <w:r w:rsidRPr="00DB3D4C">
              <w:rPr>
                <w:sz w:val="20"/>
                <w:szCs w:val="20"/>
              </w:rPr>
              <w:t xml:space="preserve"> Формирование умений работать с исторической картой.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30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148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Тема 14. Римская империя в первые века н.э.</w:t>
            </w: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61.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Соседи Римской империи.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Показывать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на карте территорию расселения народов, попавших под власть империи.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Комментировать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иллюстрации на страницах учебника.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Составлять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задания, вопросы, обмениваться ими.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Рассказывать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 племенах –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>соседях Римской империи и их взаимоотношениях.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 xml:space="preserve">Рассказывать о исторических событиях, характеризовать образ жизни и верования германцев, предков славянских народов, 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Осуществлять поиск информации с использованием ресурсов библиотек и Интернета, презентовать материал.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line="240" w:lineRule="atLeast"/>
              <w:jc w:val="both"/>
              <w:rPr>
                <w:rStyle w:val="dash041e005f0431005f044b005f0447005f043d005f044b005f0439005f005fchar1char1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 xml:space="preserve">Личностные: </w:t>
            </w:r>
            <w:r w:rsidRPr="00DB3D4C">
              <w:rPr>
                <w:rStyle w:val="dash041e005f0431005f044b005f0447005f043d005f044b005f0439005f005fchar1char1"/>
                <w:sz w:val="20"/>
                <w:szCs w:val="20"/>
              </w:rPr>
              <w:t xml:space="preserve">формирование осознанного, уважительного и доброжелательного отношения к другим народам 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умение составлять простой план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обмениваться в группе результатами поиска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изучить особенности правления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Октавиана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Августа. Переработка и структурирование информации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30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62.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Рим при императоре Нероне.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Использовать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различные средства и источники информации в ходе подготовки сообщения о жизни Рима в </w:t>
            </w:r>
            <w:r w:rsidRPr="00DB3D4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в. н.э. Осуществлять отбор аргументов в пользу версии о пожаре в Риме.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Анализировать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причины крайнего своеволия Нерона.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Описывать условия жизни римлян при императоре Нероне, составлять его исторический портрет.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Составлять рассказ от имени очевидца.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dash041e005f0431005f044b005f0447005f043d005f044b005f0439005f005fchar1char1"/>
                <w:sz w:val="20"/>
                <w:szCs w:val="20"/>
              </w:rPr>
              <w:t>развитие морального сознания и компетентности в решении моральных проблем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планирование и организация деятельности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планирование учебных действий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уметь  самостоятельно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составлять рассказ, работать с текстом учебника и его иллюстрациями, давать оценку государственному деятелю Нерону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31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63.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Первые христиане и их учение.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Рассказывать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об условиях появления христианского учения.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причины распространения христианства.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Комментировать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 оценивать комплекс моральных норм христиан.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, почему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>сохранили свою ценность поучения Нагорной проповеди в наши дни.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Объяснять, в чём заключались предпосылки распространения христианства в Риме, рассказать о судьбе первых христиан в Риме.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Видеть проявление влияния христианской религии, получившей </w:t>
            </w:r>
            <w:r w:rsidRPr="00DB3D4C">
              <w:rPr>
                <w:sz w:val="20"/>
                <w:szCs w:val="20"/>
              </w:rPr>
              <w:lastRenderedPageBreak/>
              <w:t>распространение в Древнем Риме, в современном мире.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комментировать и оценивать комплекс моральных норм христиан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умение самостоятельно строить рассказ, правильно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>употреблять исторические термины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умение с достаточной полнотой и точностью выражать свои мысли в соответствии с задачами и условиями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Познавательные:</w:t>
            </w:r>
            <w:r w:rsidRPr="00DB3D4C">
              <w:rPr>
                <w:sz w:val="20"/>
                <w:szCs w:val="20"/>
              </w:rPr>
              <w:t xml:space="preserve"> формировать умения составлять рассказ, работать с текстом учебника и историческими документами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31неделя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64.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Расцвет Римской империи во </w:t>
            </w:r>
            <w:r w:rsidRPr="00DB3D4C">
              <w:rPr>
                <w:sz w:val="20"/>
                <w:szCs w:val="20"/>
                <w:lang w:val="en-US"/>
              </w:rPr>
              <w:t>II</w:t>
            </w:r>
            <w:r w:rsidRPr="00DB3D4C">
              <w:rPr>
                <w:sz w:val="20"/>
                <w:szCs w:val="20"/>
              </w:rPr>
              <w:t xml:space="preserve"> в.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Сравнивать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положение свободного земледельца, колона и раба.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Характеризовать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период правления императора Траяна. Рассказывать о достижениях империи во втором веке.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Выделять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причины ослабления империи и перехода к обороне границ.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Доказывать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, что римляне строили на века.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Сравнивать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новизну в строительном деле Рима и современность.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Описывать события прошлого на основе фактов и с помощью исторических понятий, выявлять существенные признаки исторических событий.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Извлекать информацию из нескольких источников, анализировать и обобщать факты.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ориентация в социальных ролях и межличностных отношениях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формирование умений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работать  с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учебной и дополнительной литературой, обобщать отдельные факты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умение слушать и вступать в диалог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постановка и решение проблем. Самостоятельное создание способов решения творческого характера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32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65.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Вечный город и его жители. </w:t>
            </w:r>
            <w:r w:rsidRPr="00DB3D4C">
              <w:rPr>
                <w:b/>
                <w:sz w:val="20"/>
                <w:szCs w:val="20"/>
              </w:rPr>
              <w:t>Выходная диагностика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Инсценировать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виртуальную экскурсию по Риму (с использованием презентации, Интернет-ресурсов, электронных изданий).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Аргументировано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доказывать смысл утверждения, что «все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дороги ведут в Рим».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Составить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рассказ от лица простого римлянина, богатого римлянина, торговца, сенатора, об одном дне в Риме.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Описывать условия существования, образ жизни людей в «вечном городе», анализировать иллюстрационный материал.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 xml:space="preserve">Работа в малых группах: составлять план экскурсии по городу с краткой </w:t>
            </w:r>
            <w:r w:rsidRPr="00DB3D4C">
              <w:rPr>
                <w:sz w:val="20"/>
                <w:szCs w:val="20"/>
              </w:rPr>
              <w:lastRenderedPageBreak/>
              <w:t>характеристикой исторических памятников.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dash041e005f0431005f044b005f0447005f043d005f044b005f0439005f005fchar1char1"/>
                <w:sz w:val="20"/>
                <w:szCs w:val="20"/>
              </w:rPr>
              <w:t>развитие эстетического сознания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Style w:val="dash041e005f0431005f044b005f0447005f043d005f044b005f0439005f005fchar1char1"/>
                <w:sz w:val="20"/>
                <w:szCs w:val="20"/>
              </w:rPr>
              <w:t>развитие эстетического сознания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анализировать ответы одноклассников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Познавательные:</w:t>
            </w:r>
            <w:r w:rsidRPr="00DB3D4C">
              <w:rPr>
                <w:sz w:val="20"/>
                <w:szCs w:val="20"/>
              </w:rPr>
              <w:t xml:space="preserve"> </w:t>
            </w:r>
            <w:proofErr w:type="spellStart"/>
            <w:r w:rsidRPr="00DB3D4C">
              <w:rPr>
                <w:sz w:val="20"/>
                <w:szCs w:val="20"/>
              </w:rPr>
              <w:t>инсценирование</w:t>
            </w:r>
            <w:proofErr w:type="spellEnd"/>
            <w:r w:rsidRPr="00DB3D4C">
              <w:rPr>
                <w:sz w:val="20"/>
                <w:szCs w:val="20"/>
              </w:rPr>
              <w:t xml:space="preserve"> виртуальной экскурсии по Риму с использованием ИКТ, иллюстраций учебника, рассказов учащихся. Изучение культурной жизни в Древнем Риме  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proofErr w:type="gramStart"/>
            <w:r w:rsidRPr="00DB3D4C">
              <w:rPr>
                <w:sz w:val="20"/>
                <w:szCs w:val="20"/>
              </w:rPr>
              <w:lastRenderedPageBreak/>
              <w:t>32  неделя</w:t>
            </w:r>
            <w:proofErr w:type="gramEnd"/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148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lastRenderedPageBreak/>
              <w:t>Тема 15. Разгром Рима германцами и падение Западной Римской империи.</w:t>
            </w: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66.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Римская империя при Константине.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Объяснять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причины перемен во внутреннем положении империи.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Сравнивать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положение на границах империи в первом веке и при императоре Константине.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Обосновывать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факт переноса столицы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империи .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Комментировать последствия утверждения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христианства  государственной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религией. Составлять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рассказ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 Риме с опорой на иллюстрации к параграфу.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Характеризовать период правления Константина, составлять его исторический портрет, рассказывать о положении христиан, об основании новой столицы.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Анализировать ответы одноклассников.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умение выражать и отстаивать свою позицию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осознание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учамися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того, что уже усвоено и что ещё подлежит усвоению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умение слушать и вступать в диалог, участвовать в коллективном обсуждении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Познавательные:</w:t>
            </w:r>
            <w:r w:rsidRPr="00DB3D4C">
              <w:rPr>
                <w:sz w:val="20"/>
                <w:szCs w:val="20"/>
              </w:rPr>
              <w:t xml:space="preserve"> выбор наиболее эффективных способов решения задач в конкретных условиях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33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67.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Взятие Рима варварами.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Обозначать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причины раздела империи на две части. Рассказывать об исторических деятелях и их поступках.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Оценивать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поступки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Гонория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Стилихона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Алариха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 др. с позиций общечеловеческих ценностей. </w:t>
            </w: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Высказывать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3D4C">
              <w:rPr>
                <w:rFonts w:ascii="Times New Roman" w:hAnsi="Times New Roman"/>
                <w:sz w:val="20"/>
                <w:szCs w:val="20"/>
              </w:rPr>
              <w:lastRenderedPageBreak/>
              <w:t>предположения о том, почему варварам удалось уничтожить Западную Римскую империю.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Показывать на карте границы Западной и Восточной Римской империи после её разделения. Выявить причины гибели Западной Римской империи.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Работа в малых группах: проводить репортаж с места описываемых событий.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оценивать поступки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Гонория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Стилихона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Аллариха</w:t>
            </w:r>
            <w:proofErr w:type="spell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 др. с позиции общечеловеческих ценностей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организация самоконтроля и </w:t>
            </w:r>
            <w:proofErr w:type="spellStart"/>
            <w:r w:rsidRPr="00DB3D4C">
              <w:rPr>
                <w:rFonts w:ascii="Times New Roman" w:hAnsi="Times New Roman"/>
                <w:sz w:val="20"/>
                <w:szCs w:val="20"/>
              </w:rPr>
              <w:t>самооценивания</w:t>
            </w:r>
            <w:proofErr w:type="spellEnd"/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интегрироваться в группу и продуктивно взаимодействовать со сверстниками и учителем</w:t>
            </w:r>
          </w:p>
          <w:p w:rsidR="000A610F" w:rsidRPr="00DB3D4C" w:rsidRDefault="000A610F" w:rsidP="003746F1">
            <w:pPr>
              <w:overflowPunct w:val="0"/>
              <w:autoSpaceDE w:val="0"/>
              <w:autoSpaceDN w:val="0"/>
              <w:adjustRightInd w:val="0"/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умение структурировать знания, строить речевые высказывания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33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  <w:tr w:rsidR="000A610F" w:rsidRPr="00DB3D4C" w:rsidTr="003746F1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jc w:val="center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lastRenderedPageBreak/>
              <w:t>68.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 xml:space="preserve">Итоговое повторение. </w:t>
            </w:r>
            <w:r w:rsidRPr="00DB3D4C">
              <w:rPr>
                <w:sz w:val="20"/>
                <w:szCs w:val="20"/>
              </w:rPr>
              <w:t>Признаки цивилизации Греции и Рима.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Показывать</w:t>
            </w:r>
            <w:r w:rsidRPr="00DB3D4C">
              <w:rPr>
                <w:sz w:val="20"/>
                <w:szCs w:val="20"/>
              </w:rPr>
              <w:t xml:space="preserve"> на карте этапы расширении границ Рима. </w:t>
            </w:r>
            <w:r w:rsidRPr="00DB3D4C">
              <w:rPr>
                <w:b/>
                <w:sz w:val="20"/>
                <w:szCs w:val="20"/>
              </w:rPr>
              <w:t>Воспроизводить</w:t>
            </w:r>
            <w:r w:rsidRPr="00DB3D4C">
              <w:rPr>
                <w:sz w:val="20"/>
                <w:szCs w:val="20"/>
              </w:rPr>
              <w:t xml:space="preserve"> легенды и их нравственный контекст. </w:t>
            </w:r>
            <w:r w:rsidRPr="00DB3D4C">
              <w:rPr>
                <w:b/>
                <w:sz w:val="20"/>
                <w:szCs w:val="20"/>
              </w:rPr>
              <w:t>Приводить</w:t>
            </w:r>
            <w:r w:rsidRPr="00DB3D4C">
              <w:rPr>
                <w:sz w:val="20"/>
                <w:szCs w:val="20"/>
              </w:rPr>
              <w:t xml:space="preserve"> примеры высокой гражданственности, патриотизма, свойственных грекам и римлянам. </w:t>
            </w:r>
            <w:r w:rsidRPr="00DB3D4C">
              <w:rPr>
                <w:b/>
                <w:sz w:val="20"/>
                <w:szCs w:val="20"/>
              </w:rPr>
              <w:t>Рассказывать</w:t>
            </w:r>
            <w:r w:rsidRPr="00DB3D4C">
              <w:rPr>
                <w:sz w:val="20"/>
                <w:szCs w:val="20"/>
              </w:rPr>
              <w:t xml:space="preserve"> и показывать достижения Рима в разных областях жизни, повседневности. </w:t>
            </w:r>
            <w:r w:rsidRPr="00DB3D4C">
              <w:rPr>
                <w:b/>
                <w:sz w:val="20"/>
                <w:szCs w:val="20"/>
              </w:rPr>
              <w:t>Решать</w:t>
            </w:r>
            <w:r w:rsidRPr="00DB3D4C">
              <w:rPr>
                <w:sz w:val="20"/>
                <w:szCs w:val="20"/>
              </w:rPr>
              <w:t xml:space="preserve"> кроссворды, проблемно-развивающие задания, инсценировать сюжеты.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Давать оценку происходящим событиям, объяснять смысл основных понятий и терминов, описывать памятники древней культуры, рассказывать о событиях древней истории.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Высказывать и обосновывать суждения о значении наследия древних цивилизаций для современного мира.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Личностные: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установление учащимися связи между целью учебной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Регулятивные: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DB3D4C">
              <w:rPr>
                <w:rFonts w:ascii="Times New Roman" w:hAnsi="Times New Roman"/>
                <w:sz w:val="20"/>
                <w:szCs w:val="20"/>
              </w:rPr>
              <w:t>осознание  учащимися</w:t>
            </w:r>
            <w:proofErr w:type="gramEnd"/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качества и уровня усвоения</w:t>
            </w:r>
          </w:p>
          <w:p w:rsidR="000A610F" w:rsidRPr="00DB3D4C" w:rsidRDefault="000A610F" w:rsidP="003746F1">
            <w:pPr>
              <w:spacing w:after="16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DB3D4C">
              <w:rPr>
                <w:rFonts w:ascii="Times New Roman" w:hAnsi="Times New Roman"/>
                <w:b/>
                <w:sz w:val="20"/>
                <w:szCs w:val="20"/>
              </w:rPr>
              <w:t>Коммуникативный:</w:t>
            </w:r>
            <w:r w:rsidRPr="00DB3D4C">
              <w:rPr>
                <w:rFonts w:ascii="Times New Roman" w:hAnsi="Times New Roman"/>
                <w:sz w:val="20"/>
                <w:szCs w:val="20"/>
              </w:rPr>
              <w:t xml:space="preserve"> планирование учебных действий</w:t>
            </w: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  <w:r w:rsidRPr="00DB3D4C">
              <w:rPr>
                <w:b/>
                <w:sz w:val="20"/>
                <w:szCs w:val="20"/>
              </w:rPr>
              <w:t>Познавательные:</w:t>
            </w:r>
            <w:r w:rsidRPr="00DB3D4C">
              <w:rPr>
                <w:sz w:val="20"/>
                <w:szCs w:val="20"/>
              </w:rPr>
              <w:t xml:space="preserve"> рефлексия способов и условий действия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sz w:val="20"/>
                <w:szCs w:val="20"/>
              </w:rPr>
            </w:pPr>
            <w:r w:rsidRPr="00DB3D4C">
              <w:rPr>
                <w:sz w:val="20"/>
                <w:szCs w:val="20"/>
              </w:rPr>
              <w:t>34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  <w:p w:rsidR="000A610F" w:rsidRPr="00DB3D4C" w:rsidRDefault="000A610F" w:rsidP="003746F1">
            <w:pPr>
              <w:pStyle w:val="a9"/>
              <w:spacing w:before="0" w:after="0" w:line="240" w:lineRule="atLeast"/>
              <w:rPr>
                <w:b/>
                <w:sz w:val="20"/>
                <w:szCs w:val="20"/>
              </w:rPr>
            </w:pPr>
          </w:p>
        </w:tc>
      </w:tr>
    </w:tbl>
    <w:p w:rsidR="000A610F" w:rsidRDefault="000A610F" w:rsidP="000A610F">
      <w:pPr>
        <w:pStyle w:val="Style7"/>
        <w:widowControl/>
        <w:spacing w:line="240" w:lineRule="auto"/>
        <w:jc w:val="left"/>
        <w:rPr>
          <w:rStyle w:val="FontStyle132"/>
          <w:rFonts w:ascii="Times New Roman" w:hAnsi="Times New Roman" w:cs="Times New Roman"/>
          <w:sz w:val="24"/>
          <w:szCs w:val="24"/>
        </w:rPr>
      </w:pPr>
    </w:p>
    <w:p w:rsidR="000A610F" w:rsidRDefault="000A610F" w:rsidP="000A610F">
      <w:pPr>
        <w:pStyle w:val="Style7"/>
        <w:widowControl/>
        <w:spacing w:line="240" w:lineRule="auto"/>
        <w:rPr>
          <w:rStyle w:val="FontStyle132"/>
          <w:rFonts w:ascii="Times New Roman" w:hAnsi="Times New Roman" w:cs="Times New Roman"/>
          <w:sz w:val="24"/>
          <w:szCs w:val="24"/>
        </w:rPr>
      </w:pPr>
    </w:p>
    <w:p w:rsidR="000A610F" w:rsidRPr="00AF7EB7" w:rsidRDefault="000A610F" w:rsidP="000A610F">
      <w:pPr>
        <w:pStyle w:val="Style7"/>
        <w:widowControl/>
        <w:spacing w:line="240" w:lineRule="auto"/>
        <w:rPr>
          <w:rStyle w:val="FontStyle132"/>
          <w:rFonts w:ascii="Times New Roman" w:hAnsi="Times New Roman" w:cs="Times New Roman"/>
          <w:sz w:val="24"/>
          <w:szCs w:val="24"/>
        </w:rPr>
      </w:pPr>
      <w:r w:rsidRPr="00AF7EB7">
        <w:rPr>
          <w:rStyle w:val="FontStyle132"/>
          <w:rFonts w:ascii="Times New Roman" w:hAnsi="Times New Roman" w:cs="Times New Roman"/>
          <w:sz w:val="24"/>
          <w:szCs w:val="24"/>
        </w:rPr>
        <w:t xml:space="preserve">Список литературы </w:t>
      </w:r>
    </w:p>
    <w:p w:rsidR="000A610F" w:rsidRPr="00AF7EB7" w:rsidRDefault="000A610F" w:rsidP="000A610F">
      <w:pPr>
        <w:pStyle w:val="Style4"/>
        <w:widowControl/>
        <w:jc w:val="both"/>
      </w:pPr>
    </w:p>
    <w:p w:rsidR="000A610F" w:rsidRPr="00AF7EB7" w:rsidRDefault="000A610F" w:rsidP="000A610F">
      <w:pPr>
        <w:pStyle w:val="Style4"/>
        <w:widowControl/>
        <w:spacing w:before="34"/>
        <w:jc w:val="center"/>
        <w:rPr>
          <w:rStyle w:val="FontStyle128"/>
          <w:b w:val="0"/>
          <w:i w:val="0"/>
          <w:sz w:val="24"/>
          <w:szCs w:val="24"/>
        </w:rPr>
      </w:pPr>
      <w:r w:rsidRPr="00AF7EB7">
        <w:rPr>
          <w:rStyle w:val="FontStyle128"/>
          <w:b w:val="0"/>
          <w:i w:val="0"/>
          <w:sz w:val="24"/>
          <w:szCs w:val="24"/>
        </w:rPr>
        <w:lastRenderedPageBreak/>
        <w:t>Основная литература</w:t>
      </w:r>
    </w:p>
    <w:p w:rsidR="007B2E24" w:rsidRDefault="007B2E24" w:rsidP="000A610F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7B2E24" w:rsidRDefault="007B2E24" w:rsidP="000A610F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7B2E24" w:rsidRDefault="007B2E24" w:rsidP="000A610F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7B2E24" w:rsidRDefault="007B2E24" w:rsidP="000A610F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7B2E24" w:rsidRDefault="007B2E24" w:rsidP="000A610F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7B2E24" w:rsidRDefault="007B2E24" w:rsidP="000A610F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7B2E24" w:rsidRDefault="007B2E24" w:rsidP="000A610F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7B2E24" w:rsidRDefault="007B2E24" w:rsidP="000A610F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7B2E24" w:rsidRDefault="007B2E24" w:rsidP="000A610F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7B2E24" w:rsidRDefault="007B2E24" w:rsidP="000A610F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7B2E24" w:rsidRDefault="007B2E24" w:rsidP="000A610F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7B2E24" w:rsidRDefault="007B2E24" w:rsidP="000A610F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7B2E24" w:rsidRDefault="007B2E24" w:rsidP="000A610F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7B2E24" w:rsidRDefault="007B2E24" w:rsidP="000A610F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7B2E24" w:rsidRDefault="007B2E24" w:rsidP="000A610F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7B2E24" w:rsidRDefault="007B2E24" w:rsidP="000A610F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7B2E24" w:rsidRDefault="007B2E24" w:rsidP="000A610F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0A610F" w:rsidRPr="000A610F" w:rsidRDefault="000A610F" w:rsidP="000A610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1F1">
        <w:rPr>
          <w:rFonts w:ascii="Times New Roman" w:hAnsi="Times New Roman"/>
          <w:b/>
          <w:i/>
          <w:sz w:val="24"/>
          <w:szCs w:val="24"/>
        </w:rPr>
        <w:lastRenderedPageBreak/>
        <w:t>Экспертное заключение по результатам экспертизы рабочей программы</w:t>
      </w:r>
    </w:p>
    <w:p w:rsidR="000A610F" w:rsidRPr="00CC11F1" w:rsidRDefault="000A610F" w:rsidP="000A610F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A610F" w:rsidRPr="00EF7765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Предмет</w:t>
      </w:r>
      <w:r>
        <w:rPr>
          <w:rFonts w:ascii="Times New Roman" w:hAnsi="Times New Roman"/>
          <w:sz w:val="20"/>
          <w:szCs w:val="24"/>
        </w:rPr>
        <w:t>:</w:t>
      </w:r>
      <w:r w:rsidRPr="00EF7765"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sz w:val="20"/>
          <w:szCs w:val="24"/>
        </w:rPr>
        <w:t>история</w:t>
      </w:r>
    </w:p>
    <w:p w:rsidR="000A610F" w:rsidRPr="00EF7765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Класс</w:t>
      </w:r>
      <w:r>
        <w:rPr>
          <w:rFonts w:ascii="Times New Roman" w:hAnsi="Times New Roman"/>
          <w:sz w:val="20"/>
          <w:szCs w:val="24"/>
        </w:rPr>
        <w:t>: 5</w:t>
      </w:r>
    </w:p>
    <w:p w:rsidR="000A610F" w:rsidRPr="00EF7765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Количество часов: 68 </w:t>
      </w:r>
    </w:p>
    <w:p w:rsidR="000A610F" w:rsidRPr="00EF7765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proofErr w:type="spellStart"/>
      <w:proofErr w:type="gramStart"/>
      <w:r>
        <w:rPr>
          <w:rFonts w:ascii="Times New Roman" w:hAnsi="Times New Roman"/>
          <w:sz w:val="20"/>
          <w:szCs w:val="24"/>
        </w:rPr>
        <w:t>Учитель:Балыкина</w:t>
      </w:r>
      <w:proofErr w:type="spellEnd"/>
      <w:proofErr w:type="gramEnd"/>
      <w:r>
        <w:rPr>
          <w:rFonts w:ascii="Times New Roman" w:hAnsi="Times New Roman"/>
          <w:sz w:val="20"/>
          <w:szCs w:val="24"/>
        </w:rPr>
        <w:t xml:space="preserve"> Н,А</w:t>
      </w:r>
      <w:r w:rsidRPr="00EF7765">
        <w:rPr>
          <w:rFonts w:ascii="Times New Roman" w:hAnsi="Times New Roman"/>
          <w:sz w:val="20"/>
          <w:szCs w:val="24"/>
        </w:rPr>
        <w:t xml:space="preserve"> </w:t>
      </w:r>
    </w:p>
    <w:p w:rsidR="000A610F" w:rsidRDefault="000A610F" w:rsidP="000A610F">
      <w:pPr>
        <w:spacing w:after="0" w:line="240" w:lineRule="auto"/>
        <w:rPr>
          <w:rFonts w:ascii="Times New Roman" w:hAnsi="Times New Roman"/>
          <w:sz w:val="20"/>
        </w:rPr>
      </w:pPr>
      <w:proofErr w:type="gramStart"/>
      <w:r w:rsidRPr="004F4371">
        <w:rPr>
          <w:rFonts w:ascii="Times New Roman" w:hAnsi="Times New Roman"/>
          <w:sz w:val="20"/>
        </w:rPr>
        <w:t>УМК :</w:t>
      </w:r>
      <w:proofErr w:type="gramEnd"/>
      <w:r>
        <w:rPr>
          <w:rFonts w:ascii="Times New Roman" w:hAnsi="Times New Roman"/>
          <w:sz w:val="20"/>
        </w:rPr>
        <w:t xml:space="preserve"> Поурочные разработки._________________________________________________</w:t>
      </w:r>
    </w:p>
    <w:p w:rsidR="000A610F" w:rsidRPr="004F4371" w:rsidRDefault="000A610F" w:rsidP="000A610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</w:t>
      </w:r>
    </w:p>
    <w:p w:rsidR="000A610F" w:rsidRPr="00EF7765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Эксперты____________________________________________________________________</w:t>
      </w:r>
    </w:p>
    <w:p w:rsidR="000A610F" w:rsidRPr="00EF7765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_____________________________________________________________________________</w:t>
      </w:r>
    </w:p>
    <w:p w:rsidR="000A610F" w:rsidRPr="00EF7765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_____________________________________________________________________________</w:t>
      </w:r>
    </w:p>
    <w:p w:rsidR="000A610F" w:rsidRPr="00EF7765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proofErr w:type="gramStart"/>
      <w:r w:rsidRPr="00EF7765">
        <w:rPr>
          <w:rFonts w:ascii="Times New Roman" w:hAnsi="Times New Roman"/>
          <w:sz w:val="20"/>
          <w:szCs w:val="24"/>
        </w:rPr>
        <w:t>Цель  –</w:t>
      </w:r>
      <w:proofErr w:type="gramEnd"/>
      <w:r w:rsidRPr="00EF7765">
        <w:rPr>
          <w:rFonts w:ascii="Times New Roman" w:hAnsi="Times New Roman"/>
          <w:sz w:val="20"/>
          <w:szCs w:val="24"/>
        </w:rPr>
        <w:t xml:space="preserve"> экспертиза соответствия рабочей программы ФКГСОО или ФГОС</w:t>
      </w:r>
    </w:p>
    <w:p w:rsidR="000A610F" w:rsidRPr="00EF7765" w:rsidRDefault="000A610F" w:rsidP="000A610F">
      <w:pPr>
        <w:spacing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Оценочный лист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6804"/>
        <w:gridCol w:w="2551"/>
      </w:tblGrid>
      <w:tr w:rsidR="000A610F" w:rsidRPr="00EF7765" w:rsidTr="003746F1">
        <w:tc>
          <w:tcPr>
            <w:tcW w:w="534" w:type="dxa"/>
            <w:shd w:val="clear" w:color="auto" w:fill="auto"/>
          </w:tcPr>
          <w:p w:rsidR="000A610F" w:rsidRPr="00EF7765" w:rsidRDefault="000A610F" w:rsidP="003746F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№</w:t>
            </w:r>
          </w:p>
        </w:tc>
        <w:tc>
          <w:tcPr>
            <w:tcW w:w="6804" w:type="dxa"/>
            <w:shd w:val="clear" w:color="auto" w:fill="auto"/>
          </w:tcPr>
          <w:p w:rsidR="000A610F" w:rsidRPr="00EF7765" w:rsidRDefault="000A610F" w:rsidP="003746F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Критерии анализа</w:t>
            </w:r>
          </w:p>
        </w:tc>
        <w:tc>
          <w:tcPr>
            <w:tcW w:w="2551" w:type="dxa"/>
            <w:shd w:val="clear" w:color="auto" w:fill="auto"/>
          </w:tcPr>
          <w:p w:rsidR="000A610F" w:rsidRPr="00EF7765" w:rsidRDefault="000A610F" w:rsidP="003746F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Количество баллов по критерию</w:t>
            </w:r>
          </w:p>
        </w:tc>
      </w:tr>
      <w:tr w:rsidR="000A610F" w:rsidRPr="00EF7765" w:rsidTr="003746F1">
        <w:tc>
          <w:tcPr>
            <w:tcW w:w="534" w:type="dxa"/>
            <w:shd w:val="clear" w:color="auto" w:fill="auto"/>
          </w:tcPr>
          <w:p w:rsidR="000A610F" w:rsidRPr="00EF7765" w:rsidRDefault="000A610F" w:rsidP="003746F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6804" w:type="dxa"/>
            <w:shd w:val="clear" w:color="auto" w:fill="auto"/>
          </w:tcPr>
          <w:p w:rsidR="000A610F" w:rsidRPr="00EF7765" w:rsidRDefault="000A610F" w:rsidP="003746F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Конкретность пояснительной записки</w:t>
            </w:r>
          </w:p>
        </w:tc>
        <w:tc>
          <w:tcPr>
            <w:tcW w:w="2551" w:type="dxa"/>
            <w:shd w:val="clear" w:color="auto" w:fill="auto"/>
          </w:tcPr>
          <w:p w:rsidR="000A610F" w:rsidRPr="00EF7765" w:rsidRDefault="000A610F" w:rsidP="003746F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1   2   3   4   5</w:t>
            </w:r>
          </w:p>
        </w:tc>
      </w:tr>
      <w:tr w:rsidR="000A610F" w:rsidRPr="00EF7765" w:rsidTr="003746F1">
        <w:tc>
          <w:tcPr>
            <w:tcW w:w="534" w:type="dxa"/>
            <w:shd w:val="clear" w:color="auto" w:fill="auto"/>
          </w:tcPr>
          <w:p w:rsidR="000A610F" w:rsidRPr="00EF7765" w:rsidRDefault="000A610F" w:rsidP="003746F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6804" w:type="dxa"/>
            <w:shd w:val="clear" w:color="auto" w:fill="auto"/>
          </w:tcPr>
          <w:p w:rsidR="000A610F" w:rsidRPr="00EF7765" w:rsidRDefault="000A610F" w:rsidP="003746F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Наличие основных структурных элементов рабочей программы</w:t>
            </w:r>
          </w:p>
        </w:tc>
        <w:tc>
          <w:tcPr>
            <w:tcW w:w="2551" w:type="dxa"/>
            <w:shd w:val="clear" w:color="auto" w:fill="auto"/>
          </w:tcPr>
          <w:p w:rsidR="000A610F" w:rsidRPr="00EF7765" w:rsidRDefault="000A610F" w:rsidP="003746F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1   2   3   4   5</w:t>
            </w:r>
          </w:p>
        </w:tc>
      </w:tr>
      <w:tr w:rsidR="000A610F" w:rsidRPr="00EF7765" w:rsidTr="003746F1">
        <w:tc>
          <w:tcPr>
            <w:tcW w:w="534" w:type="dxa"/>
            <w:shd w:val="clear" w:color="auto" w:fill="auto"/>
          </w:tcPr>
          <w:p w:rsidR="000A610F" w:rsidRPr="00EF7765" w:rsidRDefault="000A610F" w:rsidP="003746F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6804" w:type="dxa"/>
            <w:shd w:val="clear" w:color="auto" w:fill="auto"/>
          </w:tcPr>
          <w:p w:rsidR="000A610F" w:rsidRPr="00EF7765" w:rsidRDefault="000A610F" w:rsidP="003746F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Нормативно-правовая основа составления программы</w:t>
            </w:r>
            <w:r w:rsidRPr="00EF7765">
              <w:rPr>
                <w:rFonts w:ascii="Times New Roman" w:hAnsi="Times New Roman"/>
                <w:sz w:val="20"/>
                <w:szCs w:val="24"/>
              </w:rPr>
              <w:tab/>
            </w:r>
          </w:p>
        </w:tc>
        <w:tc>
          <w:tcPr>
            <w:tcW w:w="2551" w:type="dxa"/>
            <w:shd w:val="clear" w:color="auto" w:fill="auto"/>
          </w:tcPr>
          <w:p w:rsidR="000A610F" w:rsidRPr="00EF7765" w:rsidRDefault="000A610F" w:rsidP="003746F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1   2   3   4   5</w:t>
            </w:r>
          </w:p>
        </w:tc>
      </w:tr>
      <w:tr w:rsidR="000A610F" w:rsidRPr="00EF7765" w:rsidTr="003746F1">
        <w:tc>
          <w:tcPr>
            <w:tcW w:w="534" w:type="dxa"/>
            <w:shd w:val="clear" w:color="auto" w:fill="auto"/>
          </w:tcPr>
          <w:p w:rsidR="000A610F" w:rsidRPr="00EF7765" w:rsidRDefault="000A610F" w:rsidP="003746F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4</w:t>
            </w:r>
          </w:p>
        </w:tc>
        <w:tc>
          <w:tcPr>
            <w:tcW w:w="6804" w:type="dxa"/>
            <w:shd w:val="clear" w:color="auto" w:fill="auto"/>
          </w:tcPr>
          <w:p w:rsidR="000A610F" w:rsidRPr="00EF7765" w:rsidRDefault="000A610F" w:rsidP="003746F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Соответствие рабочей программы ФКГСОО (ФГОС), Учебному плану, Образовательной программе школы</w:t>
            </w:r>
          </w:p>
        </w:tc>
        <w:tc>
          <w:tcPr>
            <w:tcW w:w="2551" w:type="dxa"/>
            <w:shd w:val="clear" w:color="auto" w:fill="auto"/>
          </w:tcPr>
          <w:p w:rsidR="000A610F" w:rsidRPr="00EF7765" w:rsidRDefault="000A610F" w:rsidP="003746F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1   2   3   4   5</w:t>
            </w:r>
          </w:p>
        </w:tc>
      </w:tr>
      <w:tr w:rsidR="000A610F" w:rsidRPr="00EF7765" w:rsidTr="003746F1">
        <w:tc>
          <w:tcPr>
            <w:tcW w:w="534" w:type="dxa"/>
            <w:shd w:val="clear" w:color="auto" w:fill="auto"/>
          </w:tcPr>
          <w:p w:rsidR="000A610F" w:rsidRPr="00EF7765" w:rsidRDefault="000A610F" w:rsidP="003746F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5</w:t>
            </w:r>
          </w:p>
        </w:tc>
        <w:tc>
          <w:tcPr>
            <w:tcW w:w="6804" w:type="dxa"/>
            <w:shd w:val="clear" w:color="auto" w:fill="auto"/>
          </w:tcPr>
          <w:p w:rsidR="000A610F" w:rsidRPr="00EF7765" w:rsidRDefault="000A610F" w:rsidP="003746F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Целеполагание (конкретность целей, чёткость задач, их системность и последовательность)</w:t>
            </w:r>
          </w:p>
        </w:tc>
        <w:tc>
          <w:tcPr>
            <w:tcW w:w="2551" w:type="dxa"/>
            <w:shd w:val="clear" w:color="auto" w:fill="auto"/>
          </w:tcPr>
          <w:p w:rsidR="000A610F" w:rsidRPr="00EF7765" w:rsidRDefault="000A610F" w:rsidP="003746F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1   2   3   4   5</w:t>
            </w:r>
          </w:p>
        </w:tc>
      </w:tr>
      <w:tr w:rsidR="000A610F" w:rsidRPr="00EF7765" w:rsidTr="003746F1">
        <w:tc>
          <w:tcPr>
            <w:tcW w:w="534" w:type="dxa"/>
            <w:shd w:val="clear" w:color="auto" w:fill="auto"/>
          </w:tcPr>
          <w:p w:rsidR="000A610F" w:rsidRPr="00EF7765" w:rsidRDefault="000A610F" w:rsidP="003746F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6</w:t>
            </w:r>
          </w:p>
        </w:tc>
        <w:tc>
          <w:tcPr>
            <w:tcW w:w="6804" w:type="dxa"/>
            <w:shd w:val="clear" w:color="auto" w:fill="auto"/>
          </w:tcPr>
          <w:p w:rsidR="000A610F" w:rsidRPr="00EF7765" w:rsidRDefault="000A610F" w:rsidP="003746F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Структура содержания программы (определены основные разделы, темы и их содержание, время на их освоение)</w:t>
            </w:r>
          </w:p>
        </w:tc>
        <w:tc>
          <w:tcPr>
            <w:tcW w:w="2551" w:type="dxa"/>
            <w:shd w:val="clear" w:color="auto" w:fill="auto"/>
          </w:tcPr>
          <w:p w:rsidR="000A610F" w:rsidRPr="00EF7765" w:rsidRDefault="000A610F" w:rsidP="003746F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1   2   3   4   5</w:t>
            </w:r>
          </w:p>
        </w:tc>
      </w:tr>
      <w:tr w:rsidR="000A610F" w:rsidRPr="00EF7765" w:rsidTr="003746F1">
        <w:tc>
          <w:tcPr>
            <w:tcW w:w="534" w:type="dxa"/>
            <w:shd w:val="clear" w:color="auto" w:fill="auto"/>
          </w:tcPr>
          <w:p w:rsidR="000A610F" w:rsidRPr="00EF7765" w:rsidRDefault="000A610F" w:rsidP="003746F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6804" w:type="dxa"/>
            <w:shd w:val="clear" w:color="auto" w:fill="auto"/>
          </w:tcPr>
          <w:p w:rsidR="000A610F" w:rsidRPr="00EF7765" w:rsidRDefault="000A610F" w:rsidP="003746F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 xml:space="preserve">Планируемые результаты (конкретно описаны, классифицируются по определённым </w:t>
            </w:r>
            <w:proofErr w:type="gramStart"/>
            <w:r w:rsidRPr="00EF7765">
              <w:rPr>
                <w:rFonts w:ascii="Times New Roman" w:hAnsi="Times New Roman"/>
                <w:sz w:val="20"/>
                <w:szCs w:val="24"/>
              </w:rPr>
              <w:t>критериям)</w:t>
            </w:r>
            <w:r w:rsidRPr="00EF7765">
              <w:rPr>
                <w:rFonts w:ascii="Times New Roman" w:hAnsi="Times New Roman"/>
                <w:sz w:val="20"/>
                <w:szCs w:val="24"/>
              </w:rPr>
              <w:tab/>
            </w:r>
            <w:proofErr w:type="gramEnd"/>
          </w:p>
        </w:tc>
        <w:tc>
          <w:tcPr>
            <w:tcW w:w="2551" w:type="dxa"/>
            <w:shd w:val="clear" w:color="auto" w:fill="auto"/>
          </w:tcPr>
          <w:p w:rsidR="000A610F" w:rsidRPr="00EF7765" w:rsidRDefault="000A610F" w:rsidP="003746F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1   2   3   4   5</w:t>
            </w:r>
          </w:p>
        </w:tc>
      </w:tr>
      <w:tr w:rsidR="000A610F" w:rsidRPr="00EF7765" w:rsidTr="003746F1">
        <w:tc>
          <w:tcPr>
            <w:tcW w:w="534" w:type="dxa"/>
            <w:shd w:val="clear" w:color="auto" w:fill="auto"/>
          </w:tcPr>
          <w:p w:rsidR="000A610F" w:rsidRPr="00EF7765" w:rsidRDefault="000A610F" w:rsidP="003746F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8</w:t>
            </w:r>
          </w:p>
        </w:tc>
        <w:tc>
          <w:tcPr>
            <w:tcW w:w="6804" w:type="dxa"/>
            <w:shd w:val="clear" w:color="auto" w:fill="auto"/>
          </w:tcPr>
          <w:p w:rsidR="000A610F" w:rsidRPr="00EF7765" w:rsidRDefault="000A610F" w:rsidP="003746F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EF7765">
              <w:rPr>
                <w:rFonts w:ascii="Times New Roman" w:hAnsi="Times New Roman"/>
                <w:sz w:val="20"/>
                <w:szCs w:val="24"/>
              </w:rPr>
              <w:t>Диагностичность</w:t>
            </w:r>
            <w:proofErr w:type="spellEnd"/>
            <w:r w:rsidRPr="00EF7765">
              <w:rPr>
                <w:rFonts w:ascii="Times New Roman" w:hAnsi="Times New Roman"/>
                <w:sz w:val="20"/>
                <w:szCs w:val="24"/>
              </w:rPr>
              <w:t xml:space="preserve"> планируемых результатов (наличие системы диагностики, разнообразие форм диагностики)</w:t>
            </w:r>
          </w:p>
        </w:tc>
        <w:tc>
          <w:tcPr>
            <w:tcW w:w="2551" w:type="dxa"/>
            <w:shd w:val="clear" w:color="auto" w:fill="auto"/>
          </w:tcPr>
          <w:p w:rsidR="000A610F" w:rsidRPr="00EF7765" w:rsidRDefault="000A610F" w:rsidP="003746F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1   2   3   4   5</w:t>
            </w:r>
          </w:p>
        </w:tc>
      </w:tr>
      <w:tr w:rsidR="000A610F" w:rsidRPr="00EF7765" w:rsidTr="003746F1">
        <w:tc>
          <w:tcPr>
            <w:tcW w:w="534" w:type="dxa"/>
            <w:shd w:val="clear" w:color="auto" w:fill="auto"/>
          </w:tcPr>
          <w:p w:rsidR="000A610F" w:rsidRPr="00EF7765" w:rsidRDefault="000A610F" w:rsidP="003746F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9</w:t>
            </w:r>
          </w:p>
        </w:tc>
        <w:tc>
          <w:tcPr>
            <w:tcW w:w="6804" w:type="dxa"/>
            <w:shd w:val="clear" w:color="auto" w:fill="auto"/>
          </w:tcPr>
          <w:p w:rsidR="000A610F" w:rsidRPr="00EF7765" w:rsidRDefault="000A610F" w:rsidP="003746F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 xml:space="preserve">Планирование повторения при подготовке к экзаменам (ЕГЭ, ГИА - 9, 11 </w:t>
            </w:r>
            <w:proofErr w:type="gramStart"/>
            <w:r w:rsidRPr="00EF7765">
              <w:rPr>
                <w:rFonts w:ascii="Times New Roman" w:hAnsi="Times New Roman"/>
                <w:sz w:val="20"/>
                <w:szCs w:val="24"/>
              </w:rPr>
              <w:t>классы)</w:t>
            </w:r>
            <w:r w:rsidRPr="00EF7765">
              <w:rPr>
                <w:rFonts w:ascii="Times New Roman" w:hAnsi="Times New Roman"/>
                <w:sz w:val="20"/>
                <w:szCs w:val="24"/>
              </w:rPr>
              <w:tab/>
            </w:r>
            <w:proofErr w:type="gramEnd"/>
          </w:p>
        </w:tc>
        <w:tc>
          <w:tcPr>
            <w:tcW w:w="2551" w:type="dxa"/>
            <w:shd w:val="clear" w:color="auto" w:fill="auto"/>
          </w:tcPr>
          <w:p w:rsidR="000A610F" w:rsidRPr="00EF7765" w:rsidRDefault="000A610F" w:rsidP="003746F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1   2   3   4   5</w:t>
            </w:r>
          </w:p>
        </w:tc>
      </w:tr>
      <w:tr w:rsidR="000A610F" w:rsidRPr="00EF7765" w:rsidTr="003746F1">
        <w:tc>
          <w:tcPr>
            <w:tcW w:w="534" w:type="dxa"/>
            <w:shd w:val="clear" w:color="auto" w:fill="auto"/>
          </w:tcPr>
          <w:p w:rsidR="000A610F" w:rsidRPr="00EF7765" w:rsidRDefault="000A610F" w:rsidP="003746F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10</w:t>
            </w:r>
          </w:p>
        </w:tc>
        <w:tc>
          <w:tcPr>
            <w:tcW w:w="6804" w:type="dxa"/>
            <w:shd w:val="clear" w:color="auto" w:fill="auto"/>
          </w:tcPr>
          <w:p w:rsidR="000A610F" w:rsidRPr="00EF7765" w:rsidRDefault="000A610F" w:rsidP="003746F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 xml:space="preserve">Оценка </w:t>
            </w:r>
            <w:proofErr w:type="spellStart"/>
            <w:r w:rsidRPr="00EF7765">
              <w:rPr>
                <w:rFonts w:ascii="Times New Roman" w:hAnsi="Times New Roman"/>
                <w:sz w:val="20"/>
                <w:szCs w:val="24"/>
              </w:rPr>
              <w:t>надпредметной</w:t>
            </w:r>
            <w:proofErr w:type="spellEnd"/>
            <w:r w:rsidRPr="00EF7765">
              <w:rPr>
                <w:rFonts w:ascii="Times New Roman" w:hAnsi="Times New Roman"/>
                <w:sz w:val="20"/>
                <w:szCs w:val="24"/>
              </w:rPr>
              <w:t xml:space="preserve"> составляющей рабочей программы (направленность на развитие личностных и </w:t>
            </w:r>
            <w:proofErr w:type="spellStart"/>
            <w:r w:rsidRPr="00EF7765">
              <w:rPr>
                <w:rFonts w:ascii="Times New Roman" w:hAnsi="Times New Roman"/>
                <w:sz w:val="20"/>
                <w:szCs w:val="24"/>
              </w:rPr>
              <w:t>межпредметных</w:t>
            </w:r>
            <w:proofErr w:type="spellEnd"/>
            <w:r w:rsidRPr="00EF7765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gramStart"/>
            <w:r w:rsidRPr="00EF7765">
              <w:rPr>
                <w:rFonts w:ascii="Times New Roman" w:hAnsi="Times New Roman"/>
                <w:sz w:val="20"/>
                <w:szCs w:val="24"/>
              </w:rPr>
              <w:t>результатов)</w:t>
            </w:r>
            <w:r w:rsidRPr="00EF7765">
              <w:rPr>
                <w:rFonts w:ascii="Times New Roman" w:hAnsi="Times New Roman"/>
                <w:sz w:val="20"/>
                <w:szCs w:val="24"/>
              </w:rPr>
              <w:tab/>
            </w:r>
            <w:proofErr w:type="gramEnd"/>
          </w:p>
        </w:tc>
        <w:tc>
          <w:tcPr>
            <w:tcW w:w="2551" w:type="dxa"/>
            <w:shd w:val="clear" w:color="auto" w:fill="auto"/>
          </w:tcPr>
          <w:p w:rsidR="000A610F" w:rsidRPr="00EF7765" w:rsidRDefault="000A610F" w:rsidP="003746F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1   2   3   4   5</w:t>
            </w:r>
          </w:p>
        </w:tc>
      </w:tr>
      <w:tr w:rsidR="000A610F" w:rsidRPr="00EF7765" w:rsidTr="003746F1">
        <w:trPr>
          <w:trHeight w:val="381"/>
        </w:trPr>
        <w:tc>
          <w:tcPr>
            <w:tcW w:w="534" w:type="dxa"/>
            <w:shd w:val="clear" w:color="auto" w:fill="auto"/>
          </w:tcPr>
          <w:p w:rsidR="000A610F" w:rsidRPr="00EF7765" w:rsidRDefault="000A610F" w:rsidP="003746F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11</w:t>
            </w:r>
          </w:p>
        </w:tc>
        <w:tc>
          <w:tcPr>
            <w:tcW w:w="6804" w:type="dxa"/>
            <w:shd w:val="clear" w:color="auto" w:fill="auto"/>
          </w:tcPr>
          <w:p w:rsidR="000A610F" w:rsidRPr="00EF7765" w:rsidRDefault="000A610F" w:rsidP="003746F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КТП соответствует содержанию программы</w:t>
            </w:r>
          </w:p>
        </w:tc>
        <w:tc>
          <w:tcPr>
            <w:tcW w:w="2551" w:type="dxa"/>
            <w:shd w:val="clear" w:color="auto" w:fill="auto"/>
          </w:tcPr>
          <w:p w:rsidR="000A610F" w:rsidRPr="00EF7765" w:rsidRDefault="000A610F" w:rsidP="003746F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1   2   3   4   5</w:t>
            </w:r>
          </w:p>
        </w:tc>
      </w:tr>
      <w:tr w:rsidR="000A610F" w:rsidRPr="00EF7765" w:rsidTr="003746F1">
        <w:tc>
          <w:tcPr>
            <w:tcW w:w="534" w:type="dxa"/>
            <w:shd w:val="clear" w:color="auto" w:fill="auto"/>
          </w:tcPr>
          <w:p w:rsidR="000A610F" w:rsidRPr="00EF7765" w:rsidRDefault="000A610F" w:rsidP="003746F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12</w:t>
            </w:r>
          </w:p>
        </w:tc>
        <w:tc>
          <w:tcPr>
            <w:tcW w:w="6804" w:type="dxa"/>
            <w:shd w:val="clear" w:color="auto" w:fill="auto"/>
          </w:tcPr>
          <w:p w:rsidR="000A610F" w:rsidRPr="00EF7765" w:rsidRDefault="000A610F" w:rsidP="003746F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Эстетичность оформления</w:t>
            </w:r>
            <w:r w:rsidRPr="00EF7765">
              <w:rPr>
                <w:rFonts w:ascii="Times New Roman" w:hAnsi="Times New Roman"/>
                <w:sz w:val="20"/>
                <w:szCs w:val="24"/>
              </w:rPr>
              <w:tab/>
            </w:r>
          </w:p>
        </w:tc>
        <w:tc>
          <w:tcPr>
            <w:tcW w:w="2551" w:type="dxa"/>
            <w:shd w:val="clear" w:color="auto" w:fill="auto"/>
          </w:tcPr>
          <w:p w:rsidR="000A610F" w:rsidRPr="00EF7765" w:rsidRDefault="000A610F" w:rsidP="003746F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1   2   3   4   5</w:t>
            </w:r>
          </w:p>
        </w:tc>
      </w:tr>
      <w:tr w:rsidR="000A610F" w:rsidRPr="00EF7765" w:rsidTr="003746F1">
        <w:tc>
          <w:tcPr>
            <w:tcW w:w="534" w:type="dxa"/>
            <w:shd w:val="clear" w:color="auto" w:fill="auto"/>
          </w:tcPr>
          <w:p w:rsidR="000A610F" w:rsidRPr="00EF7765" w:rsidRDefault="000A610F" w:rsidP="003746F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lastRenderedPageBreak/>
              <w:t>13</w:t>
            </w:r>
          </w:p>
        </w:tc>
        <w:tc>
          <w:tcPr>
            <w:tcW w:w="6804" w:type="dxa"/>
            <w:shd w:val="clear" w:color="auto" w:fill="auto"/>
          </w:tcPr>
          <w:p w:rsidR="000A610F" w:rsidRPr="00EF7765" w:rsidRDefault="000A610F" w:rsidP="003746F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EF7765">
              <w:rPr>
                <w:rFonts w:ascii="Times New Roman" w:hAnsi="Times New Roman"/>
                <w:sz w:val="20"/>
                <w:szCs w:val="24"/>
              </w:rPr>
              <w:t>Итоговый балл</w:t>
            </w:r>
            <w:r w:rsidRPr="00EF7765">
              <w:rPr>
                <w:rFonts w:ascii="Times New Roman" w:hAnsi="Times New Roman"/>
                <w:sz w:val="20"/>
                <w:szCs w:val="24"/>
              </w:rPr>
              <w:tab/>
            </w:r>
          </w:p>
        </w:tc>
        <w:tc>
          <w:tcPr>
            <w:tcW w:w="2551" w:type="dxa"/>
            <w:shd w:val="clear" w:color="auto" w:fill="auto"/>
          </w:tcPr>
          <w:p w:rsidR="000A610F" w:rsidRPr="00EF7765" w:rsidRDefault="000A610F" w:rsidP="003746F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:rsidR="000A610F" w:rsidRPr="00EF7765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proofErr w:type="gramStart"/>
      <w:r w:rsidRPr="00EF7765">
        <w:rPr>
          <w:rFonts w:ascii="Times New Roman" w:hAnsi="Times New Roman"/>
          <w:sz w:val="20"/>
          <w:szCs w:val="24"/>
        </w:rPr>
        <w:t>Вывод:  _</w:t>
      </w:r>
      <w:proofErr w:type="gramEnd"/>
      <w:r w:rsidRPr="00EF7765">
        <w:rPr>
          <w:rFonts w:ascii="Times New Roman" w:hAnsi="Times New Roman"/>
          <w:sz w:val="20"/>
          <w:szCs w:val="24"/>
        </w:rPr>
        <w:t>_____________________________________________________________________</w:t>
      </w:r>
    </w:p>
    <w:p w:rsidR="000A610F" w:rsidRPr="00EF7765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_____________________________________________________________________________</w:t>
      </w:r>
    </w:p>
    <w:p w:rsidR="000A610F" w:rsidRPr="00EF7765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Рекомендации ________________________________________________________________</w:t>
      </w:r>
    </w:p>
    <w:p w:rsidR="000A610F" w:rsidRPr="00EF7765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Председатель экспертной группы_________________________________________________</w:t>
      </w:r>
    </w:p>
    <w:p w:rsidR="000A610F" w:rsidRPr="00EF7765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Члены экспертной группы_______________________________________________________</w:t>
      </w:r>
    </w:p>
    <w:p w:rsidR="000A610F" w:rsidRPr="00EF7765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 xml:space="preserve">                                             ______________________________________________________</w:t>
      </w:r>
    </w:p>
    <w:p w:rsidR="000A610F" w:rsidRPr="00EF7765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«__</w:t>
      </w:r>
      <w:proofErr w:type="gramStart"/>
      <w:r>
        <w:rPr>
          <w:rFonts w:ascii="Times New Roman" w:hAnsi="Times New Roman"/>
          <w:sz w:val="20"/>
          <w:szCs w:val="24"/>
        </w:rPr>
        <w:t>_»_</w:t>
      </w:r>
      <w:proofErr w:type="gramEnd"/>
      <w:r>
        <w:rPr>
          <w:rFonts w:ascii="Times New Roman" w:hAnsi="Times New Roman"/>
          <w:sz w:val="20"/>
          <w:szCs w:val="24"/>
        </w:rPr>
        <w:t>________________2017</w:t>
      </w:r>
      <w:r w:rsidRPr="00EF7765">
        <w:rPr>
          <w:rFonts w:ascii="Times New Roman" w:hAnsi="Times New Roman"/>
          <w:sz w:val="20"/>
          <w:szCs w:val="24"/>
        </w:rPr>
        <w:t>г</w:t>
      </w:r>
    </w:p>
    <w:p w:rsidR="000A610F" w:rsidRPr="00EF7765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Примечание</w:t>
      </w:r>
    </w:p>
    <w:p w:rsidR="000A610F" w:rsidRPr="00EF7765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Интерпретация итогового балла:</w:t>
      </w:r>
    </w:p>
    <w:p w:rsidR="000A610F" w:rsidRPr="00EF7765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45-60 баллов — рабочая программа соответствует ФКГСОО или ФГОС,</w:t>
      </w:r>
    </w:p>
    <w:p w:rsidR="000A610F" w:rsidRPr="00EF7765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30-44 баллов — программа требует доработки,</w:t>
      </w:r>
    </w:p>
    <w:p w:rsidR="000A610F" w:rsidRPr="00EF7765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EF7765">
        <w:rPr>
          <w:rFonts w:ascii="Times New Roman" w:hAnsi="Times New Roman"/>
          <w:sz w:val="20"/>
          <w:szCs w:val="24"/>
        </w:rPr>
        <w:t>менее 30 баллов — программа не соответствует требованиям.</w:t>
      </w:r>
    </w:p>
    <w:p w:rsidR="000A610F" w:rsidRPr="00EF7765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  <w:lang w:eastAsia="ru-RU"/>
        </w:rPr>
      </w:pPr>
    </w:p>
    <w:p w:rsidR="000A610F" w:rsidRPr="00DB3D4C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</w:p>
    <w:p w:rsidR="000A610F" w:rsidRPr="00DB3D4C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DB3D4C">
        <w:rPr>
          <w:rFonts w:ascii="Times New Roman" w:hAnsi="Times New Roman"/>
          <w:sz w:val="20"/>
          <w:szCs w:val="24"/>
        </w:rPr>
        <w:t>«Рассмотрена</w:t>
      </w:r>
      <w:r>
        <w:rPr>
          <w:rFonts w:ascii="Times New Roman" w:hAnsi="Times New Roman"/>
          <w:sz w:val="20"/>
          <w:szCs w:val="24"/>
        </w:rPr>
        <w:t>»</w:t>
      </w:r>
      <w:r w:rsidRPr="00DB3D4C">
        <w:rPr>
          <w:rFonts w:ascii="Times New Roman" w:hAnsi="Times New Roman"/>
          <w:sz w:val="20"/>
          <w:szCs w:val="24"/>
        </w:rPr>
        <w:t xml:space="preserve"> на методическом объединении учителей </w:t>
      </w:r>
      <w:proofErr w:type="gramStart"/>
      <w:r w:rsidRPr="00DB3D4C">
        <w:rPr>
          <w:rFonts w:ascii="Times New Roman" w:hAnsi="Times New Roman"/>
          <w:sz w:val="20"/>
          <w:szCs w:val="24"/>
        </w:rPr>
        <w:t>гуманитарного  цикла</w:t>
      </w:r>
      <w:proofErr w:type="gramEnd"/>
      <w:r>
        <w:rPr>
          <w:rFonts w:ascii="Times New Roman" w:hAnsi="Times New Roman"/>
          <w:sz w:val="20"/>
          <w:szCs w:val="24"/>
        </w:rPr>
        <w:t>,</w:t>
      </w:r>
      <w:r w:rsidRPr="00DB3D4C">
        <w:rPr>
          <w:rFonts w:ascii="Times New Roman" w:hAnsi="Times New Roman"/>
          <w:sz w:val="20"/>
          <w:szCs w:val="24"/>
        </w:rPr>
        <w:t xml:space="preserve">                                                                                                                                        </w:t>
      </w:r>
    </w:p>
    <w:p w:rsidR="000A610F" w:rsidRPr="00DB3D4C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DB3D4C">
        <w:rPr>
          <w:rFonts w:ascii="Times New Roman" w:hAnsi="Times New Roman"/>
          <w:sz w:val="20"/>
          <w:szCs w:val="24"/>
        </w:rPr>
        <w:t>«__</w:t>
      </w:r>
      <w:proofErr w:type="gramStart"/>
      <w:r w:rsidRPr="00DB3D4C">
        <w:rPr>
          <w:rFonts w:ascii="Times New Roman" w:hAnsi="Times New Roman"/>
          <w:sz w:val="20"/>
          <w:szCs w:val="24"/>
        </w:rPr>
        <w:t>_»_</w:t>
      </w:r>
      <w:proofErr w:type="gramEnd"/>
      <w:r w:rsidRPr="00DB3D4C">
        <w:rPr>
          <w:rFonts w:ascii="Times New Roman" w:hAnsi="Times New Roman"/>
          <w:sz w:val="20"/>
          <w:szCs w:val="24"/>
        </w:rPr>
        <w:t>_______2017г</w:t>
      </w:r>
    </w:p>
    <w:p w:rsidR="000A610F" w:rsidRPr="00DB3D4C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DB3D4C">
        <w:rPr>
          <w:rFonts w:ascii="Times New Roman" w:hAnsi="Times New Roman"/>
          <w:sz w:val="20"/>
          <w:szCs w:val="24"/>
        </w:rPr>
        <w:t xml:space="preserve"> Протокол заседания №___</w:t>
      </w:r>
      <w:proofErr w:type="gramStart"/>
      <w:r w:rsidRPr="00DB3D4C">
        <w:rPr>
          <w:rFonts w:ascii="Times New Roman" w:hAnsi="Times New Roman"/>
          <w:sz w:val="20"/>
          <w:szCs w:val="24"/>
        </w:rPr>
        <w:t>_  от</w:t>
      </w:r>
      <w:proofErr w:type="gramEnd"/>
    </w:p>
    <w:p w:rsidR="000A610F" w:rsidRPr="00DB3D4C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DB3D4C">
        <w:rPr>
          <w:rFonts w:ascii="Times New Roman" w:hAnsi="Times New Roman"/>
          <w:sz w:val="20"/>
          <w:szCs w:val="24"/>
        </w:rPr>
        <w:t xml:space="preserve"> Руководитель ________/______________/</w:t>
      </w:r>
    </w:p>
    <w:p w:rsidR="000A610F" w:rsidRPr="00DB3D4C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DB3D4C">
        <w:rPr>
          <w:rFonts w:ascii="Times New Roman" w:hAnsi="Times New Roman"/>
          <w:sz w:val="20"/>
          <w:szCs w:val="24"/>
        </w:rPr>
        <w:t xml:space="preserve">              «Согласовано»                                                                                                                             </w:t>
      </w:r>
    </w:p>
    <w:p w:rsidR="000A610F" w:rsidRPr="00DB3D4C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DB3D4C">
        <w:rPr>
          <w:rFonts w:ascii="Times New Roman" w:hAnsi="Times New Roman"/>
          <w:sz w:val="20"/>
          <w:szCs w:val="24"/>
        </w:rPr>
        <w:t xml:space="preserve">Заместитель директора по УР                                                                            </w:t>
      </w:r>
    </w:p>
    <w:p w:rsidR="000A610F" w:rsidRPr="00DB3D4C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DB3D4C">
        <w:rPr>
          <w:rFonts w:ascii="Times New Roman" w:hAnsi="Times New Roman"/>
          <w:sz w:val="20"/>
          <w:szCs w:val="24"/>
        </w:rPr>
        <w:t xml:space="preserve">____________ </w:t>
      </w:r>
      <w:proofErr w:type="spellStart"/>
      <w:r w:rsidRPr="00DB3D4C">
        <w:rPr>
          <w:rFonts w:ascii="Times New Roman" w:hAnsi="Times New Roman"/>
          <w:sz w:val="20"/>
          <w:szCs w:val="24"/>
        </w:rPr>
        <w:t>Н.П.Руденко</w:t>
      </w:r>
      <w:proofErr w:type="spellEnd"/>
      <w:r w:rsidRPr="00DB3D4C">
        <w:rPr>
          <w:rFonts w:ascii="Times New Roman" w:hAnsi="Times New Roman"/>
          <w:sz w:val="20"/>
          <w:szCs w:val="24"/>
        </w:rPr>
        <w:t xml:space="preserve">                                                                                   </w:t>
      </w:r>
    </w:p>
    <w:p w:rsidR="000A610F" w:rsidRPr="00DB3D4C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DB3D4C">
        <w:rPr>
          <w:rFonts w:ascii="Times New Roman" w:hAnsi="Times New Roman"/>
          <w:sz w:val="20"/>
          <w:szCs w:val="24"/>
        </w:rPr>
        <w:t xml:space="preserve">«__»_________ 2017 г.                                                                                         </w:t>
      </w:r>
    </w:p>
    <w:p w:rsidR="000A610F" w:rsidRPr="00DB3D4C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DB3D4C">
        <w:rPr>
          <w:rFonts w:ascii="Times New Roman" w:hAnsi="Times New Roman"/>
          <w:sz w:val="20"/>
          <w:szCs w:val="24"/>
        </w:rPr>
        <w:t xml:space="preserve">Руководитель ________/______________/                                               </w:t>
      </w:r>
    </w:p>
    <w:p w:rsidR="000A610F" w:rsidRPr="00DB3D4C" w:rsidRDefault="000A610F" w:rsidP="000A610F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</w:p>
    <w:p w:rsidR="00F2728C" w:rsidRDefault="00F2728C"/>
    <w:sectPr w:rsidR="00F2728C" w:rsidSect="000A610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arSymbol">
    <w:altName w:val="Times New Roman"/>
    <w:charset w:val="CC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F"/>
      </v:shape>
    </w:pict>
  </w:numPicBullet>
  <w:abstractNum w:abstractNumId="0">
    <w:nsid w:val="FFFFFFFE"/>
    <w:multiLevelType w:val="singleLevel"/>
    <w:tmpl w:val="D688AAE2"/>
    <w:lvl w:ilvl="0">
      <w:numFmt w:val="bullet"/>
      <w:lvlText w:val="*"/>
      <w:lvlJc w:val="left"/>
    </w:lvl>
  </w:abstractNum>
  <w:abstractNum w:abstractNumId="1">
    <w:nsid w:val="00000008"/>
    <w:multiLevelType w:val="multilevel"/>
    <w:tmpl w:val="00000008"/>
    <w:name w:val="WW8Num8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">
    <w:nsid w:val="035F0CB1"/>
    <w:multiLevelType w:val="hybridMultilevel"/>
    <w:tmpl w:val="CB70011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>
    <w:nsid w:val="1E043BF5"/>
    <w:multiLevelType w:val="singleLevel"/>
    <w:tmpl w:val="9822CC8C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4">
    <w:nsid w:val="26FA7E51"/>
    <w:multiLevelType w:val="multilevel"/>
    <w:tmpl w:val="2BEA14C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2B6B6CEB"/>
    <w:multiLevelType w:val="singleLevel"/>
    <w:tmpl w:val="9822CC8C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6">
    <w:nsid w:val="3B572881"/>
    <w:multiLevelType w:val="hybridMultilevel"/>
    <w:tmpl w:val="FC3876DE"/>
    <w:lvl w:ilvl="0" w:tplc="F2A8CAAE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C077535"/>
    <w:multiLevelType w:val="singleLevel"/>
    <w:tmpl w:val="9FFC2F6A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8">
    <w:nsid w:val="6D6B7AD3"/>
    <w:multiLevelType w:val="hybridMultilevel"/>
    <w:tmpl w:val="A2064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C1531B"/>
    <w:multiLevelType w:val="singleLevel"/>
    <w:tmpl w:val="EFE48B62"/>
    <w:lvl w:ilvl="0">
      <w:start w:val="10"/>
      <w:numFmt w:val="decimal"/>
      <w:lvlText w:val="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10">
    <w:nsid w:val="783B3DD6"/>
    <w:multiLevelType w:val="singleLevel"/>
    <w:tmpl w:val="D72C74F8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1">
    <w:nsid w:val="7AB36B8C"/>
    <w:multiLevelType w:val="hybridMultilevel"/>
    <w:tmpl w:val="36D27CC0"/>
    <w:lvl w:ilvl="0" w:tplc="04190007">
      <w:start w:val="1"/>
      <w:numFmt w:val="bullet"/>
      <w:lvlText w:val=""/>
      <w:lvlPicBulletId w:val="0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22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7"/>
  </w:num>
  <w:num w:numId="5">
    <w:abstractNumId w:val="3"/>
  </w:num>
  <w:num w:numId="6">
    <w:abstractNumId w:val="10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—"/>
        <w:legacy w:legacy="1" w:legacySpace="0" w:legacyIndent="297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—"/>
        <w:legacy w:legacy="1" w:legacySpace="0" w:legacyIndent="293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"/>
  </w:num>
  <w:num w:numId="11">
    <w:abstractNumId w:val="4"/>
  </w:num>
  <w:num w:numId="12">
    <w:abstractNumId w:val="6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224"/>
    <w:rsid w:val="000A610F"/>
    <w:rsid w:val="000F4224"/>
    <w:rsid w:val="002D020B"/>
    <w:rsid w:val="007B2E24"/>
    <w:rsid w:val="00F2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19D9CD3-7390-4B30-A54C-F3D229259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1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610F"/>
    <w:pPr>
      <w:ind w:left="720"/>
      <w:contextualSpacing/>
    </w:pPr>
  </w:style>
  <w:style w:type="paragraph" w:customStyle="1" w:styleId="Style2">
    <w:name w:val="Style2"/>
    <w:basedOn w:val="a"/>
    <w:uiPriority w:val="99"/>
    <w:rsid w:val="000A610F"/>
    <w:pPr>
      <w:widowControl w:val="0"/>
      <w:autoSpaceDE w:val="0"/>
      <w:autoSpaceDN w:val="0"/>
      <w:adjustRightInd w:val="0"/>
      <w:spacing w:after="0" w:line="217" w:lineRule="exact"/>
      <w:ind w:firstLine="29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0A610F"/>
    <w:pPr>
      <w:widowControl w:val="0"/>
      <w:autoSpaceDE w:val="0"/>
      <w:autoSpaceDN w:val="0"/>
      <w:adjustRightInd w:val="0"/>
      <w:spacing w:after="0" w:line="293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9">
    <w:name w:val="Style19"/>
    <w:basedOn w:val="a"/>
    <w:rsid w:val="000A610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0A61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0A610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0A610F"/>
    <w:pPr>
      <w:widowControl w:val="0"/>
      <w:autoSpaceDE w:val="0"/>
      <w:autoSpaceDN w:val="0"/>
      <w:adjustRightInd w:val="0"/>
      <w:spacing w:after="0" w:line="298" w:lineRule="exact"/>
      <w:ind w:hanging="1104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0">
    <w:name w:val="Font Style130"/>
    <w:uiPriority w:val="99"/>
    <w:rsid w:val="000A610F"/>
    <w:rPr>
      <w:rFonts w:ascii="Lucida Sans Unicode" w:hAnsi="Lucida Sans Unicode" w:cs="Lucida Sans Unicode"/>
      <w:sz w:val="20"/>
      <w:szCs w:val="20"/>
    </w:rPr>
  </w:style>
  <w:style w:type="character" w:customStyle="1" w:styleId="FontStyle132">
    <w:name w:val="Font Style132"/>
    <w:rsid w:val="000A610F"/>
    <w:rPr>
      <w:rFonts w:ascii="Trebuchet MS" w:hAnsi="Trebuchet MS" w:cs="Trebuchet MS"/>
      <w:b/>
      <w:bCs/>
      <w:sz w:val="20"/>
      <w:szCs w:val="20"/>
    </w:rPr>
  </w:style>
  <w:style w:type="character" w:customStyle="1" w:styleId="FontStyle133">
    <w:name w:val="Font Style133"/>
    <w:uiPriority w:val="99"/>
    <w:rsid w:val="000A610F"/>
    <w:rPr>
      <w:rFonts w:ascii="Cambria" w:hAnsi="Cambria" w:cs="Cambria"/>
      <w:spacing w:val="-10"/>
      <w:sz w:val="12"/>
      <w:szCs w:val="12"/>
    </w:rPr>
  </w:style>
  <w:style w:type="character" w:customStyle="1" w:styleId="FontStyle134">
    <w:name w:val="Font Style134"/>
    <w:uiPriority w:val="99"/>
    <w:rsid w:val="000A610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5">
    <w:name w:val="Font Style135"/>
    <w:uiPriority w:val="99"/>
    <w:rsid w:val="000A610F"/>
    <w:rPr>
      <w:rFonts w:ascii="Times New Roman" w:hAnsi="Times New Roman" w:cs="Times New Roman"/>
      <w:sz w:val="20"/>
      <w:szCs w:val="20"/>
    </w:rPr>
  </w:style>
  <w:style w:type="character" w:customStyle="1" w:styleId="FontStyle136">
    <w:name w:val="Font Style136"/>
    <w:uiPriority w:val="99"/>
    <w:rsid w:val="000A610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4">
    <w:name w:val="Font Style144"/>
    <w:uiPriority w:val="99"/>
    <w:rsid w:val="000A610F"/>
    <w:rPr>
      <w:rFonts w:ascii="Times New Roman" w:hAnsi="Times New Roman" w:cs="Times New Roman"/>
      <w:sz w:val="18"/>
      <w:szCs w:val="18"/>
    </w:rPr>
  </w:style>
  <w:style w:type="character" w:customStyle="1" w:styleId="FontStyle162">
    <w:name w:val="Font Style162"/>
    <w:uiPriority w:val="99"/>
    <w:rsid w:val="000A610F"/>
    <w:rPr>
      <w:rFonts w:ascii="Times New Roman" w:hAnsi="Times New Roman" w:cs="Times New Roman"/>
      <w:b/>
      <w:bCs/>
      <w:smallCaps/>
      <w:spacing w:val="20"/>
      <w:sz w:val="18"/>
      <w:szCs w:val="18"/>
    </w:rPr>
  </w:style>
  <w:style w:type="character" w:customStyle="1" w:styleId="FontStyle163">
    <w:name w:val="Font Style163"/>
    <w:uiPriority w:val="99"/>
    <w:rsid w:val="000A610F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0A610F"/>
    <w:pPr>
      <w:widowControl w:val="0"/>
      <w:autoSpaceDE w:val="0"/>
      <w:autoSpaceDN w:val="0"/>
      <w:adjustRightInd w:val="0"/>
      <w:spacing w:after="0" w:line="206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0A61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0A610F"/>
    <w:pPr>
      <w:widowControl w:val="0"/>
      <w:autoSpaceDE w:val="0"/>
      <w:autoSpaceDN w:val="0"/>
      <w:adjustRightInd w:val="0"/>
      <w:spacing w:after="0" w:line="298" w:lineRule="exact"/>
      <w:ind w:firstLine="158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0A610F"/>
    <w:pPr>
      <w:widowControl w:val="0"/>
      <w:autoSpaceDE w:val="0"/>
      <w:autoSpaceDN w:val="0"/>
      <w:adjustRightInd w:val="0"/>
      <w:spacing w:after="0" w:line="218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1">
    <w:name w:val="Style101"/>
    <w:basedOn w:val="a"/>
    <w:uiPriority w:val="99"/>
    <w:rsid w:val="000A610F"/>
    <w:pPr>
      <w:widowControl w:val="0"/>
      <w:autoSpaceDE w:val="0"/>
      <w:autoSpaceDN w:val="0"/>
      <w:adjustRightInd w:val="0"/>
      <w:spacing w:after="0" w:line="211" w:lineRule="exact"/>
      <w:ind w:firstLine="29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6">
    <w:name w:val="Style116"/>
    <w:basedOn w:val="a"/>
    <w:uiPriority w:val="99"/>
    <w:rsid w:val="000A610F"/>
    <w:pPr>
      <w:widowControl w:val="0"/>
      <w:autoSpaceDE w:val="0"/>
      <w:autoSpaceDN w:val="0"/>
      <w:adjustRightInd w:val="0"/>
      <w:spacing w:after="0" w:line="202" w:lineRule="exact"/>
      <w:ind w:firstLine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8">
    <w:name w:val="Font Style128"/>
    <w:uiPriority w:val="99"/>
    <w:rsid w:val="000A610F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29">
    <w:name w:val="Font Style129"/>
    <w:uiPriority w:val="99"/>
    <w:rsid w:val="000A610F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37">
    <w:name w:val="Font Style137"/>
    <w:uiPriority w:val="99"/>
    <w:rsid w:val="000A610F"/>
    <w:rPr>
      <w:rFonts w:ascii="Lucida Sans Unicode" w:hAnsi="Lucida Sans Unicode" w:cs="Lucida Sans Unicode"/>
      <w:b/>
      <w:bCs/>
      <w:sz w:val="24"/>
      <w:szCs w:val="24"/>
    </w:rPr>
  </w:style>
  <w:style w:type="character" w:customStyle="1" w:styleId="FontStyle161">
    <w:name w:val="Font Style161"/>
    <w:uiPriority w:val="99"/>
    <w:rsid w:val="000A610F"/>
    <w:rPr>
      <w:rFonts w:ascii="Times New Roman" w:hAnsi="Times New Roman" w:cs="Times New Roman"/>
      <w:b/>
      <w:bCs/>
      <w:smallCaps/>
      <w:spacing w:val="10"/>
      <w:sz w:val="18"/>
      <w:szCs w:val="18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0A610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Style66">
    <w:name w:val="Style66"/>
    <w:basedOn w:val="a"/>
    <w:uiPriority w:val="99"/>
    <w:rsid w:val="000A610F"/>
    <w:pPr>
      <w:widowControl w:val="0"/>
      <w:autoSpaceDE w:val="0"/>
      <w:autoSpaceDN w:val="0"/>
      <w:adjustRightInd w:val="0"/>
      <w:spacing w:after="0" w:line="192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40">
    <w:name w:val="Font Style140"/>
    <w:uiPriority w:val="99"/>
    <w:rsid w:val="000A610F"/>
    <w:rPr>
      <w:rFonts w:ascii="Times New Roman" w:hAnsi="Times New Roman" w:cs="Times New Roman"/>
      <w:b/>
      <w:bCs/>
      <w:sz w:val="18"/>
      <w:szCs w:val="18"/>
    </w:rPr>
  </w:style>
  <w:style w:type="paragraph" w:styleId="a4">
    <w:name w:val="header"/>
    <w:basedOn w:val="a"/>
    <w:link w:val="a5"/>
    <w:uiPriority w:val="99"/>
    <w:semiHidden/>
    <w:unhideWhenUsed/>
    <w:rsid w:val="000A610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0A610F"/>
    <w:rPr>
      <w:rFonts w:ascii="Calibri" w:eastAsia="Calibri" w:hAnsi="Calibri" w:cs="Times New Roman"/>
      <w:lang w:val="x-none"/>
    </w:rPr>
  </w:style>
  <w:style w:type="paragraph" w:styleId="a6">
    <w:name w:val="footer"/>
    <w:basedOn w:val="a"/>
    <w:link w:val="a7"/>
    <w:uiPriority w:val="99"/>
    <w:unhideWhenUsed/>
    <w:rsid w:val="000A610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basedOn w:val="a0"/>
    <w:link w:val="a6"/>
    <w:uiPriority w:val="99"/>
    <w:rsid w:val="000A610F"/>
    <w:rPr>
      <w:rFonts w:ascii="Calibri" w:eastAsia="Calibri" w:hAnsi="Calibri" w:cs="Times New Roman"/>
      <w:lang w:val="x-none"/>
    </w:rPr>
  </w:style>
  <w:style w:type="paragraph" w:styleId="a8">
    <w:name w:val="No Spacing"/>
    <w:uiPriority w:val="1"/>
    <w:qFormat/>
    <w:rsid w:val="000A610F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Normal (Web)"/>
    <w:basedOn w:val="a"/>
    <w:unhideWhenUsed/>
    <w:rsid w:val="000A61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0A610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hool-collection.edu.ru/catalog/teacher/" TargetMode="External"/><Relationship Id="rId5" Type="http://schemas.openxmlformats.org/officeDocument/2006/relationships/hyperlink" Target="http://lesson-history.narod.ru/flash.htm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41</Pages>
  <Words>10321</Words>
  <Characters>58835</Characters>
  <Application>Microsoft Office Word</Application>
  <DocSecurity>0</DocSecurity>
  <Lines>490</Lines>
  <Paragraphs>138</Paragraphs>
  <ScaleCrop>false</ScaleCrop>
  <Company/>
  <LinksUpToDate>false</LinksUpToDate>
  <CharactersWithSpaces>69018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2017-10-08T19:39:00Z</dcterms:created>
  <dcterms:modified xsi:type="dcterms:W3CDTF">2017-10-17T20:33:00Z</dcterms:modified>
</cp:coreProperties>
</file>