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2CF" w:rsidRPr="002354B7" w:rsidRDefault="006E62CF" w:rsidP="006E62C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6E62CF" w:rsidRPr="002354B7" w:rsidRDefault="006E62CF" w:rsidP="006E62C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2354B7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6E62CF" w:rsidRPr="002354B7" w:rsidRDefault="006E62CF" w:rsidP="006E62C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2354B7">
        <w:rPr>
          <w:lang w:val="en-US"/>
        </w:rPr>
        <w:t xml:space="preserve"> «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6E62CF" w:rsidRPr="00B6007E" w:rsidRDefault="006E62CF" w:rsidP="006E62C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E62CF" w:rsidRPr="002354B7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2354B7">
        <w:rPr>
          <w:rFonts w:ascii="Times New Roman" w:hAnsi="Times New Roman" w:cs="Times New Roman"/>
          <w:sz w:val="24"/>
          <w:szCs w:val="24"/>
          <w:lang w:val="kk-KZ"/>
        </w:rPr>
        <w:t>Осень – щедрая пора»</w:t>
      </w:r>
    </w:p>
    <w:p w:rsidR="006E62CF" w:rsidRDefault="006E62CF" w:rsidP="006E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6E62CF" w:rsidRPr="00D13D5E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27.10.2017</w:t>
      </w:r>
    </w:p>
    <w:p w:rsidR="006E62CF" w:rsidRPr="00B6007E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Творчество, рисование</w:t>
      </w:r>
    </w:p>
    <w:p w:rsidR="006E62CF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D02696">
        <w:rPr>
          <w:rFonts w:ascii="Times New Roman" w:hAnsi="Times New Roman" w:cs="Times New Roman"/>
          <w:sz w:val="24"/>
          <w:szCs w:val="28"/>
        </w:rPr>
        <w:t>«Парк и лес осенью»</w:t>
      </w:r>
    </w:p>
    <w:p w:rsidR="006E62CF" w:rsidRPr="006E62CF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Учить детей рисовать осенние деревья,</w:t>
      </w:r>
      <w:r w:rsidRPr="00561AA4">
        <w:rPr>
          <w:rFonts w:ascii="Times New Roman" w:hAnsi="Times New Roman" w:cs="Times New Roman"/>
          <w:sz w:val="24"/>
          <w:szCs w:val="24"/>
        </w:rPr>
        <w:t xml:space="preserve"> передавать свое настроение от переживания осени.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Развивать творческое воображение, мелкую моторику рук.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Воспитывать любовь к природе.</w:t>
      </w:r>
    </w:p>
    <w:p w:rsidR="006E62CF" w:rsidRPr="009746D6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6E62C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6E62CF">
        <w:rPr>
          <w:rFonts w:ascii="Times New Roman" w:hAnsi="Times New Roman" w:cs="Times New Roman"/>
          <w:sz w:val="24"/>
          <w:szCs w:val="24"/>
          <w:lang w:val="kk-KZ"/>
        </w:rPr>
        <w:t xml:space="preserve"> перспектива</w:t>
      </w:r>
    </w:p>
    <w:p w:rsidR="006E62CF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макеты деревьев из цветной бумаги</w:t>
      </w:r>
    </w:p>
    <w:p w:rsidR="006E62CF" w:rsidRPr="00AE2374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6E62CF" w:rsidRPr="006E62CF" w:rsidRDefault="006E62CF" w:rsidP="006E62C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D49BB">
        <w:rPr>
          <w:rFonts w:ascii="Times New Roman" w:hAnsi="Times New Roman"/>
          <w:sz w:val="24"/>
          <w:szCs w:val="24"/>
          <w:lang w:val="kk-KZ"/>
        </w:rPr>
        <w:t>куз</w:t>
      </w:r>
      <w:r w:rsidR="00026585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Pr="005D49BB">
        <w:rPr>
          <w:rFonts w:ascii="Times New Roman" w:hAnsi="Times New Roman"/>
          <w:sz w:val="24"/>
          <w:szCs w:val="24"/>
          <w:lang w:val="kk-KZ"/>
        </w:rPr>
        <w:t xml:space="preserve"> осень</w:t>
      </w:r>
      <w:r w:rsidR="00026585">
        <w:rPr>
          <w:rFonts w:ascii="Times New Roman" w:hAnsi="Times New Roman"/>
          <w:sz w:val="24"/>
          <w:szCs w:val="24"/>
          <w:lang w:val="kk-KZ"/>
        </w:rPr>
        <w:t xml:space="preserve"> - </w:t>
      </w:r>
      <w:r w:rsidR="00026585" w:rsidRPr="00026585">
        <w:rPr>
          <w:rFonts w:ascii="Times New Roman" w:hAnsi="Times New Roman"/>
          <w:sz w:val="24"/>
          <w:szCs w:val="24"/>
          <w:lang w:val="kk-KZ"/>
        </w:rPr>
        <w:t>autumn</w:t>
      </w:r>
      <w:r w:rsidRPr="005D49BB">
        <w:rPr>
          <w:rFonts w:ascii="Times New Roman" w:hAnsi="Times New Roman"/>
          <w:sz w:val="24"/>
          <w:szCs w:val="24"/>
          <w:lang w:val="kk-KZ"/>
        </w:rPr>
        <w:t>, жапырақ</w:t>
      </w:r>
      <w:r w:rsidR="00026585">
        <w:rPr>
          <w:rFonts w:ascii="Times New Roman" w:hAnsi="Times New Roman"/>
          <w:sz w:val="24"/>
          <w:szCs w:val="24"/>
          <w:lang w:val="kk-KZ"/>
        </w:rPr>
        <w:t xml:space="preserve">  –листья - </w:t>
      </w:r>
      <w:r w:rsidR="00026585" w:rsidRPr="00026585">
        <w:rPr>
          <w:rFonts w:ascii="Times New Roman" w:hAnsi="Times New Roman"/>
          <w:sz w:val="24"/>
          <w:szCs w:val="24"/>
          <w:lang w:val="kk-KZ"/>
        </w:rPr>
        <w:t>leaves</w:t>
      </w:r>
    </w:p>
    <w:p w:rsidR="006E62CF" w:rsidRPr="006E62CF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98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819"/>
      </w:tblGrid>
      <w:tr w:rsidR="006E62CF" w:rsidRPr="00026585" w:rsidTr="00125E0B">
        <w:tc>
          <w:tcPr>
            <w:tcW w:w="2235" w:type="dxa"/>
          </w:tcPr>
          <w:p w:rsidR="006E62CF" w:rsidRPr="00B6007E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6E62CF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6E62CF" w:rsidRPr="00AE7A05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6E62CF" w:rsidRPr="00B6007E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6E62CF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6E62CF" w:rsidRPr="00B6007E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6E62CF" w:rsidRPr="00AE7A05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6E62CF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6E62CF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6E62CF" w:rsidRPr="00B6007E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6E62CF" w:rsidRPr="00AE7A05" w:rsidRDefault="006E62CF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E62CF" w:rsidRPr="00B6007E" w:rsidTr="00125E0B">
        <w:tc>
          <w:tcPr>
            <w:tcW w:w="2235" w:type="dxa"/>
          </w:tcPr>
          <w:p w:rsidR="006E62CF" w:rsidRPr="00B6007E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6E62CF" w:rsidRPr="00F022AD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6E62CF" w:rsidRPr="00F022AD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6E62CF" w:rsidRPr="009E4DA4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6E62CF" w:rsidRPr="005D49BB" w:rsidRDefault="006E62CF" w:rsidP="006E62CF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Приносит в группу вырезанные из цветной бумаги деревья разных пород и цветов.</w:t>
            </w:r>
          </w:p>
          <w:p w:rsidR="006E62CF" w:rsidRPr="009E4DA4" w:rsidRDefault="006E62CF" w:rsidP="006E62CF">
            <w:pPr>
              <w:pStyle w:val="a3"/>
              <w:shd w:val="clear" w:color="auto" w:fill="FFFFFF"/>
              <w:spacing w:before="0" w:beforeAutospacing="0" w:after="0" w:afterAutospacing="0"/>
            </w:pPr>
            <w:r w:rsidRPr="005D49BB">
              <w:rPr>
                <w:lang w:val="kk-KZ"/>
              </w:rPr>
              <w:t>Организует восстановление композиции “Золотая осень”.</w:t>
            </w:r>
          </w:p>
        </w:tc>
        <w:tc>
          <w:tcPr>
            <w:tcW w:w="4819" w:type="dxa"/>
          </w:tcPr>
          <w:p w:rsidR="006E62CF" w:rsidRPr="00DB6DFB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6E62CF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E62CF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E62CF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E62CF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с интересом следят за рождением картины.</w:t>
            </w:r>
          </w:p>
          <w:p w:rsidR="006E62CF" w:rsidRPr="00DB6DFB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E62CF" w:rsidRPr="00B6007E" w:rsidTr="006E62CF">
        <w:trPr>
          <w:trHeight w:val="481"/>
        </w:trPr>
        <w:tc>
          <w:tcPr>
            <w:tcW w:w="2235" w:type="dxa"/>
            <w:tcBorders>
              <w:bottom w:val="single" w:sz="4" w:space="0" w:color="000000"/>
            </w:tcBorders>
          </w:tcPr>
          <w:p w:rsidR="006E62CF" w:rsidRPr="00B6007E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6E62CF" w:rsidRPr="00B6007E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6E62CF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6E62CF" w:rsidRPr="00B6007E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62CF" w:rsidRPr="00B6007E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6E62CF" w:rsidRDefault="006E62CF" w:rsidP="00125E0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6E62CF" w:rsidRPr="005D49BB" w:rsidRDefault="006E62CF" w:rsidP="006E62CF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Беседует с детьми о законах перспективы.</w:t>
            </w:r>
          </w:p>
          <w:p w:rsidR="006E62CF" w:rsidRPr="005D49BB" w:rsidRDefault="006E62CF" w:rsidP="006E62C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Рассказывает о породе деревьев.</w:t>
            </w:r>
          </w:p>
          <w:p w:rsidR="006E62CF" w:rsidRPr="005D49BB" w:rsidRDefault="006E62CF" w:rsidP="006E62C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Проводит словарную работу.</w:t>
            </w:r>
          </w:p>
          <w:p w:rsidR="006E62CF" w:rsidRPr="005D49BB" w:rsidRDefault="006E62CF" w:rsidP="006E62C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E62CF" w:rsidRPr="005D49BB" w:rsidRDefault="006E62CF" w:rsidP="006E62C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E62CF" w:rsidRDefault="006E62CF" w:rsidP="006E62C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Организует игру “собери картину”.</w:t>
            </w:r>
          </w:p>
          <w:p w:rsidR="006E62CF" w:rsidRDefault="006E62CF" w:rsidP="006E62C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E62CF" w:rsidRPr="005D49BB" w:rsidRDefault="006E62CF" w:rsidP="006E62CF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Помогает детям изображать деревья.</w:t>
            </w:r>
          </w:p>
          <w:p w:rsidR="006E62CF" w:rsidRPr="006E62CF" w:rsidRDefault="006E62CF" w:rsidP="006E62CF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Cs w:val="26"/>
                <w:bdr w:val="none" w:sz="0" w:space="0" w:color="auto" w:frame="1"/>
                <w:lang w:val="kk-KZ"/>
              </w:rPr>
            </w:pPr>
            <w:r w:rsidRPr="005D49BB">
              <w:rPr>
                <w:lang w:val="kk-KZ"/>
              </w:rPr>
              <w:t>Следит за способностями рисования акварелью.</w:t>
            </w:r>
          </w:p>
        </w:tc>
        <w:tc>
          <w:tcPr>
            <w:tcW w:w="4819" w:type="dxa"/>
          </w:tcPr>
          <w:p w:rsidR="006E62CF" w:rsidRPr="00DB6DFB" w:rsidRDefault="006E62CF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6E62CF" w:rsidRDefault="006E62CF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000000"/>
              </w:rPr>
              <w:t xml:space="preserve"> </w:t>
            </w:r>
          </w:p>
          <w:p w:rsidR="006E62CF" w:rsidRPr="005D49BB" w:rsidRDefault="006E62CF" w:rsidP="006E62CF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Слушают воспитателя вспоминают понятия далекий – близкий, большой – маленький, высокий – низкий, толстый – худой.</w:t>
            </w:r>
          </w:p>
          <w:p w:rsidR="006E62CF" w:rsidRPr="005D49BB" w:rsidRDefault="006E62CF" w:rsidP="006E62C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Понимают и запоминают значение новых слов.</w:t>
            </w:r>
          </w:p>
          <w:p w:rsidR="006E62CF" w:rsidRDefault="006E62CF" w:rsidP="006E62CF">
            <w:pPr>
              <w:pStyle w:val="a3"/>
              <w:spacing w:before="0" w:after="0"/>
              <w:rPr>
                <w:lang w:val="kk-KZ"/>
              </w:rPr>
            </w:pPr>
            <w:r w:rsidRPr="005D49BB">
              <w:rPr>
                <w:lang w:val="kk-KZ"/>
              </w:rPr>
              <w:t>Становят</w:t>
            </w:r>
            <w:r>
              <w:rPr>
                <w:lang w:val="kk-KZ"/>
              </w:rPr>
              <w:t>ся художниками и в раме создают</w:t>
            </w:r>
            <w:r w:rsidRPr="005D49BB">
              <w:rPr>
                <w:lang w:val="kk-KZ"/>
              </w:rPr>
              <w:t>свою коллективную картинку.</w:t>
            </w:r>
          </w:p>
          <w:p w:rsidR="006E62CF" w:rsidRDefault="006E62CF" w:rsidP="006E62C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5D49BB">
              <w:rPr>
                <w:lang w:val="kk-KZ"/>
              </w:rPr>
              <w:t>Составляют коллективную выставку “Осенний парк”.</w:t>
            </w:r>
          </w:p>
          <w:p w:rsidR="006E62CF" w:rsidRPr="00AE2374" w:rsidRDefault="006E62CF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</w:tc>
      </w:tr>
      <w:tr w:rsidR="006E62CF" w:rsidRPr="00B6007E" w:rsidTr="006E62CF">
        <w:tc>
          <w:tcPr>
            <w:tcW w:w="2235" w:type="dxa"/>
            <w:tcBorders>
              <w:bottom w:val="single" w:sz="4" w:space="0" w:color="auto"/>
            </w:tcBorders>
          </w:tcPr>
          <w:p w:rsidR="006E62CF" w:rsidRDefault="006E62CF" w:rsidP="006E62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6E62CF" w:rsidRPr="00B6007E" w:rsidRDefault="006E62CF" w:rsidP="006E62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6E62CF" w:rsidRDefault="006E62CF" w:rsidP="006E62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6E62CF" w:rsidRPr="009E4DA4" w:rsidRDefault="006E62CF" w:rsidP="006E6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D49BB">
              <w:rPr>
                <w:rFonts w:ascii="Times New Roman" w:hAnsi="Times New Roman"/>
                <w:sz w:val="24"/>
                <w:szCs w:val="24"/>
                <w:lang w:val="kk-KZ"/>
              </w:rPr>
              <w:t>Хвалит детей, благодарит за помощь.</w:t>
            </w:r>
          </w:p>
        </w:tc>
        <w:tc>
          <w:tcPr>
            <w:tcW w:w="4819" w:type="dxa"/>
          </w:tcPr>
          <w:p w:rsidR="006E62CF" w:rsidRPr="009E4DA4" w:rsidRDefault="006E62CF" w:rsidP="0012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6E62CF" w:rsidRPr="00AE2374" w:rsidRDefault="006E62CF" w:rsidP="00125E0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Рассматривают получившуюся работу.</w:t>
            </w:r>
          </w:p>
          <w:p w:rsidR="006E62CF" w:rsidRPr="00AE2374" w:rsidRDefault="006E62CF" w:rsidP="00125E0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2CF" w:rsidRPr="00B6007E" w:rsidRDefault="006E62CF" w:rsidP="006E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62CF" w:rsidRPr="00B6007E" w:rsidRDefault="006E62CF" w:rsidP="006E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6E62CF" w:rsidRPr="00B6007E" w:rsidRDefault="006E62CF" w:rsidP="006E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62CF" w:rsidRDefault="006E62CF" w:rsidP="006E62CF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433D">
        <w:rPr>
          <w:rFonts w:ascii="Times New Roman" w:hAnsi="Times New Roman"/>
          <w:sz w:val="24"/>
          <w:szCs w:val="24"/>
        </w:rPr>
        <w:t>деревья, растущие в регионе; теплые цвета осени.</w:t>
      </w:r>
    </w:p>
    <w:p w:rsidR="006E62CF" w:rsidRPr="009E4DA4" w:rsidRDefault="006E62CF" w:rsidP="006E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0433D">
        <w:rPr>
          <w:rFonts w:ascii="Times New Roman" w:hAnsi="Times New Roman"/>
          <w:sz w:val="24"/>
          <w:szCs w:val="24"/>
        </w:rPr>
        <w:t>представление о кроне дерева, особенностях породы;</w:t>
      </w:r>
    </w:p>
    <w:p w:rsidR="006E62CF" w:rsidRPr="0023221D" w:rsidRDefault="006E62CF" w:rsidP="006E62CF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умение  </w:t>
      </w:r>
      <w:r w:rsidRPr="005D49BB">
        <w:rPr>
          <w:rFonts w:ascii="Times New Roman" w:hAnsi="Times New Roman"/>
          <w:sz w:val="24"/>
          <w:szCs w:val="24"/>
        </w:rPr>
        <w:t>составить композицию согласно законам перспективы;</w:t>
      </w:r>
      <w:r w:rsidRPr="008F10BF">
        <w:rPr>
          <w:rFonts w:ascii="Times New Roman" w:hAnsi="Times New Roman"/>
          <w:sz w:val="24"/>
          <w:szCs w:val="24"/>
        </w:rPr>
        <w:t xml:space="preserve"> </w:t>
      </w:r>
      <w:r w:rsidRPr="005D49BB">
        <w:rPr>
          <w:rFonts w:ascii="Times New Roman" w:hAnsi="Times New Roman"/>
          <w:sz w:val="24"/>
          <w:szCs w:val="24"/>
        </w:rPr>
        <w:t>отражать в рисунке осенние впечатления.</w:t>
      </w:r>
    </w:p>
    <w:p w:rsidR="00BC468E" w:rsidRDefault="00BC468E"/>
    <w:sectPr w:rsidR="00BC468E" w:rsidSect="006E62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62CF"/>
    <w:rsid w:val="00026585"/>
    <w:rsid w:val="003C12EC"/>
    <w:rsid w:val="006E529A"/>
    <w:rsid w:val="006E62CF"/>
    <w:rsid w:val="00BC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E6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62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2017-11-02T17:24:00Z</cp:lastPrinted>
  <dcterms:created xsi:type="dcterms:W3CDTF">2017-11-01T18:35:00Z</dcterms:created>
  <dcterms:modified xsi:type="dcterms:W3CDTF">2017-11-02T17:25:00Z</dcterms:modified>
</cp:coreProperties>
</file>