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4B4F" w:rsidRPr="00393459" w:rsidRDefault="00D44B4F" w:rsidP="00393459">
      <w:pPr>
        <w:shd w:val="clear" w:color="auto" w:fill="FFFFFF"/>
        <w:jc w:val="center"/>
        <w:outlineLvl w:val="1"/>
        <w:rPr>
          <w:rFonts w:ascii="Times New Roman" w:eastAsia="Times New Roman" w:hAnsi="Times New Roman" w:cs="Times New Roman"/>
          <w:b/>
          <w:color w:val="222222"/>
          <w:sz w:val="32"/>
          <w:szCs w:val="24"/>
          <w:lang w:eastAsia="ru-RU"/>
        </w:rPr>
      </w:pPr>
      <w:r w:rsidRPr="00D44B4F">
        <w:rPr>
          <w:rFonts w:ascii="Times New Roman" w:eastAsia="Times New Roman" w:hAnsi="Times New Roman" w:cs="Times New Roman"/>
          <w:b/>
          <w:color w:val="222222"/>
          <w:sz w:val="32"/>
          <w:szCs w:val="24"/>
          <w:lang w:eastAsia="ru-RU"/>
        </w:rPr>
        <w:t>Шаблон анализа лирического стихотворения</w:t>
      </w:r>
    </w:p>
    <w:p w:rsidR="00393459" w:rsidRDefault="00393459" w:rsidP="00393459">
      <w:pPr>
        <w:rPr>
          <w:rFonts w:ascii="Times New Roman" w:hAnsi="Times New Roman" w:cs="Times New Roman"/>
          <w:b/>
          <w:sz w:val="24"/>
          <w:szCs w:val="24"/>
        </w:rPr>
      </w:pPr>
    </w:p>
    <w:p w:rsidR="00D44B4F" w:rsidRPr="00393459" w:rsidRDefault="00D44B4F" w:rsidP="00393459">
      <w:pPr>
        <w:rPr>
          <w:rFonts w:ascii="Times New Roman" w:hAnsi="Times New Roman" w:cs="Times New Roman"/>
          <w:b/>
          <w:szCs w:val="24"/>
        </w:rPr>
      </w:pPr>
      <w:r w:rsidRPr="00393459">
        <w:rPr>
          <w:rFonts w:ascii="Times New Roman" w:hAnsi="Times New Roman" w:cs="Times New Roman"/>
          <w:b/>
          <w:szCs w:val="24"/>
        </w:rPr>
        <w:t>1</w:t>
      </w:r>
      <w:r w:rsidR="00393459" w:rsidRPr="00393459">
        <w:rPr>
          <w:rFonts w:ascii="Times New Roman" w:hAnsi="Times New Roman" w:cs="Times New Roman"/>
          <w:b/>
          <w:szCs w:val="24"/>
        </w:rPr>
        <w:t>.</w:t>
      </w:r>
      <w:r w:rsidRPr="00393459">
        <w:rPr>
          <w:rFonts w:ascii="Times New Roman" w:hAnsi="Times New Roman" w:cs="Times New Roman"/>
          <w:b/>
          <w:szCs w:val="24"/>
        </w:rPr>
        <w:t xml:space="preserve"> Краткая информация об авторе и стихотворении</w:t>
      </w:r>
    </w:p>
    <w:p w:rsidR="00FC241B" w:rsidRPr="00393459" w:rsidRDefault="00D44B4F" w:rsidP="00393459">
      <w:pPr>
        <w:pStyle w:val="a3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 w:rsidRPr="00393459">
        <w:rPr>
          <w:rFonts w:ascii="Times New Roman" w:hAnsi="Times New Roman" w:cs="Times New Roman"/>
          <w:szCs w:val="24"/>
        </w:rPr>
        <w:t xml:space="preserve">Стихотворение (___какое____), написанное (__кем и когда__) вызывает такие ассоциации: </w:t>
      </w:r>
    </w:p>
    <w:p w:rsidR="00D44B4F" w:rsidRPr="00393459" w:rsidRDefault="00D44B4F" w:rsidP="00393459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222222"/>
          <w:szCs w:val="24"/>
          <w:shd w:val="clear" w:color="auto" w:fill="FFFFFF"/>
        </w:rPr>
      </w:pPr>
      <w:r w:rsidRPr="00393459">
        <w:rPr>
          <w:rFonts w:ascii="Times New Roman" w:hAnsi="Times New Roman" w:cs="Times New Roman"/>
          <w:color w:val="222222"/>
          <w:szCs w:val="24"/>
          <w:shd w:val="clear" w:color="auto" w:fill="FFFFFF"/>
        </w:rPr>
        <w:t>Создается такое настроение ---------------------</w:t>
      </w:r>
    </w:p>
    <w:p w:rsidR="00D44B4F" w:rsidRPr="00393459" w:rsidRDefault="00D44B4F" w:rsidP="00393459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222222"/>
          <w:szCs w:val="24"/>
          <w:shd w:val="clear" w:color="auto" w:fill="FFFFFF"/>
        </w:rPr>
      </w:pPr>
      <w:r w:rsidRPr="00393459">
        <w:rPr>
          <w:rFonts w:ascii="Times New Roman" w:hAnsi="Times New Roman" w:cs="Times New Roman"/>
          <w:color w:val="222222"/>
          <w:szCs w:val="24"/>
          <w:shd w:val="clear" w:color="auto" w:fill="FFFFFF"/>
        </w:rPr>
        <w:t>Вызывает мысли о том, что --------------------------</w:t>
      </w:r>
    </w:p>
    <w:p w:rsidR="00D44B4F" w:rsidRPr="00393459" w:rsidRDefault="00D44B4F" w:rsidP="00393459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222222"/>
          <w:szCs w:val="24"/>
          <w:shd w:val="clear" w:color="auto" w:fill="FFFFFF"/>
        </w:rPr>
      </w:pPr>
      <w:r w:rsidRPr="00393459">
        <w:rPr>
          <w:rFonts w:ascii="Times New Roman" w:hAnsi="Times New Roman" w:cs="Times New Roman"/>
          <w:color w:val="222222"/>
          <w:szCs w:val="24"/>
          <w:shd w:val="clear" w:color="auto" w:fill="FFFFFF"/>
        </w:rPr>
        <w:t>В творчестве поэта это стихотворение занимает важное место, так как ---------------</w:t>
      </w:r>
    </w:p>
    <w:p w:rsidR="00D44B4F" w:rsidRPr="00393459" w:rsidRDefault="00D44B4F" w:rsidP="00393459">
      <w:pPr>
        <w:pStyle w:val="a3"/>
        <w:ind w:left="360"/>
        <w:rPr>
          <w:rFonts w:ascii="Times New Roman" w:hAnsi="Times New Roman" w:cs="Times New Roman"/>
          <w:color w:val="222222"/>
          <w:szCs w:val="24"/>
          <w:shd w:val="clear" w:color="auto" w:fill="FFFFFF"/>
        </w:rPr>
      </w:pPr>
      <w:r w:rsidRPr="00393459">
        <w:rPr>
          <w:rFonts w:ascii="Times New Roman" w:hAnsi="Times New Roman" w:cs="Times New Roman"/>
          <w:color w:val="222222"/>
          <w:szCs w:val="24"/>
          <w:shd w:val="clear" w:color="auto" w:fill="FFFFFF"/>
        </w:rPr>
        <w:t>поэт любит и умеет видеть красоту природы, животных или др.</w:t>
      </w:r>
    </w:p>
    <w:p w:rsidR="00D44B4F" w:rsidRPr="00393459" w:rsidRDefault="00D44B4F" w:rsidP="00393459">
      <w:pPr>
        <w:rPr>
          <w:rStyle w:val="a4"/>
          <w:rFonts w:ascii="Times New Roman" w:hAnsi="Times New Roman" w:cs="Times New Roman"/>
          <w:color w:val="222222"/>
          <w:szCs w:val="24"/>
          <w:shd w:val="clear" w:color="auto" w:fill="FFFFFF"/>
        </w:rPr>
      </w:pPr>
      <w:r w:rsidRPr="00393459">
        <w:rPr>
          <w:rFonts w:ascii="Times New Roman" w:hAnsi="Times New Roman" w:cs="Times New Roman"/>
          <w:b/>
          <w:szCs w:val="24"/>
        </w:rPr>
        <w:t>2.</w:t>
      </w:r>
      <w:r w:rsidRPr="00393459">
        <w:rPr>
          <w:rFonts w:ascii="Times New Roman" w:hAnsi="Times New Roman" w:cs="Times New Roman"/>
          <w:szCs w:val="24"/>
        </w:rPr>
        <w:t xml:space="preserve"> </w:t>
      </w:r>
      <w:r w:rsidRPr="00393459">
        <w:rPr>
          <w:rStyle w:val="a4"/>
          <w:rFonts w:ascii="Times New Roman" w:hAnsi="Times New Roman" w:cs="Times New Roman"/>
          <w:color w:val="222222"/>
          <w:szCs w:val="24"/>
          <w:shd w:val="clear" w:color="auto" w:fill="FFFFFF"/>
        </w:rPr>
        <w:t xml:space="preserve">Тема </w:t>
      </w:r>
      <w:r w:rsidR="00393459" w:rsidRPr="00393459">
        <w:rPr>
          <w:rStyle w:val="a4"/>
          <w:rFonts w:ascii="Times New Roman" w:hAnsi="Times New Roman" w:cs="Times New Roman"/>
          <w:color w:val="222222"/>
          <w:szCs w:val="24"/>
          <w:shd w:val="clear" w:color="auto" w:fill="FFFFFF"/>
        </w:rPr>
        <w:t>и идея</w:t>
      </w:r>
      <w:r w:rsidRPr="00393459">
        <w:rPr>
          <w:rStyle w:val="a4"/>
          <w:rFonts w:ascii="Times New Roman" w:hAnsi="Times New Roman" w:cs="Times New Roman"/>
          <w:color w:val="222222"/>
          <w:szCs w:val="24"/>
          <w:shd w:val="clear" w:color="auto" w:fill="FFFFFF"/>
        </w:rPr>
        <w:t>. Заглавие.</w:t>
      </w:r>
    </w:p>
    <w:p w:rsidR="00D44B4F" w:rsidRPr="00393459" w:rsidRDefault="00D44B4F" w:rsidP="00393459">
      <w:pPr>
        <w:rPr>
          <w:rFonts w:ascii="Times New Roman" w:hAnsi="Times New Roman" w:cs="Times New Roman"/>
          <w:szCs w:val="24"/>
        </w:rPr>
      </w:pPr>
      <w:r w:rsidRPr="00393459">
        <w:rPr>
          <w:rFonts w:ascii="Times New Roman" w:hAnsi="Times New Roman" w:cs="Times New Roman"/>
          <w:szCs w:val="24"/>
        </w:rPr>
        <w:t xml:space="preserve">Тема – </w:t>
      </w:r>
    </w:p>
    <w:p w:rsidR="00D44B4F" w:rsidRPr="00393459" w:rsidRDefault="00D44B4F" w:rsidP="00393459">
      <w:pPr>
        <w:pStyle w:val="a3"/>
        <w:numPr>
          <w:ilvl w:val="0"/>
          <w:numId w:val="2"/>
        </w:numPr>
        <w:rPr>
          <w:rFonts w:ascii="Times New Roman" w:hAnsi="Times New Roman" w:cs="Times New Roman"/>
          <w:szCs w:val="24"/>
        </w:rPr>
      </w:pPr>
      <w:r w:rsidRPr="00393459">
        <w:rPr>
          <w:rFonts w:ascii="Times New Roman" w:hAnsi="Times New Roman" w:cs="Times New Roman"/>
          <w:szCs w:val="24"/>
        </w:rPr>
        <w:t>Это стихотворение (о чем стихотворение?)</w:t>
      </w:r>
    </w:p>
    <w:p w:rsidR="00D44B4F" w:rsidRPr="00393459" w:rsidRDefault="00326FD2" w:rsidP="00393459">
      <w:pPr>
        <w:pStyle w:val="a3"/>
        <w:numPr>
          <w:ilvl w:val="0"/>
          <w:numId w:val="2"/>
        </w:numPr>
        <w:rPr>
          <w:rFonts w:ascii="Times New Roman" w:hAnsi="Times New Roman" w:cs="Times New Roman"/>
          <w:szCs w:val="24"/>
        </w:rPr>
      </w:pPr>
      <w:r w:rsidRPr="00393459">
        <w:rPr>
          <w:rFonts w:ascii="Times New Roman" w:hAnsi="Times New Roman" w:cs="Times New Roman"/>
          <w:szCs w:val="24"/>
        </w:rPr>
        <w:t>Стихотворение представляет собой яркий пример</w:t>
      </w:r>
      <w:proofErr w:type="gramStart"/>
      <w:r w:rsidRPr="00393459">
        <w:rPr>
          <w:rFonts w:ascii="Times New Roman" w:hAnsi="Times New Roman" w:cs="Times New Roman"/>
          <w:szCs w:val="24"/>
        </w:rPr>
        <w:t xml:space="preserve"> ..</w:t>
      </w:r>
      <w:proofErr w:type="gramEnd"/>
      <w:r w:rsidRPr="00393459">
        <w:rPr>
          <w:rFonts w:ascii="Times New Roman" w:hAnsi="Times New Roman" w:cs="Times New Roman"/>
          <w:szCs w:val="24"/>
        </w:rPr>
        <w:t xml:space="preserve"> лирики (</w:t>
      </w:r>
      <w:r w:rsidR="00D44B4F" w:rsidRPr="00393459">
        <w:rPr>
          <w:rFonts w:ascii="Times New Roman" w:hAnsi="Times New Roman" w:cs="Times New Roman"/>
          <w:szCs w:val="24"/>
        </w:rPr>
        <w:t>любовная, философская, пейзажная, тема поэта и поэзии, исповедальная и т.д.)</w:t>
      </w:r>
    </w:p>
    <w:p w:rsidR="00D44B4F" w:rsidRPr="00393459" w:rsidRDefault="00326FD2" w:rsidP="00393459">
      <w:pPr>
        <w:pStyle w:val="a3"/>
        <w:numPr>
          <w:ilvl w:val="0"/>
          <w:numId w:val="2"/>
        </w:numPr>
        <w:rPr>
          <w:rFonts w:ascii="Times New Roman" w:hAnsi="Times New Roman" w:cs="Times New Roman"/>
          <w:szCs w:val="24"/>
        </w:rPr>
      </w:pPr>
      <w:r w:rsidRPr="00393459">
        <w:rPr>
          <w:rFonts w:ascii="Times New Roman" w:hAnsi="Times New Roman" w:cs="Times New Roman"/>
          <w:szCs w:val="24"/>
        </w:rPr>
        <w:t>Это стихотворение можно рассматривать как размышление (рассуждение) о</w:t>
      </w:r>
      <w:proofErr w:type="gramStart"/>
      <w:r w:rsidRPr="00393459">
        <w:rPr>
          <w:rFonts w:ascii="Times New Roman" w:hAnsi="Times New Roman" w:cs="Times New Roman"/>
          <w:szCs w:val="24"/>
        </w:rPr>
        <w:t>…(</w:t>
      </w:r>
      <w:proofErr w:type="gramEnd"/>
      <w:r w:rsidRPr="00393459">
        <w:rPr>
          <w:rFonts w:ascii="Times New Roman" w:hAnsi="Times New Roman" w:cs="Times New Roman"/>
          <w:szCs w:val="24"/>
        </w:rPr>
        <w:t xml:space="preserve">природе, любви, жизни и </w:t>
      </w:r>
      <w:proofErr w:type="spellStart"/>
      <w:r w:rsidRPr="00393459">
        <w:rPr>
          <w:rFonts w:ascii="Times New Roman" w:hAnsi="Times New Roman" w:cs="Times New Roman"/>
          <w:szCs w:val="24"/>
        </w:rPr>
        <w:t>тд</w:t>
      </w:r>
      <w:proofErr w:type="spellEnd"/>
      <w:r w:rsidRPr="00393459">
        <w:rPr>
          <w:rFonts w:ascii="Times New Roman" w:hAnsi="Times New Roman" w:cs="Times New Roman"/>
          <w:szCs w:val="24"/>
        </w:rPr>
        <w:t>)</w:t>
      </w:r>
    </w:p>
    <w:p w:rsidR="00326FD2" w:rsidRPr="00393459" w:rsidRDefault="00D44B4F" w:rsidP="00393459">
      <w:pPr>
        <w:rPr>
          <w:rFonts w:ascii="Times New Roman" w:hAnsi="Times New Roman" w:cs="Times New Roman"/>
          <w:szCs w:val="24"/>
        </w:rPr>
      </w:pPr>
      <w:r w:rsidRPr="00393459">
        <w:rPr>
          <w:rFonts w:ascii="Times New Roman" w:hAnsi="Times New Roman" w:cs="Times New Roman"/>
          <w:szCs w:val="24"/>
        </w:rPr>
        <w:t xml:space="preserve">Идея </w:t>
      </w:r>
    </w:p>
    <w:p w:rsidR="00326FD2" w:rsidRPr="00393459" w:rsidRDefault="00326FD2" w:rsidP="00393459">
      <w:pPr>
        <w:pStyle w:val="a3"/>
        <w:numPr>
          <w:ilvl w:val="0"/>
          <w:numId w:val="3"/>
        </w:numPr>
        <w:rPr>
          <w:rFonts w:ascii="Times New Roman" w:hAnsi="Times New Roman" w:cs="Times New Roman"/>
          <w:color w:val="000000"/>
          <w:szCs w:val="24"/>
          <w:shd w:val="clear" w:color="auto" w:fill="FFFFFF"/>
        </w:rPr>
      </w:pPr>
      <w:r w:rsidRPr="00393459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Автор хотел донести до читателя мысль о том… </w:t>
      </w:r>
    </w:p>
    <w:p w:rsidR="00D44B4F" w:rsidRPr="00393459" w:rsidRDefault="00326FD2" w:rsidP="00393459">
      <w:pPr>
        <w:pStyle w:val="a3"/>
        <w:numPr>
          <w:ilvl w:val="0"/>
          <w:numId w:val="3"/>
        </w:numPr>
        <w:rPr>
          <w:rFonts w:ascii="Times New Roman" w:hAnsi="Times New Roman" w:cs="Times New Roman"/>
          <w:szCs w:val="24"/>
        </w:rPr>
      </w:pPr>
      <w:r w:rsidRPr="00393459">
        <w:rPr>
          <w:rFonts w:ascii="Times New Roman" w:hAnsi="Times New Roman" w:cs="Times New Roman"/>
          <w:color w:val="000000"/>
          <w:szCs w:val="24"/>
          <w:shd w:val="clear" w:color="auto" w:fill="FFFFFF"/>
        </w:rPr>
        <w:t>Этим стихотворением автор хотел сказать читателю о том, что…</w:t>
      </w:r>
    </w:p>
    <w:p w:rsidR="00DB2D91" w:rsidRPr="00393459" w:rsidRDefault="00DB2D91" w:rsidP="00393459">
      <w:pPr>
        <w:pStyle w:val="a3"/>
        <w:numPr>
          <w:ilvl w:val="0"/>
          <w:numId w:val="3"/>
        </w:numPr>
        <w:shd w:val="clear" w:color="auto" w:fill="FFFFFF"/>
        <w:jc w:val="both"/>
        <w:rPr>
          <w:rFonts w:ascii="Times New Roman" w:hAnsi="Times New Roman" w:cs="Times New Roman"/>
          <w:szCs w:val="24"/>
        </w:rPr>
      </w:pPr>
      <w:r w:rsidRPr="00393459">
        <w:rPr>
          <w:rFonts w:ascii="Times New Roman" w:eastAsia="Times New Roman" w:hAnsi="Times New Roman" w:cs="Times New Roman"/>
          <w:bCs/>
          <w:color w:val="000000"/>
          <w:szCs w:val="24"/>
          <w:lang w:eastAsia="ru-RU"/>
        </w:rPr>
        <w:t>В стихотворении четко улавливается настроение</w:t>
      </w:r>
      <w:r w:rsidRPr="00393459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 (радость, уныние, восторг, надежда) … звучит мотив (грусти, ожидания чуда, любви к …</w:t>
      </w:r>
    </w:p>
    <w:p w:rsidR="00DB2D91" w:rsidRPr="00393459" w:rsidRDefault="00326FD2" w:rsidP="00393459">
      <w:pPr>
        <w:pStyle w:val="a3"/>
        <w:numPr>
          <w:ilvl w:val="0"/>
          <w:numId w:val="3"/>
        </w:numPr>
        <w:rPr>
          <w:rFonts w:ascii="Times New Roman" w:hAnsi="Times New Roman" w:cs="Times New Roman"/>
          <w:szCs w:val="24"/>
        </w:rPr>
      </w:pPr>
      <w:r w:rsidRPr="00393459">
        <w:rPr>
          <w:rFonts w:ascii="Times New Roman" w:hAnsi="Times New Roman" w:cs="Times New Roman"/>
          <w:szCs w:val="24"/>
        </w:rPr>
        <w:t xml:space="preserve">Прочитав это стихотворение, я </w:t>
      </w:r>
      <w:r w:rsidR="00DB2D91" w:rsidRPr="00393459">
        <w:rPr>
          <w:rFonts w:ascii="Times New Roman" w:hAnsi="Times New Roman" w:cs="Times New Roman"/>
          <w:szCs w:val="24"/>
        </w:rPr>
        <w:t>понял(а), что</w:t>
      </w:r>
      <w:proofErr w:type="gramStart"/>
      <w:r w:rsidR="00DB2D91" w:rsidRPr="00393459">
        <w:rPr>
          <w:rFonts w:ascii="Times New Roman" w:hAnsi="Times New Roman" w:cs="Times New Roman"/>
          <w:szCs w:val="24"/>
        </w:rPr>
        <w:t xml:space="preserve"> ….</w:t>
      </w:r>
      <w:proofErr w:type="gramEnd"/>
      <w:r w:rsidR="00DB2D91" w:rsidRPr="00393459">
        <w:rPr>
          <w:rFonts w:ascii="Times New Roman" w:hAnsi="Times New Roman" w:cs="Times New Roman"/>
          <w:szCs w:val="24"/>
        </w:rPr>
        <w:t xml:space="preserve">. </w:t>
      </w:r>
    </w:p>
    <w:p w:rsidR="00DB2D91" w:rsidRPr="00393459" w:rsidRDefault="00DB2D91" w:rsidP="00393459">
      <w:pPr>
        <w:pStyle w:val="a3"/>
        <w:numPr>
          <w:ilvl w:val="0"/>
          <w:numId w:val="3"/>
        </w:numPr>
        <w:rPr>
          <w:rFonts w:ascii="Times New Roman" w:hAnsi="Times New Roman" w:cs="Times New Roman"/>
          <w:szCs w:val="24"/>
        </w:rPr>
      </w:pPr>
      <w:r w:rsidRPr="00393459">
        <w:rPr>
          <w:rFonts w:ascii="Times New Roman" w:hAnsi="Times New Roman" w:cs="Times New Roman"/>
          <w:szCs w:val="24"/>
        </w:rPr>
        <w:t>что я вижу, слышу, чувствую в стихотворении?</w:t>
      </w:r>
    </w:p>
    <w:p w:rsidR="00D44B4F" w:rsidRPr="00393459" w:rsidRDefault="00DB2D91" w:rsidP="00393459">
      <w:pPr>
        <w:rPr>
          <w:rFonts w:ascii="Times New Roman" w:hAnsi="Times New Roman" w:cs="Times New Roman"/>
          <w:szCs w:val="24"/>
        </w:rPr>
      </w:pPr>
      <w:r w:rsidRPr="00393459">
        <w:rPr>
          <w:rFonts w:ascii="Times New Roman" w:hAnsi="Times New Roman" w:cs="Times New Roman"/>
          <w:szCs w:val="24"/>
        </w:rPr>
        <w:t>Заглавие</w:t>
      </w:r>
    </w:p>
    <w:p w:rsidR="00D44B4F" w:rsidRPr="00393459" w:rsidRDefault="00DB2D91" w:rsidP="00393459">
      <w:pPr>
        <w:pStyle w:val="a3"/>
        <w:numPr>
          <w:ilvl w:val="0"/>
          <w:numId w:val="4"/>
        </w:numPr>
        <w:rPr>
          <w:rFonts w:ascii="Times New Roman" w:hAnsi="Times New Roman" w:cs="Times New Roman"/>
          <w:szCs w:val="24"/>
        </w:rPr>
      </w:pPr>
      <w:r w:rsidRPr="00393459">
        <w:rPr>
          <w:rFonts w:ascii="Times New Roman" w:hAnsi="Times New Roman" w:cs="Times New Roman"/>
          <w:szCs w:val="24"/>
        </w:rPr>
        <w:t>Стихотворение названо так потому, что…</w:t>
      </w:r>
    </w:p>
    <w:p w:rsidR="00DB2D91" w:rsidRPr="00393459" w:rsidRDefault="00DB2D91" w:rsidP="00393459">
      <w:pPr>
        <w:rPr>
          <w:rFonts w:ascii="Times New Roman" w:hAnsi="Times New Roman" w:cs="Times New Roman"/>
          <w:b/>
          <w:szCs w:val="24"/>
        </w:rPr>
      </w:pPr>
      <w:r w:rsidRPr="00393459">
        <w:rPr>
          <w:rFonts w:ascii="Times New Roman" w:hAnsi="Times New Roman" w:cs="Times New Roman"/>
          <w:b/>
          <w:szCs w:val="24"/>
        </w:rPr>
        <w:t xml:space="preserve">3. </w:t>
      </w:r>
      <w:r w:rsidR="00326FD2" w:rsidRPr="00393459">
        <w:rPr>
          <w:rFonts w:ascii="Times New Roman" w:hAnsi="Times New Roman" w:cs="Times New Roman"/>
          <w:b/>
          <w:szCs w:val="24"/>
        </w:rPr>
        <w:t>Сюжет: </w:t>
      </w:r>
    </w:p>
    <w:p w:rsidR="00DB2D91" w:rsidRPr="00393459" w:rsidRDefault="00DB2D91" w:rsidP="00393459">
      <w:pPr>
        <w:pStyle w:val="a3"/>
        <w:numPr>
          <w:ilvl w:val="0"/>
          <w:numId w:val="4"/>
        </w:numPr>
        <w:ind w:left="142" w:hanging="142"/>
        <w:rPr>
          <w:rFonts w:ascii="Times New Roman" w:hAnsi="Times New Roman" w:cs="Times New Roman"/>
          <w:szCs w:val="24"/>
        </w:rPr>
      </w:pPr>
      <w:r w:rsidRPr="00393459">
        <w:rPr>
          <w:rFonts w:ascii="Times New Roman" w:hAnsi="Times New Roman" w:cs="Times New Roman"/>
          <w:szCs w:val="24"/>
        </w:rPr>
        <w:t xml:space="preserve">В этом стихотворении </w:t>
      </w:r>
      <w:r w:rsidR="00326FD2" w:rsidRPr="00393459">
        <w:rPr>
          <w:rFonts w:ascii="Times New Roman" w:hAnsi="Times New Roman" w:cs="Times New Roman"/>
          <w:szCs w:val="24"/>
        </w:rPr>
        <w:t>есть сюжет: образы событий (...каких именно...); </w:t>
      </w:r>
    </w:p>
    <w:p w:rsidR="00326FD2" w:rsidRPr="00393459" w:rsidRDefault="00DB2D91" w:rsidP="00393459">
      <w:pPr>
        <w:pStyle w:val="a3"/>
        <w:numPr>
          <w:ilvl w:val="0"/>
          <w:numId w:val="4"/>
        </w:numPr>
        <w:ind w:left="142" w:hanging="142"/>
        <w:rPr>
          <w:rFonts w:ascii="Times New Roman" w:hAnsi="Times New Roman" w:cs="Times New Roman"/>
          <w:szCs w:val="24"/>
        </w:rPr>
      </w:pPr>
      <w:r w:rsidRPr="00393459">
        <w:rPr>
          <w:rFonts w:ascii="Times New Roman" w:hAnsi="Times New Roman" w:cs="Times New Roman"/>
          <w:szCs w:val="24"/>
        </w:rPr>
        <w:t xml:space="preserve">Сюжет в стихотворении ярко не выражен, но передан через </w:t>
      </w:r>
      <w:r w:rsidR="00326FD2" w:rsidRPr="00393459">
        <w:rPr>
          <w:rFonts w:ascii="Times New Roman" w:hAnsi="Times New Roman" w:cs="Times New Roman"/>
          <w:szCs w:val="24"/>
        </w:rPr>
        <w:t>образы чувств (...).</w:t>
      </w:r>
    </w:p>
    <w:p w:rsidR="00DB2D91" w:rsidRPr="00393459" w:rsidRDefault="00326FD2" w:rsidP="00393459">
      <w:pPr>
        <w:pStyle w:val="a3"/>
        <w:numPr>
          <w:ilvl w:val="0"/>
          <w:numId w:val="4"/>
        </w:numPr>
        <w:shd w:val="clear" w:color="auto" w:fill="FFFFFF"/>
        <w:ind w:left="142" w:hanging="142"/>
        <w:jc w:val="both"/>
        <w:rPr>
          <w:rFonts w:ascii="Times New Roman" w:hAnsi="Times New Roman" w:cs="Times New Roman"/>
          <w:szCs w:val="24"/>
        </w:rPr>
      </w:pPr>
      <w:r w:rsidRPr="00393459">
        <w:rPr>
          <w:rFonts w:ascii="Times New Roman" w:hAnsi="Times New Roman" w:cs="Times New Roman"/>
          <w:szCs w:val="24"/>
        </w:rPr>
        <w:t>В основе содержания стихотворения – переживания лирического героя …</w:t>
      </w:r>
    </w:p>
    <w:p w:rsidR="00326FD2" w:rsidRPr="00393459" w:rsidRDefault="00DB2D91" w:rsidP="00393459">
      <w:pPr>
        <w:pStyle w:val="a3"/>
        <w:numPr>
          <w:ilvl w:val="0"/>
          <w:numId w:val="4"/>
        </w:numPr>
        <w:shd w:val="clear" w:color="auto" w:fill="FFFFFF"/>
        <w:ind w:left="142" w:hanging="142"/>
        <w:jc w:val="both"/>
        <w:rPr>
          <w:rFonts w:ascii="Times New Roman" w:hAnsi="Times New Roman" w:cs="Times New Roman"/>
          <w:szCs w:val="24"/>
        </w:rPr>
      </w:pPr>
      <w:r w:rsidRPr="00393459">
        <w:rPr>
          <w:rFonts w:ascii="Times New Roman" w:hAnsi="Times New Roman" w:cs="Times New Roman"/>
          <w:szCs w:val="24"/>
        </w:rPr>
        <w:t xml:space="preserve">Ведущее </w:t>
      </w:r>
      <w:r w:rsidR="00BE7E6B" w:rsidRPr="00393459">
        <w:rPr>
          <w:rFonts w:ascii="Times New Roman" w:hAnsi="Times New Roman" w:cs="Times New Roman"/>
          <w:szCs w:val="24"/>
        </w:rPr>
        <w:t>(</w:t>
      </w:r>
      <w:r w:rsidRPr="00393459">
        <w:rPr>
          <w:rFonts w:ascii="Times New Roman" w:hAnsi="Times New Roman" w:cs="Times New Roman"/>
          <w:szCs w:val="24"/>
        </w:rPr>
        <w:t>переживание, чувство, настроение</w:t>
      </w:r>
      <w:r w:rsidR="00BE7E6B" w:rsidRPr="00393459">
        <w:rPr>
          <w:rFonts w:ascii="Times New Roman" w:hAnsi="Times New Roman" w:cs="Times New Roman"/>
          <w:szCs w:val="24"/>
        </w:rPr>
        <w:t>)</w:t>
      </w:r>
      <w:r w:rsidRPr="00393459">
        <w:rPr>
          <w:rFonts w:ascii="Times New Roman" w:hAnsi="Times New Roman" w:cs="Times New Roman"/>
          <w:szCs w:val="24"/>
        </w:rPr>
        <w:t>, отразившееся в поэтическом произведении</w:t>
      </w:r>
      <w:r w:rsidR="00BE7E6B" w:rsidRPr="00393459">
        <w:rPr>
          <w:rFonts w:ascii="Times New Roman" w:hAnsi="Times New Roman" w:cs="Times New Roman"/>
          <w:szCs w:val="24"/>
        </w:rPr>
        <w:t>….</w:t>
      </w:r>
    </w:p>
    <w:p w:rsidR="00BE7E6B" w:rsidRPr="00393459" w:rsidRDefault="00BE7E6B" w:rsidP="00393459">
      <w:pPr>
        <w:pStyle w:val="a3"/>
        <w:numPr>
          <w:ilvl w:val="0"/>
          <w:numId w:val="4"/>
        </w:numPr>
        <w:shd w:val="clear" w:color="auto" w:fill="FFFFFF"/>
        <w:ind w:left="142" w:hanging="142"/>
        <w:jc w:val="both"/>
        <w:rPr>
          <w:rFonts w:ascii="Times New Roman" w:hAnsi="Times New Roman" w:cs="Times New Roman"/>
          <w:szCs w:val="24"/>
        </w:rPr>
      </w:pPr>
      <w:r w:rsidRPr="00393459">
        <w:rPr>
          <w:rFonts w:ascii="Times New Roman" w:hAnsi="Times New Roman" w:cs="Times New Roman"/>
          <w:szCs w:val="24"/>
        </w:rPr>
        <w:t>Яркая лирическая ситуацию, представленная в стихотворении (конфликт героя с собой; внутренняя несвобода героя, восторг героя, любование природой и т.д.)</w:t>
      </w:r>
    </w:p>
    <w:p w:rsidR="00BE7E6B" w:rsidRPr="00393459" w:rsidRDefault="00BE7E6B" w:rsidP="00393459">
      <w:pPr>
        <w:shd w:val="clear" w:color="auto" w:fill="FFFFFF"/>
        <w:jc w:val="both"/>
        <w:rPr>
          <w:rFonts w:ascii="Times New Roman" w:hAnsi="Times New Roman" w:cs="Times New Roman"/>
          <w:b/>
          <w:szCs w:val="24"/>
        </w:rPr>
      </w:pPr>
      <w:r w:rsidRPr="00393459">
        <w:rPr>
          <w:rFonts w:ascii="Times New Roman" w:hAnsi="Times New Roman" w:cs="Times New Roman"/>
          <w:b/>
          <w:szCs w:val="24"/>
        </w:rPr>
        <w:t>4. Композиция стихотворения</w:t>
      </w:r>
    </w:p>
    <w:p w:rsidR="00BE7E6B" w:rsidRPr="00393459" w:rsidRDefault="00BE7E6B" w:rsidP="00393459">
      <w:pPr>
        <w:pStyle w:val="a3"/>
        <w:numPr>
          <w:ilvl w:val="0"/>
          <w:numId w:val="5"/>
        </w:numPr>
        <w:shd w:val="clear" w:color="auto" w:fill="FFFFFF"/>
        <w:jc w:val="both"/>
        <w:rPr>
          <w:rFonts w:ascii="Times New Roman" w:hAnsi="Times New Roman" w:cs="Times New Roman"/>
          <w:color w:val="000000"/>
          <w:szCs w:val="24"/>
          <w:shd w:val="clear" w:color="auto" w:fill="FFFFFF"/>
        </w:rPr>
      </w:pPr>
      <w:r w:rsidRPr="00393459">
        <w:rPr>
          <w:rFonts w:ascii="Times New Roman" w:hAnsi="Times New Roman" w:cs="Times New Roman"/>
          <w:color w:val="000000"/>
          <w:szCs w:val="24"/>
          <w:shd w:val="clear" w:color="auto" w:fill="FFFFFF"/>
        </w:rPr>
        <w:t>Стихотворение состоит из … строф…</w:t>
      </w:r>
      <w:r w:rsidRPr="00393459">
        <w:rPr>
          <w:rFonts w:ascii="Times New Roman" w:hAnsi="Times New Roman" w:cs="Times New Roman"/>
          <w:szCs w:val="24"/>
        </w:rPr>
        <w:t xml:space="preserve"> Каждая строфа представляет законченную мысль</w:t>
      </w:r>
    </w:p>
    <w:p w:rsidR="00BE7E6B" w:rsidRPr="00393459" w:rsidRDefault="00BE7E6B" w:rsidP="00393459">
      <w:pPr>
        <w:pStyle w:val="a3"/>
        <w:numPr>
          <w:ilvl w:val="0"/>
          <w:numId w:val="5"/>
        </w:numPr>
        <w:shd w:val="clear" w:color="auto" w:fill="FFFFFF"/>
        <w:jc w:val="both"/>
        <w:rPr>
          <w:rFonts w:ascii="Times New Roman" w:hAnsi="Times New Roman" w:cs="Times New Roman"/>
          <w:szCs w:val="24"/>
        </w:rPr>
      </w:pPr>
      <w:r w:rsidRPr="00393459">
        <w:rPr>
          <w:rFonts w:ascii="Times New Roman" w:hAnsi="Times New Roman" w:cs="Times New Roman"/>
          <w:szCs w:val="24"/>
        </w:rPr>
        <w:t>Мысль первой строфы такова….</w:t>
      </w:r>
    </w:p>
    <w:p w:rsidR="00BE7E6B" w:rsidRPr="00393459" w:rsidRDefault="00BE7E6B" w:rsidP="00393459">
      <w:pPr>
        <w:pStyle w:val="a3"/>
        <w:numPr>
          <w:ilvl w:val="0"/>
          <w:numId w:val="5"/>
        </w:numPr>
        <w:shd w:val="clear" w:color="auto" w:fill="FFFFFF"/>
        <w:jc w:val="both"/>
        <w:rPr>
          <w:rFonts w:ascii="Times New Roman" w:hAnsi="Times New Roman" w:cs="Times New Roman"/>
          <w:szCs w:val="24"/>
        </w:rPr>
      </w:pPr>
      <w:r w:rsidRPr="00393459">
        <w:rPr>
          <w:rFonts w:ascii="Times New Roman" w:hAnsi="Times New Roman" w:cs="Times New Roman"/>
          <w:szCs w:val="24"/>
        </w:rPr>
        <w:t>Во второй строфе автор говорит о….</w:t>
      </w:r>
    </w:p>
    <w:p w:rsidR="00BE7E6B" w:rsidRPr="00393459" w:rsidRDefault="00BE7E6B" w:rsidP="00393459">
      <w:pPr>
        <w:pStyle w:val="a3"/>
        <w:numPr>
          <w:ilvl w:val="0"/>
          <w:numId w:val="5"/>
        </w:numPr>
        <w:shd w:val="clear" w:color="auto" w:fill="FFFFFF"/>
        <w:jc w:val="both"/>
        <w:rPr>
          <w:rFonts w:ascii="Times New Roman" w:hAnsi="Times New Roman" w:cs="Times New Roman"/>
          <w:szCs w:val="24"/>
        </w:rPr>
      </w:pPr>
      <w:r w:rsidRPr="00393459">
        <w:rPr>
          <w:rFonts w:ascii="Times New Roman" w:hAnsi="Times New Roman" w:cs="Times New Roman"/>
          <w:szCs w:val="24"/>
        </w:rPr>
        <w:t xml:space="preserve">в третьей </w:t>
      </w:r>
      <w:proofErr w:type="gramStart"/>
      <w:r w:rsidRPr="00393459">
        <w:rPr>
          <w:rFonts w:ascii="Times New Roman" w:hAnsi="Times New Roman" w:cs="Times New Roman"/>
          <w:szCs w:val="24"/>
        </w:rPr>
        <w:t>строфе….</w:t>
      </w:r>
      <w:proofErr w:type="gramEnd"/>
      <w:r w:rsidRPr="00393459">
        <w:rPr>
          <w:rFonts w:ascii="Times New Roman" w:hAnsi="Times New Roman" w:cs="Times New Roman"/>
          <w:szCs w:val="24"/>
        </w:rPr>
        <w:t xml:space="preserve">. и </w:t>
      </w:r>
      <w:proofErr w:type="spellStart"/>
      <w:r w:rsidRPr="00393459">
        <w:rPr>
          <w:rFonts w:ascii="Times New Roman" w:hAnsi="Times New Roman" w:cs="Times New Roman"/>
          <w:szCs w:val="24"/>
        </w:rPr>
        <w:t>тд</w:t>
      </w:r>
      <w:proofErr w:type="spellEnd"/>
      <w:r w:rsidRPr="00393459">
        <w:rPr>
          <w:rFonts w:ascii="Times New Roman" w:hAnsi="Times New Roman" w:cs="Times New Roman"/>
          <w:szCs w:val="24"/>
        </w:rPr>
        <w:t xml:space="preserve"> по всем строфам</w:t>
      </w:r>
    </w:p>
    <w:p w:rsidR="00BE7E6B" w:rsidRPr="00393459" w:rsidRDefault="00BE7E6B" w:rsidP="00393459">
      <w:pPr>
        <w:pStyle w:val="a3"/>
        <w:numPr>
          <w:ilvl w:val="0"/>
          <w:numId w:val="5"/>
        </w:numPr>
        <w:shd w:val="clear" w:color="auto" w:fill="FFFFFF"/>
        <w:jc w:val="both"/>
        <w:rPr>
          <w:rFonts w:ascii="Times New Roman" w:hAnsi="Times New Roman" w:cs="Times New Roman"/>
          <w:szCs w:val="24"/>
        </w:rPr>
      </w:pPr>
      <w:r w:rsidRPr="00393459">
        <w:rPr>
          <w:rFonts w:ascii="Times New Roman" w:hAnsi="Times New Roman" w:cs="Times New Roman"/>
          <w:szCs w:val="24"/>
        </w:rPr>
        <w:t>Содержание и смысл строф (сопоставлены или противопоставлены?)</w:t>
      </w:r>
    </w:p>
    <w:p w:rsidR="00BE7E6B" w:rsidRPr="00393459" w:rsidRDefault="00BE7E6B" w:rsidP="00393459">
      <w:pPr>
        <w:pStyle w:val="a3"/>
        <w:numPr>
          <w:ilvl w:val="0"/>
          <w:numId w:val="5"/>
        </w:numPr>
        <w:shd w:val="clear" w:color="auto" w:fill="FFFFFF"/>
        <w:jc w:val="both"/>
        <w:rPr>
          <w:rFonts w:ascii="Times New Roman" w:hAnsi="Times New Roman" w:cs="Times New Roman"/>
          <w:szCs w:val="24"/>
        </w:rPr>
      </w:pPr>
      <w:r w:rsidRPr="00393459">
        <w:rPr>
          <w:rFonts w:ascii="Times New Roman" w:hAnsi="Times New Roman" w:cs="Times New Roman"/>
          <w:szCs w:val="24"/>
        </w:rPr>
        <w:t>Значима ли для раскрытия идеи стихотворения последняя строфа, содержит ли вывод.</w:t>
      </w:r>
    </w:p>
    <w:p w:rsidR="00BE7E6B" w:rsidRPr="00393459" w:rsidRDefault="00BE7E6B" w:rsidP="00393459">
      <w:pPr>
        <w:shd w:val="clear" w:color="auto" w:fill="FFFFFF"/>
        <w:jc w:val="both"/>
        <w:rPr>
          <w:rFonts w:ascii="Times New Roman" w:hAnsi="Times New Roman" w:cs="Times New Roman"/>
          <w:b/>
          <w:szCs w:val="24"/>
        </w:rPr>
      </w:pPr>
      <w:r w:rsidRPr="00393459">
        <w:rPr>
          <w:rFonts w:ascii="Times New Roman" w:hAnsi="Times New Roman" w:cs="Times New Roman"/>
          <w:b/>
          <w:szCs w:val="24"/>
        </w:rPr>
        <w:t xml:space="preserve">5. Характеристика образов (существительные-образы)- </w:t>
      </w:r>
    </w:p>
    <w:p w:rsidR="00BE7E6B" w:rsidRPr="00393459" w:rsidRDefault="00BE7E6B" w:rsidP="00393459">
      <w:pPr>
        <w:pStyle w:val="a3"/>
        <w:numPr>
          <w:ilvl w:val="0"/>
          <w:numId w:val="6"/>
        </w:numPr>
        <w:shd w:val="clear" w:color="auto" w:fill="FFFFFF"/>
        <w:jc w:val="both"/>
        <w:rPr>
          <w:rFonts w:ascii="Times New Roman" w:hAnsi="Times New Roman" w:cs="Times New Roman"/>
          <w:szCs w:val="24"/>
        </w:rPr>
      </w:pPr>
      <w:r w:rsidRPr="00393459">
        <w:rPr>
          <w:rFonts w:ascii="Times New Roman" w:hAnsi="Times New Roman" w:cs="Times New Roman"/>
          <w:szCs w:val="24"/>
        </w:rPr>
        <w:t>В первой строфе возникают образы (существительные)…</w:t>
      </w:r>
    </w:p>
    <w:p w:rsidR="00BE7E6B" w:rsidRPr="00393459" w:rsidRDefault="00BE7E6B" w:rsidP="00393459">
      <w:pPr>
        <w:pStyle w:val="a3"/>
        <w:numPr>
          <w:ilvl w:val="0"/>
          <w:numId w:val="6"/>
        </w:numPr>
        <w:shd w:val="clear" w:color="auto" w:fill="FFFFFF"/>
        <w:jc w:val="both"/>
        <w:rPr>
          <w:rFonts w:ascii="Times New Roman" w:hAnsi="Times New Roman" w:cs="Times New Roman"/>
          <w:szCs w:val="24"/>
        </w:rPr>
      </w:pPr>
      <w:r w:rsidRPr="00393459">
        <w:rPr>
          <w:rFonts w:ascii="Times New Roman" w:hAnsi="Times New Roman" w:cs="Times New Roman"/>
          <w:szCs w:val="24"/>
        </w:rPr>
        <w:t>Во второй строфе автор говорит…</w:t>
      </w:r>
    </w:p>
    <w:p w:rsidR="00BE7E6B" w:rsidRPr="00393459" w:rsidRDefault="00BE7E6B" w:rsidP="00393459">
      <w:pPr>
        <w:pStyle w:val="a3"/>
        <w:numPr>
          <w:ilvl w:val="0"/>
          <w:numId w:val="6"/>
        </w:numPr>
        <w:shd w:val="clear" w:color="auto" w:fill="FFFFFF"/>
        <w:jc w:val="both"/>
        <w:rPr>
          <w:rFonts w:ascii="Times New Roman" w:hAnsi="Times New Roman" w:cs="Times New Roman"/>
          <w:szCs w:val="24"/>
        </w:rPr>
      </w:pPr>
      <w:r w:rsidRPr="00393459">
        <w:rPr>
          <w:rFonts w:ascii="Times New Roman" w:hAnsi="Times New Roman" w:cs="Times New Roman"/>
          <w:szCs w:val="24"/>
        </w:rPr>
        <w:t xml:space="preserve">в третьей </w:t>
      </w:r>
      <w:proofErr w:type="gramStart"/>
      <w:r w:rsidRPr="00393459">
        <w:rPr>
          <w:rFonts w:ascii="Times New Roman" w:hAnsi="Times New Roman" w:cs="Times New Roman"/>
          <w:szCs w:val="24"/>
        </w:rPr>
        <w:t>строфе….</w:t>
      </w:r>
      <w:proofErr w:type="gramEnd"/>
      <w:r w:rsidRPr="00393459">
        <w:rPr>
          <w:rFonts w:ascii="Times New Roman" w:hAnsi="Times New Roman" w:cs="Times New Roman"/>
          <w:szCs w:val="24"/>
        </w:rPr>
        <w:t xml:space="preserve">. и </w:t>
      </w:r>
      <w:proofErr w:type="spellStart"/>
      <w:r w:rsidRPr="00393459">
        <w:rPr>
          <w:rFonts w:ascii="Times New Roman" w:hAnsi="Times New Roman" w:cs="Times New Roman"/>
          <w:szCs w:val="24"/>
        </w:rPr>
        <w:t>тд</w:t>
      </w:r>
      <w:proofErr w:type="spellEnd"/>
      <w:r w:rsidRPr="00393459">
        <w:rPr>
          <w:rFonts w:ascii="Times New Roman" w:hAnsi="Times New Roman" w:cs="Times New Roman"/>
          <w:szCs w:val="24"/>
        </w:rPr>
        <w:t xml:space="preserve"> по всем строфам</w:t>
      </w:r>
    </w:p>
    <w:p w:rsidR="00BE7E6B" w:rsidRPr="00393459" w:rsidRDefault="00BE7E6B" w:rsidP="00393459">
      <w:pPr>
        <w:pStyle w:val="a3"/>
        <w:numPr>
          <w:ilvl w:val="0"/>
          <w:numId w:val="6"/>
        </w:numPr>
        <w:shd w:val="clear" w:color="auto" w:fill="FFFFFF"/>
        <w:jc w:val="both"/>
        <w:rPr>
          <w:rFonts w:ascii="Times New Roman" w:hAnsi="Times New Roman" w:cs="Times New Roman"/>
          <w:szCs w:val="24"/>
        </w:rPr>
      </w:pPr>
      <w:r w:rsidRPr="00393459">
        <w:rPr>
          <w:rFonts w:ascii="Times New Roman" w:hAnsi="Times New Roman" w:cs="Times New Roman"/>
          <w:szCs w:val="24"/>
        </w:rPr>
        <w:t xml:space="preserve">образы событий (...каких именно...); </w:t>
      </w:r>
    </w:p>
    <w:p w:rsidR="00393459" w:rsidRDefault="00BE7E6B" w:rsidP="00393459">
      <w:pPr>
        <w:pStyle w:val="a3"/>
        <w:numPr>
          <w:ilvl w:val="0"/>
          <w:numId w:val="7"/>
        </w:numPr>
        <w:shd w:val="clear" w:color="auto" w:fill="FFFFFF"/>
        <w:jc w:val="both"/>
        <w:rPr>
          <w:rFonts w:ascii="Times New Roman" w:hAnsi="Times New Roman" w:cs="Times New Roman"/>
          <w:szCs w:val="24"/>
        </w:rPr>
      </w:pPr>
      <w:r w:rsidRPr="00393459">
        <w:rPr>
          <w:rFonts w:ascii="Times New Roman" w:hAnsi="Times New Roman" w:cs="Times New Roman"/>
          <w:szCs w:val="24"/>
        </w:rPr>
        <w:t>образы чувств (...).</w:t>
      </w:r>
    </w:p>
    <w:p w:rsidR="00BE7E6B" w:rsidRPr="00393459" w:rsidRDefault="00393459" w:rsidP="00A31D0D">
      <w:pPr>
        <w:pStyle w:val="a3"/>
        <w:numPr>
          <w:ilvl w:val="0"/>
          <w:numId w:val="6"/>
        </w:numPr>
        <w:shd w:val="clear" w:color="auto" w:fill="FFFFFF"/>
        <w:jc w:val="both"/>
        <w:rPr>
          <w:rFonts w:ascii="Times New Roman" w:hAnsi="Times New Roman" w:cs="Times New Roman"/>
          <w:szCs w:val="24"/>
        </w:rPr>
      </w:pPr>
      <w:r w:rsidRPr="00393459">
        <w:rPr>
          <w:rFonts w:ascii="Times New Roman" w:hAnsi="Times New Roman" w:cs="Times New Roman"/>
          <w:szCs w:val="24"/>
        </w:rPr>
        <w:t xml:space="preserve">Образ лирического героя, авторское "Я" (сам </w:t>
      </w:r>
      <w:proofErr w:type="gramStart"/>
      <w:r w:rsidRPr="00393459">
        <w:rPr>
          <w:rFonts w:ascii="Times New Roman" w:hAnsi="Times New Roman" w:cs="Times New Roman"/>
          <w:szCs w:val="24"/>
        </w:rPr>
        <w:t>автор,  рассказ</w:t>
      </w:r>
      <w:proofErr w:type="gramEnd"/>
      <w:r w:rsidRPr="00393459">
        <w:rPr>
          <w:rFonts w:ascii="Times New Roman" w:hAnsi="Times New Roman" w:cs="Times New Roman"/>
          <w:szCs w:val="24"/>
        </w:rPr>
        <w:t xml:space="preserve"> от лица персонажа,  автор играет какую-то роль).</w:t>
      </w:r>
    </w:p>
    <w:p w:rsidR="00393459" w:rsidRPr="00393459" w:rsidRDefault="00393459" w:rsidP="00393459">
      <w:pPr>
        <w:shd w:val="clear" w:color="auto" w:fill="FFFFFF"/>
        <w:jc w:val="both"/>
        <w:rPr>
          <w:rFonts w:ascii="Times New Roman" w:hAnsi="Times New Roman" w:cs="Times New Roman"/>
          <w:b/>
          <w:szCs w:val="24"/>
        </w:rPr>
      </w:pPr>
      <w:r w:rsidRPr="00393459">
        <w:rPr>
          <w:rFonts w:ascii="Times New Roman" w:hAnsi="Times New Roman" w:cs="Times New Roman"/>
          <w:b/>
          <w:szCs w:val="24"/>
        </w:rPr>
        <w:t xml:space="preserve">6. Художественные средства, с помощью которых созданы эти образы: </w:t>
      </w:r>
    </w:p>
    <w:p w:rsidR="00BE7E6B" w:rsidRPr="00393459" w:rsidRDefault="00393459" w:rsidP="00393459">
      <w:pPr>
        <w:pStyle w:val="a3"/>
        <w:numPr>
          <w:ilvl w:val="0"/>
          <w:numId w:val="7"/>
        </w:numPr>
        <w:shd w:val="clear" w:color="auto" w:fill="FFFFFF"/>
        <w:jc w:val="both"/>
        <w:rPr>
          <w:rFonts w:ascii="Times New Roman" w:hAnsi="Times New Roman" w:cs="Times New Roman"/>
          <w:szCs w:val="24"/>
        </w:rPr>
      </w:pPr>
      <w:r w:rsidRPr="00393459">
        <w:rPr>
          <w:rFonts w:ascii="Times New Roman" w:hAnsi="Times New Roman" w:cs="Times New Roman"/>
          <w:szCs w:val="24"/>
        </w:rPr>
        <w:t xml:space="preserve">Автор для создания образов использует (бытовую, повседневную; литературную, книжную; </w:t>
      </w:r>
      <w:proofErr w:type="gramStart"/>
      <w:r w:rsidRPr="00393459">
        <w:rPr>
          <w:rFonts w:ascii="Times New Roman" w:hAnsi="Times New Roman" w:cs="Times New Roman"/>
          <w:szCs w:val="24"/>
        </w:rPr>
        <w:t>публицистическую;  архаизмы</w:t>
      </w:r>
      <w:proofErr w:type="gramEnd"/>
      <w:r w:rsidRPr="00393459">
        <w:rPr>
          <w:rFonts w:ascii="Times New Roman" w:hAnsi="Times New Roman" w:cs="Times New Roman"/>
          <w:szCs w:val="24"/>
        </w:rPr>
        <w:t>, устаревшие слова) лексику.</w:t>
      </w:r>
    </w:p>
    <w:p w:rsidR="00393459" w:rsidRPr="00393459" w:rsidRDefault="00393459" w:rsidP="00393459">
      <w:pPr>
        <w:pStyle w:val="a3"/>
        <w:numPr>
          <w:ilvl w:val="0"/>
          <w:numId w:val="7"/>
        </w:numPr>
        <w:shd w:val="clear" w:color="auto" w:fill="FFFFFF"/>
        <w:jc w:val="both"/>
        <w:rPr>
          <w:rFonts w:ascii="Times New Roman" w:hAnsi="Times New Roman" w:cs="Times New Roman"/>
          <w:szCs w:val="24"/>
        </w:rPr>
      </w:pPr>
      <w:r w:rsidRPr="00393459">
        <w:rPr>
          <w:rFonts w:ascii="Times New Roman" w:hAnsi="Times New Roman" w:cs="Times New Roman"/>
          <w:szCs w:val="24"/>
        </w:rPr>
        <w:t>Автор использует глаголы, содержание которых отражает затронутые в тексте проблемы ... отмечает (что?) ...описывает (что?) ...касается (чего?) ... обращает внимание (на что?) ... напоминает (о чем?)</w:t>
      </w:r>
    </w:p>
    <w:p w:rsidR="00393459" w:rsidRPr="00393459" w:rsidRDefault="00393459" w:rsidP="00393459">
      <w:pPr>
        <w:pStyle w:val="a3"/>
        <w:numPr>
          <w:ilvl w:val="0"/>
          <w:numId w:val="7"/>
        </w:numPr>
        <w:shd w:val="clear" w:color="auto" w:fill="FFFFFF"/>
        <w:jc w:val="both"/>
        <w:rPr>
          <w:rFonts w:ascii="Times New Roman" w:hAnsi="Times New Roman" w:cs="Times New Roman"/>
          <w:szCs w:val="24"/>
        </w:rPr>
      </w:pPr>
      <w:r w:rsidRPr="00393459">
        <w:rPr>
          <w:rFonts w:ascii="Times New Roman" w:hAnsi="Times New Roman" w:cs="Times New Roman"/>
          <w:szCs w:val="24"/>
        </w:rPr>
        <w:t>Пространство представлено весьма интересно</w:t>
      </w:r>
      <w:proofErr w:type="gramStart"/>
      <w:r w:rsidRPr="00393459">
        <w:rPr>
          <w:rFonts w:ascii="Times New Roman" w:hAnsi="Times New Roman" w:cs="Times New Roman"/>
          <w:szCs w:val="24"/>
        </w:rPr>
        <w:t>…( описание</w:t>
      </w:r>
      <w:proofErr w:type="gramEnd"/>
      <w:r w:rsidRPr="00393459">
        <w:rPr>
          <w:rFonts w:ascii="Times New Roman" w:hAnsi="Times New Roman" w:cs="Times New Roman"/>
          <w:szCs w:val="24"/>
        </w:rPr>
        <w:t xml:space="preserve"> комнаты и всего, что в ней, от общего к частному, от частного к общему, описание представлено сверху вниз, описание пространства в ширину, выход на уровень неба, космоса…)</w:t>
      </w:r>
    </w:p>
    <w:p w:rsidR="00980D35" w:rsidRPr="00980D35" w:rsidRDefault="00393459" w:rsidP="0010109A">
      <w:pPr>
        <w:pStyle w:val="a3"/>
        <w:numPr>
          <w:ilvl w:val="0"/>
          <w:numId w:val="7"/>
        </w:numPr>
        <w:shd w:val="clear" w:color="auto" w:fill="FFFFFF"/>
        <w:jc w:val="both"/>
        <w:rPr>
          <w:rFonts w:ascii="Times New Roman" w:hAnsi="Times New Roman" w:cs="Times New Roman"/>
          <w:szCs w:val="24"/>
        </w:rPr>
      </w:pPr>
      <w:r w:rsidRPr="00393459">
        <w:rPr>
          <w:rFonts w:ascii="Times New Roman" w:hAnsi="Times New Roman" w:cs="Times New Roman"/>
          <w:szCs w:val="24"/>
        </w:rPr>
        <w:t>Автор в произведении затрагивает временные рамки (прошлое, настоящее, будущее)</w:t>
      </w:r>
    </w:p>
    <w:p w:rsidR="00980D35" w:rsidRDefault="00980D35">
      <w:pPr>
        <w:rPr>
          <w:rFonts w:ascii="Times New Roman" w:hAnsi="Times New Roman" w:cs="Times New Roman"/>
          <w:szCs w:val="24"/>
        </w:rPr>
      </w:pPr>
    </w:p>
    <w:p w:rsidR="00980D35" w:rsidRDefault="00980D35">
      <w:pPr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  <w:lang w:val="en-US"/>
        </w:rPr>
        <w:t>7</w:t>
      </w:r>
      <w:r>
        <w:rPr>
          <w:rFonts w:ascii="Times New Roman" w:hAnsi="Times New Roman" w:cs="Times New Roman"/>
          <w:b/>
          <w:szCs w:val="24"/>
        </w:rPr>
        <w:t>. Рифма</w:t>
      </w:r>
    </w:p>
    <w:p w:rsidR="00980D35" w:rsidRDefault="00980D35">
      <w:pPr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8. Тропы. </w:t>
      </w:r>
    </w:p>
    <w:p w:rsidR="00980D35" w:rsidRDefault="00980D35">
      <w:pPr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9. Фигуры</w:t>
      </w:r>
    </w:p>
    <w:p w:rsidR="00980D35" w:rsidRPr="00980D35" w:rsidRDefault="00980D35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10. </w:t>
      </w:r>
      <w:r w:rsidRPr="00980D35">
        <w:rPr>
          <w:rFonts w:ascii="Times New Roman" w:hAnsi="Times New Roman" w:cs="Times New Roman"/>
          <w:szCs w:val="24"/>
        </w:rPr>
        <w:br w:type="page"/>
      </w:r>
    </w:p>
    <w:p w:rsidR="00980D35" w:rsidRPr="00980D35" w:rsidRDefault="00980D35" w:rsidP="00980D35">
      <w:pPr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  <w:r w:rsidRPr="00980D35"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lastRenderedPageBreak/>
        <w:t>Рифма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01"/>
        <w:gridCol w:w="2252"/>
        <w:gridCol w:w="2479"/>
      </w:tblGrid>
      <w:tr w:rsidR="00980D35" w:rsidRPr="00980D35" w:rsidTr="00980D35">
        <w:trPr>
          <w:trHeight w:val="687"/>
        </w:trPr>
        <w:tc>
          <w:tcPr>
            <w:tcW w:w="2501" w:type="dxa"/>
          </w:tcPr>
          <w:p w:rsidR="00980D35" w:rsidRPr="00980D35" w:rsidRDefault="00980D35" w:rsidP="001B157F">
            <w:pPr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980D35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D184E3C" wp14:editId="387E43F7">
                  <wp:extent cx="1325879" cy="760163"/>
                  <wp:effectExtent l="0" t="0" r="8255" b="1905"/>
                  <wp:docPr id="2" name="Рисунок 2" descr="http://festival.1september.ru/articles/570314/img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festival.1september.ru/articles/570314/img1.gi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4894"/>
                          <a:stretch/>
                        </pic:blipFill>
                        <pic:spPr bwMode="auto">
                          <a:xfrm>
                            <a:off x="0" y="0"/>
                            <a:ext cx="1382257" cy="792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2" w:type="dxa"/>
          </w:tcPr>
          <w:p w:rsidR="00980D35" w:rsidRPr="00980D35" w:rsidRDefault="00980D35" w:rsidP="001B157F">
            <w:pPr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980D35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F023159" wp14:editId="722BFC45">
                  <wp:extent cx="969485" cy="696906"/>
                  <wp:effectExtent l="0" t="0" r="2540" b="8255"/>
                  <wp:docPr id="3" name="Рисунок 3" descr="http://festival.1september.ru/articles/570314/img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festival.1september.ru/articles/570314/img1.gi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136" r="35865"/>
                          <a:stretch/>
                        </pic:blipFill>
                        <pic:spPr bwMode="auto">
                          <a:xfrm>
                            <a:off x="0" y="0"/>
                            <a:ext cx="1019791" cy="733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79" w:type="dxa"/>
          </w:tcPr>
          <w:p w:rsidR="00980D35" w:rsidRPr="00980D35" w:rsidRDefault="00980D35" w:rsidP="001B157F">
            <w:pPr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980D35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C79D436" wp14:editId="08CED9E3">
                  <wp:extent cx="989776" cy="539826"/>
                  <wp:effectExtent l="0" t="0" r="1270" b="0"/>
                  <wp:docPr id="1" name="Рисунок 1" descr="http://festival.1september.ru/articles/570314/img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festival.1september.ru/articles/570314/img1.gi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3097"/>
                          <a:stretch/>
                        </pic:blipFill>
                        <pic:spPr bwMode="auto">
                          <a:xfrm>
                            <a:off x="0" y="0"/>
                            <a:ext cx="1065544" cy="58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980D35" w:rsidRPr="00980D35" w:rsidRDefault="00980D35" w:rsidP="001B157F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80D3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Кольцевая</w:t>
            </w:r>
          </w:p>
        </w:tc>
      </w:tr>
    </w:tbl>
    <w:p w:rsidR="00980D35" w:rsidRPr="00980D35" w:rsidRDefault="00980D35" w:rsidP="00980D35">
      <w:pP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980D35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FFFFFF"/>
        </w:rPr>
        <w:t>Мужская</w:t>
      </w:r>
      <w:r w:rsidRPr="00980D35">
        <w:rPr>
          <w:rStyle w:val="apple-converted-space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</w:t>
      </w:r>
      <w:r w:rsidRPr="00980D3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- рифма с ударением на последнем слоге в строке.</w:t>
      </w:r>
    </w:p>
    <w:p w:rsidR="00980D35" w:rsidRPr="00980D35" w:rsidRDefault="00980D35" w:rsidP="00980D35">
      <w:pP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980D35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FFFFFF"/>
        </w:rPr>
        <w:t>Женская</w:t>
      </w:r>
      <w:r w:rsidRPr="00980D35">
        <w:rPr>
          <w:rStyle w:val="apple-converted-space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</w:t>
      </w:r>
      <w:r w:rsidRPr="00980D3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- с ударением на предпоследнем слоге в строке.</w:t>
      </w:r>
    </w:p>
    <w:p w:rsidR="00980D35" w:rsidRPr="00980D35" w:rsidRDefault="00980D35" w:rsidP="00980D35">
      <w:pP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980D35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FFFFFF"/>
        </w:rPr>
        <w:t>Дактилическая</w:t>
      </w:r>
      <w:r w:rsidRPr="00980D35">
        <w:rPr>
          <w:rStyle w:val="apple-converted-space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</w:t>
      </w:r>
      <w:r w:rsidRPr="00980D3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- с ударением на третьем от конца строки слоге, что повторяет схему дактиля - -_ _ (ударный, безударный, безударный), с чем, собственно, и связано название этой рифмы.</w:t>
      </w:r>
    </w:p>
    <w:p w:rsidR="00980D35" w:rsidRPr="00980D35" w:rsidRDefault="00980D35" w:rsidP="00980D35">
      <w:pP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980D35"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  <w:t>точной рифма</w:t>
      </w:r>
      <w:r w:rsidRPr="00980D3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является тогда, когда гласные и согласные звуки, входящие в созвучные окончания стихов, в основном совпадают. Точность рифмы увеличивается и от созвучия согласных звуков, непосредственно предшествующих последним ударным гласным в рифмующихся стихах. </w:t>
      </w:r>
    </w:p>
    <w:p w:rsidR="00980D35" w:rsidRPr="00980D35" w:rsidRDefault="00980D35" w:rsidP="00980D35">
      <w:pPr>
        <w:shd w:val="clear" w:color="auto" w:fill="FFFFFF"/>
        <w:jc w:val="both"/>
        <w:rPr>
          <w:rFonts w:ascii="Times New Roman" w:hAnsi="Times New Roman" w:cs="Times New Roman"/>
          <w:sz w:val="20"/>
          <w:szCs w:val="20"/>
        </w:rPr>
      </w:pPr>
      <w:r w:rsidRPr="00980D35"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02898AC6" wp14:editId="719D6EF8">
            <wp:simplePos x="0" y="0"/>
            <wp:positionH relativeFrom="margin">
              <wp:align>left</wp:align>
            </wp:positionH>
            <wp:positionV relativeFrom="paragraph">
              <wp:posOffset>156210</wp:posOffset>
            </wp:positionV>
            <wp:extent cx="1960245" cy="671830"/>
            <wp:effectExtent l="0" t="0" r="1905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305" t="34472" r="48864" b="52220"/>
                    <a:stretch/>
                  </pic:blipFill>
                  <pic:spPr bwMode="auto">
                    <a:xfrm>
                      <a:off x="0" y="0"/>
                      <a:ext cx="1960245" cy="6718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80D35"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  <w:t>Неточная рифма</w:t>
      </w:r>
      <w:r w:rsidRPr="00980D3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основана на созвучии одного, реже -</w:t>
      </w:r>
      <w:r w:rsidRPr="00980D35">
        <w:rPr>
          <w:rFonts w:ascii="Times New Roman CYR" w:hAnsi="Times New Roman CYR" w:cs="Times New Roman CYR"/>
          <w:color w:val="000000"/>
          <w:sz w:val="20"/>
          <w:szCs w:val="20"/>
          <w:shd w:val="clear" w:color="auto" w:fill="FFFFFF"/>
        </w:rPr>
        <w:t xml:space="preserve"> двух з</w:t>
      </w:r>
    </w:p>
    <w:p w:rsidR="00980D35" w:rsidRPr="00980D35" w:rsidRDefault="00980D35" w:rsidP="00980D35">
      <w:pPr>
        <w:rPr>
          <w:rFonts w:ascii="Times New Roman" w:hAnsi="Times New Roman" w:cs="Times New Roman"/>
          <w:sz w:val="20"/>
          <w:szCs w:val="20"/>
        </w:rPr>
      </w:pPr>
      <w:r w:rsidRPr="00980D35"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drawing>
          <wp:anchor distT="0" distB="0" distL="114300" distR="114300" simplePos="0" relativeHeight="251661312" behindDoc="0" locked="0" layoutInCell="1" allowOverlap="1" wp14:anchorId="51CCE51D" wp14:editId="3C7E5FDA">
            <wp:simplePos x="0" y="0"/>
            <wp:positionH relativeFrom="column">
              <wp:posOffset>2352675</wp:posOffset>
            </wp:positionH>
            <wp:positionV relativeFrom="paragraph">
              <wp:posOffset>10795</wp:posOffset>
            </wp:positionV>
            <wp:extent cx="1960245" cy="690245"/>
            <wp:effectExtent l="0" t="0" r="1905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305" t="47126" r="48864" b="39196"/>
                    <a:stretch/>
                  </pic:blipFill>
                  <pic:spPr bwMode="auto">
                    <a:xfrm>
                      <a:off x="0" y="0"/>
                      <a:ext cx="1960245" cy="6902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0D35" w:rsidRPr="00980D35" w:rsidRDefault="00980D35" w:rsidP="00980D35">
      <w:pPr>
        <w:rPr>
          <w:rFonts w:ascii="Times New Roman" w:hAnsi="Times New Roman" w:cs="Times New Roman"/>
          <w:sz w:val="20"/>
          <w:szCs w:val="20"/>
        </w:rPr>
      </w:pPr>
    </w:p>
    <w:p w:rsidR="00980D35" w:rsidRPr="00980D35" w:rsidRDefault="00980D35" w:rsidP="00980D35">
      <w:pPr>
        <w:rPr>
          <w:rFonts w:ascii="Times New Roman" w:hAnsi="Times New Roman" w:cs="Times New Roman"/>
          <w:sz w:val="20"/>
          <w:szCs w:val="20"/>
        </w:rPr>
      </w:pPr>
    </w:p>
    <w:p w:rsidR="00980D35" w:rsidRPr="00980D35" w:rsidRDefault="00980D35" w:rsidP="00980D35">
      <w:pPr>
        <w:rPr>
          <w:rFonts w:ascii="Times New Roman" w:hAnsi="Times New Roman" w:cs="Times New Roman"/>
          <w:sz w:val="20"/>
          <w:szCs w:val="20"/>
        </w:rPr>
      </w:pPr>
    </w:p>
    <w:p w:rsidR="00980D35" w:rsidRPr="00980D35" w:rsidRDefault="00980D35" w:rsidP="00980D35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083"/>
        <w:gridCol w:w="425"/>
        <w:gridCol w:w="3820"/>
      </w:tblGrid>
      <w:tr w:rsidR="00980D35" w:rsidRPr="00980D35" w:rsidTr="00980D35">
        <w:tc>
          <w:tcPr>
            <w:tcW w:w="7083" w:type="dxa"/>
          </w:tcPr>
          <w:p w:rsidR="00980D35" w:rsidRPr="00980D35" w:rsidRDefault="00980D35" w:rsidP="001B157F">
            <w:pPr>
              <w:jc w:val="center"/>
              <w:rPr>
                <w:sz w:val="20"/>
                <w:szCs w:val="20"/>
              </w:rPr>
            </w:pPr>
            <w:r w:rsidRPr="00980D3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ТРОПЫ</w:t>
            </w:r>
          </w:p>
        </w:tc>
        <w:tc>
          <w:tcPr>
            <w:tcW w:w="4245" w:type="dxa"/>
            <w:gridSpan w:val="2"/>
          </w:tcPr>
          <w:p w:rsidR="00980D35" w:rsidRPr="00980D35" w:rsidRDefault="00980D35" w:rsidP="001B157F">
            <w:pPr>
              <w:jc w:val="center"/>
              <w:rPr>
                <w:sz w:val="20"/>
                <w:szCs w:val="20"/>
              </w:rPr>
            </w:pPr>
            <w:r w:rsidRPr="00980D3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ПРИМЕРЫ</w:t>
            </w:r>
          </w:p>
        </w:tc>
      </w:tr>
      <w:tr w:rsidR="00980D35" w:rsidRPr="00980D35" w:rsidTr="00980D35">
        <w:tc>
          <w:tcPr>
            <w:tcW w:w="7083" w:type="dxa"/>
          </w:tcPr>
          <w:p w:rsidR="00980D35" w:rsidRPr="00980D35" w:rsidRDefault="00980D35" w:rsidP="001B157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980D3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Эпитет</w:t>
            </w:r>
            <w:r w:rsidRPr="00980D3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 - художественное определение</w:t>
            </w:r>
          </w:p>
        </w:tc>
        <w:tc>
          <w:tcPr>
            <w:tcW w:w="4245" w:type="dxa"/>
            <w:gridSpan w:val="2"/>
          </w:tcPr>
          <w:p w:rsidR="00980D35" w:rsidRPr="00980D35" w:rsidRDefault="00980D35" w:rsidP="001B157F">
            <w:pPr>
              <w:rPr>
                <w:rStyle w:val="a8"/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BFBFB"/>
              </w:rPr>
            </w:pPr>
            <w:r w:rsidRPr="00980D35">
              <w:rPr>
                <w:rStyle w:val="a8"/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BFBFB"/>
              </w:rPr>
              <w:t>Куда ты скачешь, </w:t>
            </w:r>
            <w:r w:rsidRPr="00980D35">
              <w:rPr>
                <w:rStyle w:val="a8"/>
                <w:rFonts w:ascii="Times New Roman" w:hAnsi="Times New Roman" w:cs="Times New Roman"/>
                <w:sz w:val="20"/>
                <w:szCs w:val="20"/>
                <w:u w:val="single"/>
                <w:bdr w:val="none" w:sz="0" w:space="0" w:color="auto" w:frame="1"/>
              </w:rPr>
              <w:t>гордый</w:t>
            </w:r>
            <w:r w:rsidRPr="00980D35">
              <w:rPr>
                <w:rStyle w:val="apple-converted-space"/>
                <w:rFonts w:ascii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shd w:val="clear" w:color="auto" w:fill="FBFBFB"/>
              </w:rPr>
              <w:t> </w:t>
            </w:r>
            <w:r w:rsidRPr="00980D35">
              <w:rPr>
                <w:rStyle w:val="a8"/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BFBFB"/>
              </w:rPr>
              <w:t>конь?</w:t>
            </w:r>
          </w:p>
          <w:p w:rsidR="00980D35" w:rsidRPr="00980D35" w:rsidRDefault="00980D35" w:rsidP="001B15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0D35">
              <w:rPr>
                <w:rFonts w:ascii="Arial" w:hAnsi="Arial" w:cs="Arial"/>
                <w:i/>
                <w:iCs/>
                <w:color w:val="4E4E3F"/>
                <w:sz w:val="20"/>
                <w:szCs w:val="20"/>
                <w:shd w:val="clear" w:color="auto" w:fill="FFFFFF"/>
              </w:rPr>
              <w:t>прозрачная</w:t>
            </w:r>
            <w:r w:rsidRPr="00980D35">
              <w:rPr>
                <w:rStyle w:val="apple-converted-space"/>
                <w:rFonts w:ascii="Arial" w:hAnsi="Arial" w:cs="Arial"/>
                <w:color w:val="4E4E3F"/>
                <w:sz w:val="20"/>
                <w:szCs w:val="20"/>
                <w:shd w:val="clear" w:color="auto" w:fill="FFFFFF"/>
              </w:rPr>
              <w:t> </w:t>
            </w:r>
            <w:r w:rsidRPr="00980D35">
              <w:rPr>
                <w:rFonts w:ascii="Arial" w:hAnsi="Arial" w:cs="Arial"/>
                <w:color w:val="4E4E3F"/>
                <w:sz w:val="20"/>
                <w:szCs w:val="20"/>
                <w:shd w:val="clear" w:color="auto" w:fill="FFFFFF"/>
              </w:rPr>
              <w:t>дева</w:t>
            </w:r>
          </w:p>
        </w:tc>
      </w:tr>
      <w:tr w:rsidR="00980D35" w:rsidRPr="00980D35" w:rsidTr="00980D35">
        <w:tc>
          <w:tcPr>
            <w:tcW w:w="7083" w:type="dxa"/>
          </w:tcPr>
          <w:p w:rsidR="00980D35" w:rsidRPr="00980D35" w:rsidRDefault="00980D35" w:rsidP="001B157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980D3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Сравнение</w:t>
            </w:r>
            <w:r w:rsidRPr="00980D3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 - сопоставление двух предметов или явлений с целью пояснить один из них при помощи другого.</w:t>
            </w:r>
          </w:p>
        </w:tc>
        <w:tc>
          <w:tcPr>
            <w:tcW w:w="4245" w:type="dxa"/>
            <w:gridSpan w:val="2"/>
          </w:tcPr>
          <w:p w:rsidR="00980D35" w:rsidRPr="00980D35" w:rsidRDefault="00980D35" w:rsidP="001B157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980D35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>яркий, как солнце</w:t>
            </w:r>
          </w:p>
        </w:tc>
      </w:tr>
      <w:tr w:rsidR="00980D35" w:rsidRPr="00980D35" w:rsidTr="00980D35">
        <w:tc>
          <w:tcPr>
            <w:tcW w:w="7083" w:type="dxa"/>
          </w:tcPr>
          <w:p w:rsidR="00980D35" w:rsidRPr="00980D35" w:rsidRDefault="00980D35" w:rsidP="001B157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980D3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Аллегория</w:t>
            </w:r>
            <w:r w:rsidRPr="00980D3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 (иносказание)-изображение отвлечённого понятия или явления через конкретные предметы и образы</w:t>
            </w:r>
          </w:p>
        </w:tc>
        <w:tc>
          <w:tcPr>
            <w:tcW w:w="4245" w:type="dxa"/>
            <w:gridSpan w:val="2"/>
          </w:tcPr>
          <w:p w:rsidR="00980D35" w:rsidRPr="00980D35" w:rsidRDefault="00980D35" w:rsidP="001B157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980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весы – правосудие, крест – вера, сердце – любовь, </w:t>
            </w:r>
            <w:r w:rsidRPr="00980D35"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  <w:lang w:eastAsia="ru-RU"/>
              </w:rPr>
              <w:t>«царь зверей» - вместо «лев»</w:t>
            </w:r>
          </w:p>
        </w:tc>
      </w:tr>
      <w:tr w:rsidR="00980D35" w:rsidRPr="00980D35" w:rsidTr="00980D35">
        <w:tc>
          <w:tcPr>
            <w:tcW w:w="7083" w:type="dxa"/>
          </w:tcPr>
          <w:p w:rsidR="00980D35" w:rsidRPr="00980D35" w:rsidRDefault="00980D35" w:rsidP="001B157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980D3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Ирония</w:t>
            </w:r>
            <w:r w:rsidRPr="00980D3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 xml:space="preserve"> - скрытая насмешка. </w:t>
            </w:r>
          </w:p>
        </w:tc>
        <w:tc>
          <w:tcPr>
            <w:tcW w:w="4245" w:type="dxa"/>
            <w:gridSpan w:val="2"/>
          </w:tcPr>
          <w:p w:rsidR="00980D35" w:rsidRPr="00980D35" w:rsidRDefault="00980D35" w:rsidP="001B157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980D35"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  <w:lang w:eastAsia="ru-RU"/>
              </w:rPr>
              <w:t>Откуда, умная, бредешь ты, голова?</w:t>
            </w:r>
          </w:p>
        </w:tc>
      </w:tr>
      <w:tr w:rsidR="00980D35" w:rsidRPr="00980D35" w:rsidTr="00980D35">
        <w:tc>
          <w:tcPr>
            <w:tcW w:w="7083" w:type="dxa"/>
          </w:tcPr>
          <w:p w:rsidR="00980D35" w:rsidRPr="00980D35" w:rsidRDefault="00980D35" w:rsidP="001B157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980D3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Литота</w:t>
            </w:r>
            <w:r w:rsidRPr="00980D3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 - художественное преуменьшение. преуменьшение размеров, силы, красоты описываемого.</w:t>
            </w:r>
          </w:p>
        </w:tc>
        <w:tc>
          <w:tcPr>
            <w:tcW w:w="4245" w:type="dxa"/>
            <w:gridSpan w:val="2"/>
          </w:tcPr>
          <w:p w:rsidR="00980D35" w:rsidRPr="00980D35" w:rsidRDefault="00980D35" w:rsidP="001B157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980D35">
              <w:rPr>
                <w:rFonts w:ascii="Georgia" w:eastAsia="Times New Roman" w:hAnsi="Georgia" w:cs="Times New Roman"/>
                <w:sz w:val="20"/>
                <w:szCs w:val="20"/>
                <w:lang w:eastAsia="ru-RU"/>
              </w:rPr>
              <w:t xml:space="preserve">ваш шпиц, прелестный шпиц, не более наперстка. </w:t>
            </w:r>
            <w:r w:rsidRPr="00980D35"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  <w:lang w:eastAsia="ru-RU"/>
              </w:rPr>
              <w:t>«мужичок с ноготок»</w:t>
            </w:r>
          </w:p>
        </w:tc>
      </w:tr>
      <w:tr w:rsidR="00980D35" w:rsidRPr="00980D35" w:rsidTr="00980D35">
        <w:tc>
          <w:tcPr>
            <w:tcW w:w="7083" w:type="dxa"/>
          </w:tcPr>
          <w:p w:rsidR="00980D35" w:rsidRPr="00980D35" w:rsidRDefault="00980D35" w:rsidP="001B157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980D3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Гипербола</w:t>
            </w:r>
            <w:r w:rsidRPr="00980D3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 - художественное преувеличение, используемое, чтобы усилить впечатление</w:t>
            </w:r>
          </w:p>
        </w:tc>
        <w:tc>
          <w:tcPr>
            <w:tcW w:w="4245" w:type="dxa"/>
            <w:gridSpan w:val="2"/>
          </w:tcPr>
          <w:p w:rsidR="00980D35" w:rsidRPr="00980D35" w:rsidRDefault="00980D35" w:rsidP="001B157F">
            <w:pP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980D35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>в </w:t>
            </w:r>
            <w:r w:rsidRPr="00980D35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u w:val="single"/>
                <w:bdr w:val="none" w:sz="0" w:space="0" w:color="auto" w:frame="1"/>
                <w:lang w:eastAsia="ru-RU"/>
              </w:rPr>
              <w:t>сто сорок солнц</w:t>
            </w:r>
            <w:r w:rsidRPr="00980D35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> закат пылал</w:t>
            </w:r>
          </w:p>
          <w:p w:rsidR="00980D35" w:rsidRPr="00980D35" w:rsidRDefault="00980D35" w:rsidP="001B157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980D35"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  <w:lang w:eastAsia="ru-RU"/>
              </w:rPr>
              <w:t>«реки крови», «море смеха»</w:t>
            </w:r>
          </w:p>
        </w:tc>
      </w:tr>
      <w:tr w:rsidR="00980D35" w:rsidRPr="00980D35" w:rsidTr="00980D35">
        <w:tc>
          <w:tcPr>
            <w:tcW w:w="7083" w:type="dxa"/>
          </w:tcPr>
          <w:p w:rsidR="00980D35" w:rsidRPr="00980D35" w:rsidRDefault="00980D35" w:rsidP="001B157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980D3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Олицетворение</w:t>
            </w:r>
            <w:r w:rsidRPr="00980D3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 xml:space="preserve"> - изображение неодушевлённых предметов, при </w:t>
            </w:r>
            <w:proofErr w:type="spellStart"/>
            <w:r w:rsidRPr="00980D3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которм</w:t>
            </w:r>
            <w:proofErr w:type="spellEnd"/>
            <w:r w:rsidRPr="00980D3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 xml:space="preserve"> они наделяются свойствами живых существ.</w:t>
            </w:r>
          </w:p>
        </w:tc>
        <w:tc>
          <w:tcPr>
            <w:tcW w:w="4245" w:type="dxa"/>
            <w:gridSpan w:val="2"/>
          </w:tcPr>
          <w:p w:rsidR="00980D35" w:rsidRPr="00980D35" w:rsidRDefault="00980D35" w:rsidP="001B157F">
            <w:pP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980D35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u w:val="single"/>
                <w:lang w:eastAsia="ru-RU"/>
              </w:rPr>
              <w:t>отговорила</w:t>
            </w:r>
            <w:r w:rsidRPr="00980D3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  <w:r w:rsidRPr="00980D35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>роща золотая</w:t>
            </w:r>
          </w:p>
          <w:p w:rsidR="00980D35" w:rsidRPr="00980D35" w:rsidRDefault="00980D35" w:rsidP="001B157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980D35"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  <w:lang w:eastAsia="ru-RU"/>
              </w:rPr>
              <w:t>душа поёт, река играет</w:t>
            </w:r>
          </w:p>
        </w:tc>
      </w:tr>
      <w:tr w:rsidR="00980D35" w:rsidRPr="00980D35" w:rsidTr="00980D35">
        <w:tc>
          <w:tcPr>
            <w:tcW w:w="7083" w:type="dxa"/>
          </w:tcPr>
          <w:p w:rsidR="00980D35" w:rsidRPr="00980D35" w:rsidRDefault="00980D35" w:rsidP="001B157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980D3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Овеществление</w:t>
            </w:r>
            <w:r w:rsidRPr="00980D3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 - уподобление явлений одушевлённого мира неодушевлённым предметам.</w:t>
            </w:r>
          </w:p>
        </w:tc>
        <w:tc>
          <w:tcPr>
            <w:tcW w:w="4245" w:type="dxa"/>
            <w:gridSpan w:val="2"/>
          </w:tcPr>
          <w:p w:rsidR="00980D35" w:rsidRPr="00980D35" w:rsidRDefault="00980D35" w:rsidP="001B157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  <w:lang w:eastAsia="ru-RU"/>
              </w:rPr>
            </w:pPr>
          </w:p>
        </w:tc>
      </w:tr>
      <w:tr w:rsidR="00980D35" w:rsidRPr="00980D35" w:rsidTr="00980D35">
        <w:tc>
          <w:tcPr>
            <w:tcW w:w="7083" w:type="dxa"/>
          </w:tcPr>
          <w:p w:rsidR="00980D35" w:rsidRPr="00980D35" w:rsidRDefault="00980D35" w:rsidP="001B157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980D3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Метафора</w:t>
            </w:r>
            <w:r w:rsidRPr="00980D3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 - скрытое сравнение, построенное на сходстве или контрасте явлений, в котором слова как, как будто, словно отсутствуют, но подразумеваются</w:t>
            </w:r>
          </w:p>
        </w:tc>
        <w:tc>
          <w:tcPr>
            <w:tcW w:w="4245" w:type="dxa"/>
            <w:gridSpan w:val="2"/>
          </w:tcPr>
          <w:p w:rsidR="00980D35" w:rsidRPr="00980D35" w:rsidRDefault="00980D35" w:rsidP="001B157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980D35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 xml:space="preserve">мертвая тишина, </w:t>
            </w:r>
            <w:r w:rsidRPr="00980D35"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  <w:lang w:eastAsia="ru-RU"/>
              </w:rPr>
              <w:t>«работа кипит», «лес рук», «тёмная личность», «каменное сердце»…</w:t>
            </w:r>
          </w:p>
        </w:tc>
      </w:tr>
      <w:tr w:rsidR="00980D35" w:rsidRPr="00980D35" w:rsidTr="00980D35">
        <w:tc>
          <w:tcPr>
            <w:tcW w:w="7083" w:type="dxa"/>
          </w:tcPr>
          <w:p w:rsidR="00980D35" w:rsidRPr="00980D35" w:rsidRDefault="00980D35" w:rsidP="001B157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980D3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Метонимия</w:t>
            </w:r>
            <w:r w:rsidRPr="00980D3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 - сближение, сопоставление понятий по смежности обозначаемых понятий, когда явление или предмет обозначаются с помощью других слов и понятий.</w:t>
            </w:r>
          </w:p>
        </w:tc>
        <w:tc>
          <w:tcPr>
            <w:tcW w:w="4245" w:type="dxa"/>
            <w:gridSpan w:val="2"/>
          </w:tcPr>
          <w:p w:rsidR="00980D35" w:rsidRPr="00980D35" w:rsidRDefault="00980D35" w:rsidP="001B157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980D35"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  <w:lang w:eastAsia="ru-RU"/>
              </w:rPr>
              <w:t>Шипенье пенистых бокалов (вместо: пенящееся вино в бокалах</w:t>
            </w:r>
            <w:proofErr w:type="gramStart"/>
            <w:r w:rsidRPr="00980D35"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  <w:lang w:eastAsia="ru-RU"/>
              </w:rPr>
              <w:t>) .</w:t>
            </w:r>
            <w:proofErr w:type="gramEnd"/>
            <w:r w:rsidRPr="00980D35"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  <w:lang w:eastAsia="ru-RU"/>
              </w:rPr>
              <w:t xml:space="preserve"> Лес шумит" - подразумеваются деревья</w:t>
            </w:r>
          </w:p>
        </w:tc>
      </w:tr>
      <w:tr w:rsidR="00980D35" w:rsidRPr="00980D35" w:rsidTr="00980D35">
        <w:tc>
          <w:tcPr>
            <w:tcW w:w="7083" w:type="dxa"/>
          </w:tcPr>
          <w:p w:rsidR="00980D35" w:rsidRPr="00980D35" w:rsidRDefault="00980D35" w:rsidP="001B157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980D3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синекдоха</w:t>
            </w:r>
            <w:r w:rsidRPr="00980D3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 xml:space="preserve"> – употребление названия части вместо целого и наоборот</w:t>
            </w:r>
          </w:p>
        </w:tc>
        <w:tc>
          <w:tcPr>
            <w:tcW w:w="4245" w:type="dxa"/>
            <w:gridSpan w:val="2"/>
          </w:tcPr>
          <w:p w:rsidR="00980D35" w:rsidRPr="00980D35" w:rsidRDefault="00980D35" w:rsidP="001B157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980D35"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  <w:lang w:eastAsia="ru-RU"/>
              </w:rPr>
              <w:t xml:space="preserve">белеет </w:t>
            </w:r>
            <w:r w:rsidRPr="00980D35"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  <w:bdr w:val="none" w:sz="0" w:space="0" w:color="auto" w:frame="1"/>
                <w:lang w:eastAsia="ru-RU"/>
              </w:rPr>
              <w:t>парус</w:t>
            </w:r>
            <w:r w:rsidRPr="00980D35"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  <w:lang w:eastAsia="ru-RU"/>
              </w:rPr>
              <w:t xml:space="preserve"> одинокий (вместо: лодка, корабль) Москва, спалённая пожаром,</w:t>
            </w:r>
          </w:p>
          <w:p w:rsidR="00980D35" w:rsidRPr="00980D35" w:rsidRDefault="00980D35" w:rsidP="001B157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980D35"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  <w:lang w:eastAsia="ru-RU"/>
              </w:rPr>
              <w:t xml:space="preserve"> </w:t>
            </w:r>
            <w:r w:rsidRPr="00980D35"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  <w:bdr w:val="none" w:sz="0" w:space="0" w:color="auto" w:frame="1"/>
                <w:lang w:eastAsia="ru-RU"/>
              </w:rPr>
              <w:t>Французу</w:t>
            </w:r>
            <w:r w:rsidRPr="00980D35"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  <w:lang w:eastAsia="ru-RU"/>
              </w:rPr>
              <w:t xml:space="preserve"> отдана?</w:t>
            </w:r>
          </w:p>
        </w:tc>
      </w:tr>
      <w:tr w:rsidR="00980D35" w:rsidRPr="00980D35" w:rsidTr="00980D35">
        <w:tc>
          <w:tcPr>
            <w:tcW w:w="7083" w:type="dxa"/>
          </w:tcPr>
          <w:p w:rsidR="00980D35" w:rsidRPr="00980D35" w:rsidRDefault="00980D35" w:rsidP="001B157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980D3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перифраз</w:t>
            </w:r>
            <w:r w:rsidRPr="00980D3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 xml:space="preserve"> – замена слова или группы слов, чтобы избежать повторения</w:t>
            </w:r>
          </w:p>
        </w:tc>
        <w:tc>
          <w:tcPr>
            <w:tcW w:w="4245" w:type="dxa"/>
            <w:gridSpan w:val="2"/>
          </w:tcPr>
          <w:p w:rsidR="00980D35" w:rsidRPr="00980D35" w:rsidRDefault="00980D35" w:rsidP="001B157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980D35">
              <w:rPr>
                <w:rFonts w:ascii="Times New Roman" w:eastAsia="Times New Roman" w:hAnsi="Times New Roman" w:cs="Times New Roman"/>
                <w:bCs/>
                <w:sz w:val="20"/>
                <w:szCs w:val="20"/>
                <w:bdr w:val="none" w:sz="0" w:space="0" w:color="auto" w:frame="1"/>
                <w:lang w:eastAsia="ru-RU"/>
              </w:rPr>
              <w:t xml:space="preserve">автор «Горе от ума» (вместо А.С. Грибоедов) </w:t>
            </w:r>
          </w:p>
        </w:tc>
      </w:tr>
      <w:tr w:rsidR="00980D35" w:rsidRPr="00980D35" w:rsidTr="00980D35">
        <w:tc>
          <w:tcPr>
            <w:tcW w:w="7508" w:type="dxa"/>
            <w:gridSpan w:val="2"/>
          </w:tcPr>
          <w:p w:rsidR="00980D35" w:rsidRPr="00980D35" w:rsidRDefault="00980D35" w:rsidP="001B157F">
            <w:pPr>
              <w:jc w:val="center"/>
              <w:rPr>
                <w:sz w:val="20"/>
                <w:szCs w:val="20"/>
              </w:rPr>
            </w:pPr>
            <w:r w:rsidRPr="00980D3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ФИГУРЫ</w:t>
            </w:r>
          </w:p>
        </w:tc>
        <w:tc>
          <w:tcPr>
            <w:tcW w:w="3820" w:type="dxa"/>
          </w:tcPr>
          <w:p w:rsidR="00980D35" w:rsidRPr="00980D35" w:rsidRDefault="00980D35" w:rsidP="001B157F">
            <w:pPr>
              <w:jc w:val="center"/>
              <w:rPr>
                <w:sz w:val="20"/>
                <w:szCs w:val="20"/>
              </w:rPr>
            </w:pPr>
            <w:r w:rsidRPr="00980D3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ПРИМЕРЫ</w:t>
            </w:r>
          </w:p>
        </w:tc>
      </w:tr>
      <w:tr w:rsidR="00980D35" w:rsidRPr="00980D35" w:rsidTr="00980D35">
        <w:tc>
          <w:tcPr>
            <w:tcW w:w="7508" w:type="dxa"/>
            <w:gridSpan w:val="2"/>
          </w:tcPr>
          <w:p w:rsidR="00980D35" w:rsidRPr="00980D35" w:rsidRDefault="00980D35" w:rsidP="001B157F">
            <w:pPr>
              <w:rPr>
                <w:sz w:val="20"/>
                <w:szCs w:val="20"/>
              </w:rPr>
            </w:pPr>
            <w:r w:rsidRPr="00980D3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Риторические вопросы, обращения, восклицания</w:t>
            </w:r>
            <w:r w:rsidRPr="00980D3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 усиливают внимание читателя, не требуя от него ответа</w:t>
            </w:r>
          </w:p>
        </w:tc>
        <w:tc>
          <w:tcPr>
            <w:tcW w:w="3820" w:type="dxa"/>
          </w:tcPr>
          <w:p w:rsidR="00980D35" w:rsidRPr="00980D35" w:rsidRDefault="00980D35" w:rsidP="001B157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0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Что стоишь, качаясь, тонкая рябина? </w:t>
            </w:r>
          </w:p>
          <w:p w:rsidR="00980D35" w:rsidRPr="00980D35" w:rsidRDefault="00980D35" w:rsidP="001B15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0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 здравствует солнце, да скроется тьма!</w:t>
            </w:r>
            <w:r w:rsidRPr="00980D3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80D35" w:rsidRPr="00980D35" w:rsidTr="00980D35">
        <w:tc>
          <w:tcPr>
            <w:tcW w:w="7508" w:type="dxa"/>
            <w:gridSpan w:val="2"/>
          </w:tcPr>
          <w:p w:rsidR="00980D35" w:rsidRPr="00980D35" w:rsidRDefault="00980D35" w:rsidP="001B157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980D3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Повтор (рефрен)</w:t>
            </w:r>
            <w:r w:rsidRPr="00980D3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 - неоднократное повторение одних и тех же слов или выражений.</w:t>
            </w:r>
          </w:p>
          <w:p w:rsidR="00980D35" w:rsidRPr="00980D35" w:rsidRDefault="00980D35" w:rsidP="001B15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980D3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Разновидности повторов:</w:t>
            </w:r>
          </w:p>
          <w:p w:rsidR="00980D35" w:rsidRPr="00980D35" w:rsidRDefault="00980D35" w:rsidP="00980D35">
            <w:pPr>
              <w:numPr>
                <w:ilvl w:val="0"/>
                <w:numId w:val="8"/>
              </w:numPr>
              <w:ind w:left="0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980D3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анафора </w:t>
            </w:r>
            <w:r w:rsidRPr="00980D3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- единоначатие</w:t>
            </w:r>
          </w:p>
          <w:p w:rsidR="00980D35" w:rsidRPr="00980D35" w:rsidRDefault="00980D35" w:rsidP="00980D35">
            <w:pPr>
              <w:numPr>
                <w:ilvl w:val="0"/>
                <w:numId w:val="8"/>
              </w:numPr>
              <w:ind w:left="0"/>
              <w:textAlignment w:val="baseline"/>
              <w:rPr>
                <w:sz w:val="20"/>
                <w:szCs w:val="20"/>
              </w:rPr>
            </w:pPr>
            <w:r w:rsidRPr="00980D3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эпифора </w:t>
            </w:r>
            <w:r w:rsidRPr="00980D3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 xml:space="preserve">- единство концовок </w:t>
            </w:r>
          </w:p>
          <w:p w:rsidR="00980D35" w:rsidRPr="00980D35" w:rsidRDefault="00980D35" w:rsidP="00980D35">
            <w:pPr>
              <w:numPr>
                <w:ilvl w:val="0"/>
                <w:numId w:val="8"/>
              </w:numPr>
              <w:ind w:left="0"/>
              <w:textAlignment w:val="baseline"/>
              <w:rPr>
                <w:sz w:val="20"/>
                <w:szCs w:val="20"/>
              </w:rPr>
            </w:pPr>
            <w:r w:rsidRPr="00980D3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градация</w:t>
            </w:r>
            <w:r w:rsidRPr="00980D3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 xml:space="preserve"> - </w:t>
            </w:r>
            <w:proofErr w:type="spellStart"/>
            <w:r w:rsidRPr="00980D3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своебразная</w:t>
            </w:r>
            <w:proofErr w:type="spellEnd"/>
            <w:r w:rsidRPr="00980D3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 xml:space="preserve"> группировка определений (синонимы или контекстные синонимы) либо по нарастанию, либо по ослаблению эмоционально-смысловой значимости</w:t>
            </w:r>
          </w:p>
        </w:tc>
        <w:tc>
          <w:tcPr>
            <w:tcW w:w="3820" w:type="dxa"/>
          </w:tcPr>
          <w:p w:rsidR="00980D35" w:rsidRPr="00980D35" w:rsidRDefault="00980D35" w:rsidP="001B157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0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Железная правда – живой на зависть, </w:t>
            </w:r>
          </w:p>
          <w:p w:rsidR="00980D35" w:rsidRPr="00980D35" w:rsidRDefault="00980D35" w:rsidP="001B157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0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Железный пестик, и железная завязь. </w:t>
            </w:r>
          </w:p>
          <w:p w:rsidR="00980D35" w:rsidRPr="00980D35" w:rsidRDefault="00980D35" w:rsidP="001B157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0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Мне хотелось бы знать. Отчего я титулярный советник? Почему именно титулярный советник? </w:t>
            </w:r>
          </w:p>
          <w:p w:rsidR="00980D35" w:rsidRPr="00980D35" w:rsidRDefault="00980D35" w:rsidP="001B157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0D35">
              <w:rPr>
                <w:rStyle w:val="a8"/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BFBFB"/>
              </w:rPr>
              <w:t>пришел, увидел, победил</w:t>
            </w:r>
          </w:p>
        </w:tc>
      </w:tr>
      <w:tr w:rsidR="00980D35" w:rsidRPr="00980D35" w:rsidTr="00980D35">
        <w:tc>
          <w:tcPr>
            <w:tcW w:w="7508" w:type="dxa"/>
            <w:gridSpan w:val="2"/>
          </w:tcPr>
          <w:p w:rsidR="00980D35" w:rsidRPr="00980D35" w:rsidRDefault="00980D35" w:rsidP="001B157F">
            <w:pPr>
              <w:rPr>
                <w:sz w:val="20"/>
                <w:szCs w:val="20"/>
              </w:rPr>
            </w:pPr>
            <w:r w:rsidRPr="00980D3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Антитеза</w:t>
            </w:r>
            <w:r w:rsidRPr="00980D3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 xml:space="preserve"> - </w:t>
            </w:r>
            <w:proofErr w:type="spellStart"/>
            <w:r w:rsidRPr="00980D3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потивопоставление</w:t>
            </w:r>
            <w:proofErr w:type="spellEnd"/>
          </w:p>
        </w:tc>
        <w:tc>
          <w:tcPr>
            <w:tcW w:w="3820" w:type="dxa"/>
          </w:tcPr>
          <w:p w:rsidR="00980D35" w:rsidRPr="00980D35" w:rsidRDefault="00980D35" w:rsidP="001B15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0D35">
              <w:rPr>
                <w:rFonts w:ascii="Times New Roman" w:hAnsi="Times New Roman" w:cs="Times New Roman"/>
                <w:sz w:val="20"/>
                <w:szCs w:val="20"/>
              </w:rPr>
              <w:t>Где стол был яств, там гроб стоит</w:t>
            </w:r>
          </w:p>
        </w:tc>
      </w:tr>
      <w:tr w:rsidR="00980D35" w:rsidRPr="00980D35" w:rsidTr="00980D35">
        <w:tc>
          <w:tcPr>
            <w:tcW w:w="7508" w:type="dxa"/>
            <w:gridSpan w:val="2"/>
          </w:tcPr>
          <w:p w:rsidR="00980D35" w:rsidRPr="00980D35" w:rsidRDefault="00980D35" w:rsidP="001B157F">
            <w:pPr>
              <w:rPr>
                <w:sz w:val="20"/>
                <w:szCs w:val="20"/>
              </w:rPr>
            </w:pPr>
            <w:r w:rsidRPr="00980D3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Эллипсис</w:t>
            </w:r>
            <w:r w:rsidRPr="00980D3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 - пропуск отдельных слов для придания фразе дополнительного динамизма</w:t>
            </w:r>
          </w:p>
        </w:tc>
        <w:tc>
          <w:tcPr>
            <w:tcW w:w="3820" w:type="dxa"/>
          </w:tcPr>
          <w:p w:rsidR="00980D35" w:rsidRPr="00980D35" w:rsidRDefault="00980D35" w:rsidP="001B15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0D35">
              <w:rPr>
                <w:rFonts w:ascii="Times New Roman" w:hAnsi="Times New Roman" w:cs="Times New Roman"/>
                <w:sz w:val="20"/>
                <w:szCs w:val="20"/>
              </w:rPr>
              <w:t>я за свечкой – свечка в печку</w:t>
            </w:r>
          </w:p>
        </w:tc>
      </w:tr>
      <w:tr w:rsidR="00980D35" w:rsidRPr="00980D35" w:rsidTr="00980D35">
        <w:tc>
          <w:tcPr>
            <w:tcW w:w="7508" w:type="dxa"/>
            <w:gridSpan w:val="2"/>
          </w:tcPr>
          <w:p w:rsidR="00980D35" w:rsidRPr="00980D35" w:rsidRDefault="00980D35" w:rsidP="001B157F">
            <w:pPr>
              <w:rPr>
                <w:sz w:val="20"/>
                <w:szCs w:val="20"/>
              </w:rPr>
            </w:pPr>
            <w:r w:rsidRPr="00980D3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Бессоюзие</w:t>
            </w:r>
            <w:r w:rsidRPr="00980D3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 - намеренный пропуск союзов</w:t>
            </w:r>
          </w:p>
        </w:tc>
        <w:tc>
          <w:tcPr>
            <w:tcW w:w="3820" w:type="dxa"/>
          </w:tcPr>
          <w:p w:rsidR="00980D35" w:rsidRPr="00980D35" w:rsidRDefault="00980D35" w:rsidP="001B157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0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Мелькают мимо будки, бабы, </w:t>
            </w:r>
          </w:p>
          <w:p w:rsidR="00980D35" w:rsidRPr="00980D35" w:rsidRDefault="00980D35" w:rsidP="001B157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0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Мальчишки, лавки, фонари…</w:t>
            </w:r>
          </w:p>
        </w:tc>
      </w:tr>
      <w:tr w:rsidR="00980D35" w:rsidRPr="00980D35" w:rsidTr="00980D35">
        <w:tc>
          <w:tcPr>
            <w:tcW w:w="7508" w:type="dxa"/>
            <w:gridSpan w:val="2"/>
          </w:tcPr>
          <w:p w:rsidR="00980D35" w:rsidRPr="00980D35" w:rsidRDefault="00980D35" w:rsidP="001B157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980D3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Многосоюзие</w:t>
            </w:r>
            <w:r w:rsidRPr="00980D3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 - увеличение числа союзов между словами с целью замедлить речь вынужденными паузами, сделать её выразительнее</w:t>
            </w:r>
          </w:p>
        </w:tc>
        <w:tc>
          <w:tcPr>
            <w:tcW w:w="3820" w:type="dxa"/>
          </w:tcPr>
          <w:p w:rsidR="00980D35" w:rsidRPr="00980D35" w:rsidRDefault="00980D35" w:rsidP="001B157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0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 пращ, и стрела, и лукавый кинжал </w:t>
            </w:r>
          </w:p>
          <w:p w:rsidR="00980D35" w:rsidRPr="00980D35" w:rsidRDefault="00980D35" w:rsidP="001B157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0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Щадят победителя годы…</w:t>
            </w:r>
          </w:p>
        </w:tc>
      </w:tr>
      <w:tr w:rsidR="00980D35" w:rsidRPr="00980D35" w:rsidTr="00980D35">
        <w:tc>
          <w:tcPr>
            <w:tcW w:w="7508" w:type="dxa"/>
            <w:gridSpan w:val="2"/>
          </w:tcPr>
          <w:p w:rsidR="00980D35" w:rsidRPr="00980D35" w:rsidRDefault="00980D35" w:rsidP="001B157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980D3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Параллелизм</w:t>
            </w:r>
            <w:r w:rsidRPr="00980D3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 - одинаковое синтаксическое построение предложений</w:t>
            </w:r>
          </w:p>
        </w:tc>
        <w:tc>
          <w:tcPr>
            <w:tcW w:w="3820" w:type="dxa"/>
          </w:tcPr>
          <w:p w:rsidR="00980D35" w:rsidRPr="00980D35" w:rsidRDefault="00980D35" w:rsidP="001B15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0D35">
              <w:rPr>
                <w:rFonts w:ascii="Times New Roman" w:hAnsi="Times New Roman" w:cs="Times New Roman"/>
                <w:sz w:val="20"/>
                <w:szCs w:val="20"/>
              </w:rPr>
              <w:t>молодым везде у нас дорога,</w:t>
            </w:r>
          </w:p>
          <w:p w:rsidR="00980D35" w:rsidRPr="00980D35" w:rsidRDefault="00980D35" w:rsidP="001B15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0D35">
              <w:rPr>
                <w:rFonts w:ascii="Times New Roman" w:hAnsi="Times New Roman" w:cs="Times New Roman"/>
                <w:sz w:val="20"/>
                <w:szCs w:val="20"/>
              </w:rPr>
              <w:t>старикам везде у нас почет.</w:t>
            </w:r>
          </w:p>
        </w:tc>
      </w:tr>
      <w:tr w:rsidR="00980D35" w:rsidRPr="00980D35" w:rsidTr="00980D35">
        <w:tc>
          <w:tcPr>
            <w:tcW w:w="7508" w:type="dxa"/>
            <w:gridSpan w:val="2"/>
          </w:tcPr>
          <w:p w:rsidR="00980D35" w:rsidRPr="00980D35" w:rsidRDefault="00980D35" w:rsidP="001B157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980D3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Инверсия</w:t>
            </w:r>
            <w:r w:rsidRPr="00980D3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 - нарушение общепринятого порядка слов, перестановка частей.</w:t>
            </w:r>
          </w:p>
        </w:tc>
        <w:tc>
          <w:tcPr>
            <w:tcW w:w="3820" w:type="dxa"/>
          </w:tcPr>
          <w:p w:rsidR="00980D35" w:rsidRPr="00980D35" w:rsidRDefault="00980D35" w:rsidP="001B15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0D35">
              <w:rPr>
                <w:rFonts w:ascii="Times New Roman" w:hAnsi="Times New Roman" w:cs="Times New Roman"/>
                <w:sz w:val="20"/>
                <w:szCs w:val="20"/>
              </w:rPr>
              <w:t>Изумительный наш народ.</w:t>
            </w:r>
          </w:p>
        </w:tc>
      </w:tr>
      <w:tr w:rsidR="00980D35" w:rsidRPr="00980D35" w:rsidTr="00980D35">
        <w:tc>
          <w:tcPr>
            <w:tcW w:w="7508" w:type="dxa"/>
            <w:gridSpan w:val="2"/>
          </w:tcPr>
          <w:p w:rsidR="00980D35" w:rsidRPr="00980D35" w:rsidRDefault="00980D35" w:rsidP="001B157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980D3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каламбур</w:t>
            </w:r>
            <w:r w:rsidRPr="00980D3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 xml:space="preserve"> – игра слов</w:t>
            </w:r>
          </w:p>
        </w:tc>
        <w:tc>
          <w:tcPr>
            <w:tcW w:w="3820" w:type="dxa"/>
          </w:tcPr>
          <w:p w:rsidR="00980D35" w:rsidRPr="00980D35" w:rsidRDefault="00980D35" w:rsidP="001B15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0D35">
              <w:rPr>
                <w:rFonts w:ascii="Times New Roman" w:hAnsi="Times New Roman" w:cs="Times New Roman"/>
                <w:sz w:val="20"/>
                <w:szCs w:val="20"/>
              </w:rPr>
              <w:t>Шел дождь и два студента.</w:t>
            </w:r>
          </w:p>
        </w:tc>
      </w:tr>
      <w:tr w:rsidR="00980D35" w:rsidRPr="00980D35" w:rsidTr="00980D35">
        <w:tc>
          <w:tcPr>
            <w:tcW w:w="7508" w:type="dxa"/>
            <w:gridSpan w:val="2"/>
          </w:tcPr>
          <w:p w:rsidR="00980D35" w:rsidRPr="00980D35" w:rsidRDefault="00980D35" w:rsidP="001B157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980D3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оксюморон</w:t>
            </w:r>
            <w:r w:rsidRPr="00980D3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 xml:space="preserve"> – соединение двух противоречащих понятий</w:t>
            </w:r>
          </w:p>
        </w:tc>
        <w:tc>
          <w:tcPr>
            <w:tcW w:w="3820" w:type="dxa"/>
          </w:tcPr>
          <w:p w:rsidR="00980D35" w:rsidRPr="00980D35" w:rsidRDefault="00980D35" w:rsidP="001B157F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980D3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живой труп, пожар льда,</w:t>
            </w:r>
            <w:r w:rsidRPr="00980D35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shd w:val="clear" w:color="auto" w:fill="FDFEFF"/>
              </w:rPr>
              <w:t xml:space="preserve"> гигантский карлик.</w:t>
            </w:r>
          </w:p>
        </w:tc>
      </w:tr>
    </w:tbl>
    <w:p w:rsidR="00393459" w:rsidRPr="00980D35" w:rsidRDefault="00393459" w:rsidP="00980D35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393459" w:rsidRPr="00980D35" w:rsidSect="00D44B4F">
      <w:pgSz w:w="11906" w:h="16838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9189E"/>
    <w:multiLevelType w:val="hybridMultilevel"/>
    <w:tmpl w:val="216233B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07434B"/>
    <w:multiLevelType w:val="hybridMultilevel"/>
    <w:tmpl w:val="AB5C795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81674C9"/>
    <w:multiLevelType w:val="multilevel"/>
    <w:tmpl w:val="423A2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A07541"/>
    <w:multiLevelType w:val="hybridMultilevel"/>
    <w:tmpl w:val="135CFF2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60B620C"/>
    <w:multiLevelType w:val="hybridMultilevel"/>
    <w:tmpl w:val="6C5A177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7E64B6B"/>
    <w:multiLevelType w:val="hybridMultilevel"/>
    <w:tmpl w:val="8A2C548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BE1666D"/>
    <w:multiLevelType w:val="hybridMultilevel"/>
    <w:tmpl w:val="51246D0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FFE0451"/>
    <w:multiLevelType w:val="hybridMultilevel"/>
    <w:tmpl w:val="6D14F86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3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B4F"/>
    <w:rsid w:val="00326FD2"/>
    <w:rsid w:val="00393459"/>
    <w:rsid w:val="00980D35"/>
    <w:rsid w:val="00BE7E6B"/>
    <w:rsid w:val="00D44B4F"/>
    <w:rsid w:val="00DB2D91"/>
    <w:rsid w:val="00F348AE"/>
    <w:rsid w:val="00FC2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F5068"/>
  <w15:chartTrackingRefBased/>
  <w15:docId w15:val="{8416DA55-FC2F-4269-B678-E8ECEC9A3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44B4F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44B4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34"/>
    <w:qFormat/>
    <w:rsid w:val="00D44B4F"/>
    <w:pPr>
      <w:ind w:left="720"/>
      <w:contextualSpacing/>
    </w:pPr>
  </w:style>
  <w:style w:type="character" w:styleId="a4">
    <w:name w:val="Strong"/>
    <w:basedOn w:val="a0"/>
    <w:uiPriority w:val="22"/>
    <w:qFormat/>
    <w:rsid w:val="00D44B4F"/>
    <w:rPr>
      <w:b/>
      <w:bCs/>
    </w:rPr>
  </w:style>
  <w:style w:type="character" w:customStyle="1" w:styleId="apple-converted-space">
    <w:name w:val="apple-converted-space"/>
    <w:basedOn w:val="a0"/>
    <w:rsid w:val="00326FD2"/>
  </w:style>
  <w:style w:type="paragraph" w:styleId="a5">
    <w:name w:val="Balloon Text"/>
    <w:basedOn w:val="a"/>
    <w:link w:val="a6"/>
    <w:uiPriority w:val="99"/>
    <w:semiHidden/>
    <w:unhideWhenUsed/>
    <w:rsid w:val="0039345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93459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rsid w:val="00980D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basedOn w:val="a0"/>
    <w:uiPriority w:val="20"/>
    <w:qFormat/>
    <w:rsid w:val="00980D3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342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5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1035</Words>
  <Characters>5902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2017-11-28T03:49:00Z</cp:lastPrinted>
  <dcterms:created xsi:type="dcterms:W3CDTF">2016-02-25T03:24:00Z</dcterms:created>
  <dcterms:modified xsi:type="dcterms:W3CDTF">2017-11-28T03:50:00Z</dcterms:modified>
</cp:coreProperties>
</file>