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0A2" w:rsidRDefault="001100A2" w:rsidP="001100A2"/>
    <w:p w:rsidR="001100A2" w:rsidRPr="00D440F6" w:rsidRDefault="001100A2" w:rsidP="001100A2">
      <w:pPr>
        <w:rPr>
          <w:sz w:val="18"/>
          <w:szCs w:val="18"/>
        </w:rPr>
      </w:pPr>
    </w:p>
    <w:p w:rsidR="001100A2" w:rsidRPr="00D440F6" w:rsidRDefault="001100A2" w:rsidP="001100A2">
      <w:pPr>
        <w:rPr>
          <w:sz w:val="18"/>
          <w:szCs w:val="18"/>
        </w:rPr>
      </w:pPr>
    </w:p>
    <w:p w:rsidR="001100A2" w:rsidRDefault="001100A2" w:rsidP="001100A2">
      <w:pPr>
        <w:rPr>
          <w:sz w:val="18"/>
          <w:szCs w:val="18"/>
        </w:rPr>
      </w:pPr>
    </w:p>
    <w:p w:rsidR="001100A2" w:rsidRDefault="001100A2" w:rsidP="001100A2">
      <w:pPr>
        <w:rPr>
          <w:sz w:val="28"/>
          <w:szCs w:val="28"/>
        </w:rPr>
      </w:pPr>
    </w:p>
    <w:p w:rsidR="001100A2" w:rsidRPr="00F1324E" w:rsidRDefault="001100A2" w:rsidP="001100A2">
      <w:pPr>
        <w:jc w:val="center"/>
        <w:rPr>
          <w:b/>
          <w:sz w:val="28"/>
          <w:szCs w:val="28"/>
        </w:rPr>
      </w:pPr>
      <w:r w:rsidRPr="00F1324E">
        <w:rPr>
          <w:b/>
          <w:sz w:val="28"/>
          <w:szCs w:val="28"/>
        </w:rPr>
        <w:t xml:space="preserve">Рабочая программа </w:t>
      </w:r>
    </w:p>
    <w:p w:rsidR="001100A2" w:rsidRPr="001100A2" w:rsidRDefault="001100A2" w:rsidP="001100A2">
      <w:pPr>
        <w:jc w:val="center"/>
      </w:pPr>
      <w:r w:rsidRPr="001100A2">
        <w:t>по биологии</w:t>
      </w:r>
    </w:p>
    <w:p w:rsidR="001100A2" w:rsidRPr="006A61BA" w:rsidRDefault="001100A2" w:rsidP="001100A2">
      <w:pPr>
        <w:jc w:val="center"/>
        <w:rPr>
          <w:sz w:val="28"/>
          <w:szCs w:val="28"/>
        </w:rPr>
      </w:pPr>
    </w:p>
    <w:p w:rsidR="000542C0" w:rsidRDefault="000542C0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1100A2" w:rsidRDefault="001100A2" w:rsidP="008B35A0">
      <w:pPr>
        <w:jc w:val="center"/>
        <w:rPr>
          <w:b/>
          <w:sz w:val="28"/>
          <w:szCs w:val="28"/>
        </w:rPr>
      </w:pPr>
    </w:p>
    <w:p w:rsidR="0022458A" w:rsidRDefault="0022458A" w:rsidP="008B35A0">
      <w:pPr>
        <w:jc w:val="center"/>
        <w:rPr>
          <w:sz w:val="28"/>
          <w:szCs w:val="28"/>
        </w:rPr>
      </w:pPr>
    </w:p>
    <w:p w:rsidR="0022458A" w:rsidRDefault="0022458A" w:rsidP="008B35A0">
      <w:pPr>
        <w:jc w:val="center"/>
        <w:rPr>
          <w:sz w:val="28"/>
          <w:szCs w:val="28"/>
        </w:rPr>
      </w:pPr>
    </w:p>
    <w:p w:rsidR="0022458A" w:rsidRDefault="0022458A" w:rsidP="008B35A0">
      <w:pPr>
        <w:jc w:val="center"/>
        <w:rPr>
          <w:sz w:val="28"/>
          <w:szCs w:val="28"/>
        </w:rPr>
      </w:pPr>
    </w:p>
    <w:p w:rsidR="0022458A" w:rsidRPr="0022458A" w:rsidRDefault="0022458A" w:rsidP="008B35A0">
      <w:pPr>
        <w:jc w:val="center"/>
        <w:rPr>
          <w:sz w:val="28"/>
          <w:szCs w:val="28"/>
        </w:rPr>
      </w:pPr>
    </w:p>
    <w:p w:rsidR="008B35A0" w:rsidRPr="001100A2" w:rsidRDefault="00C92B17" w:rsidP="008B35A0">
      <w:pPr>
        <w:rPr>
          <w:sz w:val="20"/>
          <w:szCs w:val="20"/>
        </w:rPr>
      </w:pPr>
      <w:r w:rsidRPr="001100A2">
        <w:rPr>
          <w:sz w:val="20"/>
          <w:szCs w:val="20"/>
        </w:rPr>
        <w:t>К</w:t>
      </w:r>
      <w:r w:rsidR="008B35A0" w:rsidRPr="001100A2">
        <w:rPr>
          <w:sz w:val="20"/>
          <w:szCs w:val="20"/>
        </w:rPr>
        <w:t>ласс: 10</w:t>
      </w:r>
    </w:p>
    <w:p w:rsidR="008B35A0" w:rsidRPr="001100A2" w:rsidRDefault="008B35A0" w:rsidP="008B35A0">
      <w:pPr>
        <w:rPr>
          <w:sz w:val="20"/>
          <w:szCs w:val="20"/>
        </w:rPr>
      </w:pPr>
      <w:r w:rsidRPr="001100A2">
        <w:rPr>
          <w:sz w:val="20"/>
          <w:szCs w:val="20"/>
        </w:rPr>
        <w:t>Учитель:  Лукинова Мария Иннокентьевна</w:t>
      </w:r>
    </w:p>
    <w:p w:rsidR="008B35A0" w:rsidRPr="001100A2" w:rsidRDefault="00AE009A" w:rsidP="008B35A0">
      <w:pPr>
        <w:rPr>
          <w:sz w:val="20"/>
          <w:szCs w:val="20"/>
        </w:rPr>
      </w:pPr>
      <w:r w:rsidRPr="001100A2">
        <w:rPr>
          <w:sz w:val="20"/>
          <w:szCs w:val="20"/>
        </w:rPr>
        <w:t>Количество часов: 70</w:t>
      </w:r>
      <w:r w:rsidR="008B35A0" w:rsidRPr="001100A2">
        <w:rPr>
          <w:sz w:val="20"/>
          <w:szCs w:val="20"/>
        </w:rPr>
        <w:t xml:space="preserve">  часа; в неделю  2 час.</w:t>
      </w:r>
    </w:p>
    <w:p w:rsidR="008B35A0" w:rsidRPr="001100A2" w:rsidRDefault="00C92B17" w:rsidP="008B35A0">
      <w:pPr>
        <w:rPr>
          <w:sz w:val="20"/>
          <w:szCs w:val="20"/>
        </w:rPr>
      </w:pPr>
      <w:r w:rsidRPr="001100A2">
        <w:rPr>
          <w:sz w:val="20"/>
          <w:szCs w:val="20"/>
        </w:rPr>
        <w:t>Учебник</w:t>
      </w:r>
      <w:r w:rsidR="008B35A0" w:rsidRPr="001100A2">
        <w:rPr>
          <w:sz w:val="20"/>
          <w:szCs w:val="20"/>
        </w:rPr>
        <w:t xml:space="preserve">: В.И. </w:t>
      </w:r>
      <w:proofErr w:type="spellStart"/>
      <w:r w:rsidR="008B35A0" w:rsidRPr="001100A2">
        <w:rPr>
          <w:sz w:val="20"/>
          <w:szCs w:val="20"/>
        </w:rPr>
        <w:t>Сивоглазов</w:t>
      </w:r>
      <w:proofErr w:type="spellEnd"/>
      <w:r w:rsidR="008B35A0" w:rsidRPr="001100A2">
        <w:rPr>
          <w:sz w:val="20"/>
          <w:szCs w:val="20"/>
        </w:rPr>
        <w:t>, А.Б. И.Б. Агафонова, Е.Т. Захарова, « Общая биология» 2012г.</w:t>
      </w:r>
    </w:p>
    <w:p w:rsidR="008B35A0" w:rsidRDefault="008B35A0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Default="002A68D8" w:rsidP="008B35A0">
      <w:pPr>
        <w:rPr>
          <w:sz w:val="20"/>
          <w:szCs w:val="20"/>
        </w:rPr>
      </w:pPr>
    </w:p>
    <w:p w:rsidR="002A68D8" w:rsidRPr="001100A2" w:rsidRDefault="002A68D8" w:rsidP="008B35A0">
      <w:pPr>
        <w:rPr>
          <w:sz w:val="20"/>
          <w:szCs w:val="20"/>
        </w:rPr>
      </w:pPr>
      <w:bookmarkStart w:id="0" w:name="_GoBack"/>
      <w:bookmarkEnd w:id="0"/>
    </w:p>
    <w:p w:rsidR="008B35A0" w:rsidRPr="001100A2" w:rsidRDefault="008B35A0" w:rsidP="008B35A0">
      <w:pPr>
        <w:rPr>
          <w:sz w:val="20"/>
          <w:szCs w:val="20"/>
        </w:rPr>
      </w:pPr>
    </w:p>
    <w:p w:rsidR="003F2265" w:rsidRPr="00CE5003" w:rsidRDefault="003F2265" w:rsidP="001100A2">
      <w:pPr>
        <w:spacing w:line="276" w:lineRule="auto"/>
      </w:pPr>
    </w:p>
    <w:p w:rsidR="008B35A0" w:rsidRPr="003D1411" w:rsidRDefault="001D00FD" w:rsidP="003D1411">
      <w:pPr>
        <w:spacing w:line="276" w:lineRule="auto"/>
        <w:jc w:val="center"/>
        <w:rPr>
          <w:rStyle w:val="c7"/>
          <w:b/>
        </w:rPr>
      </w:pPr>
      <w:r w:rsidRPr="00CE5003">
        <w:rPr>
          <w:b/>
        </w:rPr>
        <w:lastRenderedPageBreak/>
        <w:t xml:space="preserve">Пояснительная записка. </w:t>
      </w:r>
    </w:p>
    <w:p w:rsidR="008D7A2F" w:rsidRDefault="001D00FD" w:rsidP="008D7A2F">
      <w:pPr>
        <w:jc w:val="both"/>
        <w:rPr>
          <w:b/>
        </w:rPr>
      </w:pPr>
      <w:r w:rsidRPr="00CE5003">
        <w:rPr>
          <w:rStyle w:val="c7"/>
        </w:rPr>
        <w:t> </w:t>
      </w:r>
      <w:r w:rsidR="00CE5003" w:rsidRPr="00CE5003">
        <w:rPr>
          <w:rStyle w:val="c7"/>
        </w:rPr>
        <w:tab/>
      </w:r>
      <w:r w:rsidR="008D7A2F">
        <w:t xml:space="preserve">                Рабочая программа составлена на основе а</w:t>
      </w:r>
      <w:r w:rsidR="001100A2">
        <w:t>вторской программы по биологии 10</w:t>
      </w:r>
      <w:r w:rsidR="008D7A2F">
        <w:t xml:space="preserve"> </w:t>
      </w:r>
      <w:r w:rsidR="008D7A2F" w:rsidRPr="00355C43">
        <w:t>класса</w:t>
      </w:r>
      <w:r w:rsidR="00355C43" w:rsidRPr="00355C43">
        <w:t xml:space="preserve"> В. И. Константинова</w:t>
      </w:r>
      <w:r w:rsidR="008D7A2F" w:rsidRPr="00355C43">
        <w:t>,</w:t>
      </w:r>
      <w:r w:rsidR="00744D48">
        <w:t xml:space="preserve"> в соответствии </w:t>
      </w:r>
      <w:r w:rsidR="008D7A2F">
        <w:t xml:space="preserve"> основного </w:t>
      </w:r>
      <w:r w:rsidR="00355C43">
        <w:t xml:space="preserve">среднего </w:t>
      </w:r>
      <w:r w:rsidR="008D7A2F">
        <w:t>общего образования</w:t>
      </w:r>
      <w:r w:rsidR="00355C43">
        <w:t xml:space="preserve"> по биологии</w:t>
      </w:r>
      <w:r w:rsidR="008D7A2F">
        <w:t xml:space="preserve">. Данная учебная программа ориентирована на использование учебника </w:t>
      </w:r>
      <w:r w:rsidR="001100A2" w:rsidRPr="00355C43">
        <w:t xml:space="preserve">В.И. </w:t>
      </w:r>
      <w:proofErr w:type="spellStart"/>
      <w:r w:rsidR="001100A2" w:rsidRPr="00355C43">
        <w:t>Сивоглазов</w:t>
      </w:r>
      <w:proofErr w:type="spellEnd"/>
      <w:r w:rsidR="001100A2" w:rsidRPr="00355C43">
        <w:t>,</w:t>
      </w:r>
      <w:r w:rsidR="001100A2" w:rsidRPr="001100A2">
        <w:rPr>
          <w:sz w:val="20"/>
          <w:szCs w:val="20"/>
        </w:rPr>
        <w:t xml:space="preserve"> А.Б. </w:t>
      </w:r>
      <w:r w:rsidR="001100A2" w:rsidRPr="00355C43">
        <w:t>И.Б. Агафонова, Е.Т. Захарова</w:t>
      </w:r>
      <w:r w:rsidR="008D7A2F" w:rsidRPr="00355C43">
        <w:t>, рассчитана</w:t>
      </w:r>
      <w:r w:rsidR="008D7A2F">
        <w:t xml:space="preserve"> на 2 часа в неделю (70 часов в год) за счет 1 часа компонента образовательного учреждения.</w:t>
      </w:r>
    </w:p>
    <w:p w:rsidR="001D00FD" w:rsidRPr="00CE5003" w:rsidRDefault="001D00FD" w:rsidP="00CE5003">
      <w:pPr>
        <w:pStyle w:val="c5"/>
        <w:spacing w:before="0" w:beforeAutospacing="0" w:after="0" w:afterAutospacing="0" w:line="276" w:lineRule="auto"/>
        <w:jc w:val="both"/>
        <w:rPr>
          <w:b/>
        </w:rPr>
      </w:pPr>
      <w:r w:rsidRPr="00CE5003">
        <w:rPr>
          <w:rStyle w:val="c7"/>
          <w:b/>
        </w:rPr>
        <w:t>Цели обучения биологии в 10 классе:</w:t>
      </w:r>
    </w:p>
    <w:p w:rsidR="001D00FD" w:rsidRPr="00CE5003" w:rsidRDefault="001D00FD" w:rsidP="00CE5003">
      <w:pPr>
        <w:numPr>
          <w:ilvl w:val="0"/>
          <w:numId w:val="1"/>
        </w:numPr>
        <w:spacing w:line="276" w:lineRule="auto"/>
        <w:jc w:val="both"/>
      </w:pPr>
      <w:r w:rsidRPr="00CE5003">
        <w:rPr>
          <w:rStyle w:val="c7"/>
        </w:rPr>
        <w:t>овладение учащимися знаниями о живой природе, общими методами ее изучения, учебными умениями;</w:t>
      </w:r>
    </w:p>
    <w:p w:rsidR="001D00FD" w:rsidRPr="00CE5003" w:rsidRDefault="001D00FD" w:rsidP="00CE5003">
      <w:pPr>
        <w:numPr>
          <w:ilvl w:val="0"/>
          <w:numId w:val="1"/>
        </w:numPr>
        <w:spacing w:line="276" w:lineRule="auto"/>
        <w:jc w:val="both"/>
      </w:pPr>
      <w:r w:rsidRPr="00CE5003">
        <w:rPr>
          <w:rStyle w:val="c7"/>
        </w:rPr>
        <w:t>формирование на базе знаний и умений научной картины мира как компонента общечеловеческой культуры;</w:t>
      </w:r>
    </w:p>
    <w:p w:rsidR="001D00FD" w:rsidRPr="00CE5003" w:rsidRDefault="001D00FD" w:rsidP="00CE5003">
      <w:pPr>
        <w:numPr>
          <w:ilvl w:val="0"/>
          <w:numId w:val="1"/>
        </w:numPr>
        <w:spacing w:line="276" w:lineRule="auto"/>
        <w:jc w:val="both"/>
      </w:pPr>
      <w:r w:rsidRPr="00CE5003">
        <w:rPr>
          <w:rStyle w:val="c7"/>
        </w:rPr>
        <w:t>гигиеническое воспитания и формирование здорового образа жизни в целях сохранения психического, физического и нравственного здоровья человека;</w:t>
      </w:r>
    </w:p>
    <w:p w:rsidR="001D00FD" w:rsidRPr="00CE5003" w:rsidRDefault="001D00FD" w:rsidP="00CE5003">
      <w:pPr>
        <w:numPr>
          <w:ilvl w:val="0"/>
          <w:numId w:val="1"/>
        </w:numPr>
        <w:spacing w:line="276" w:lineRule="auto"/>
        <w:jc w:val="both"/>
      </w:pPr>
      <w:r w:rsidRPr="00CE5003">
        <w:rPr>
          <w:rStyle w:val="c7"/>
        </w:rPr>
        <w:t>установление гармоничных отношений учащихся с природой, со всеми живыми как главной ценностью на Земле</w:t>
      </w:r>
    </w:p>
    <w:p w:rsidR="001D00FD" w:rsidRPr="00CE5003" w:rsidRDefault="001D00FD" w:rsidP="00CE5003">
      <w:pPr>
        <w:numPr>
          <w:ilvl w:val="0"/>
          <w:numId w:val="1"/>
        </w:numPr>
        <w:spacing w:line="276" w:lineRule="auto"/>
        <w:jc w:val="both"/>
      </w:pPr>
      <w:r w:rsidRPr="00CE5003">
        <w:rPr>
          <w:rStyle w:val="c7"/>
        </w:rPr>
        <w:t>подготовка школьников к практической деятельности в области сельского хозяйства,  медицины, здравоохранения.</w:t>
      </w:r>
    </w:p>
    <w:p w:rsidR="001D00FD" w:rsidRPr="00CE5003" w:rsidRDefault="001D00FD" w:rsidP="00CE5003">
      <w:pPr>
        <w:pStyle w:val="c5"/>
        <w:spacing w:before="0" w:beforeAutospacing="0" w:after="0" w:afterAutospacing="0" w:line="276" w:lineRule="auto"/>
        <w:jc w:val="both"/>
        <w:rPr>
          <w:b/>
        </w:rPr>
      </w:pPr>
      <w:r w:rsidRPr="00CE5003">
        <w:rPr>
          <w:rStyle w:val="c7"/>
          <w:b/>
        </w:rPr>
        <w:t xml:space="preserve">Изучение биологии в 10 классе предусматривает решение следующих задач: </w:t>
      </w:r>
    </w:p>
    <w:p w:rsidR="001D00FD" w:rsidRPr="00CE5003" w:rsidRDefault="001D00FD" w:rsidP="00CE5003">
      <w:pPr>
        <w:pStyle w:val="c5"/>
        <w:spacing w:before="0" w:beforeAutospacing="0" w:after="0" w:afterAutospacing="0" w:line="276" w:lineRule="auto"/>
        <w:jc w:val="both"/>
        <w:rPr>
          <w:b/>
        </w:rPr>
      </w:pPr>
      <w:r w:rsidRPr="00CE5003">
        <w:rPr>
          <w:rStyle w:val="c7"/>
          <w:b/>
        </w:rPr>
        <w:t>обучения:</w:t>
      </w:r>
    </w:p>
    <w:p w:rsidR="001D00FD" w:rsidRPr="00CE5003" w:rsidRDefault="001D00FD" w:rsidP="00CE5003">
      <w:pPr>
        <w:numPr>
          <w:ilvl w:val="0"/>
          <w:numId w:val="2"/>
        </w:numPr>
        <w:spacing w:line="276" w:lineRule="auto"/>
        <w:jc w:val="both"/>
      </w:pPr>
      <w:r w:rsidRPr="00CE5003">
        <w:rPr>
          <w:rStyle w:val="c7"/>
        </w:rPr>
        <w:t>освоение знаний о биологических системах;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</w:t>
      </w:r>
    </w:p>
    <w:p w:rsidR="001D00FD" w:rsidRPr="00CE5003" w:rsidRDefault="001D00FD" w:rsidP="00CE5003">
      <w:pPr>
        <w:numPr>
          <w:ilvl w:val="0"/>
          <w:numId w:val="2"/>
        </w:numPr>
        <w:spacing w:line="276" w:lineRule="auto"/>
        <w:jc w:val="both"/>
      </w:pPr>
      <w:r w:rsidRPr="00CE5003">
        <w:rPr>
          <w:rStyle w:val="c7"/>
        </w:rPr>
        <w:t>овладение умениями 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1D00FD" w:rsidRPr="00CE5003" w:rsidRDefault="001D00FD" w:rsidP="00CE5003">
      <w:pPr>
        <w:pStyle w:val="c5"/>
        <w:spacing w:before="0" w:beforeAutospacing="0" w:after="0" w:afterAutospacing="0" w:line="276" w:lineRule="auto"/>
        <w:jc w:val="both"/>
      </w:pPr>
      <w:r w:rsidRPr="00CE5003">
        <w:rPr>
          <w:rStyle w:val="c7"/>
        </w:rPr>
        <w:t>развития:</w:t>
      </w:r>
    </w:p>
    <w:p w:rsidR="0032607B" w:rsidRPr="00CE5003" w:rsidRDefault="001D00FD" w:rsidP="00CE5003">
      <w:pPr>
        <w:numPr>
          <w:ilvl w:val="0"/>
          <w:numId w:val="3"/>
        </w:numPr>
        <w:spacing w:line="276" w:lineRule="auto"/>
        <w:jc w:val="both"/>
        <w:rPr>
          <w:rStyle w:val="c7"/>
        </w:rPr>
      </w:pPr>
      <w:r w:rsidRPr="00CE5003">
        <w:rPr>
          <w:rStyle w:val="c7"/>
        </w:rPr>
        <w:t>познавательных интересов, интеллектуальных и творческих способностей в процессе изучения выдающихся достижений в области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в ходе работы с различными источниками информации;</w:t>
      </w:r>
      <w:bookmarkStart w:id="1" w:name="h.gjdgxs"/>
      <w:bookmarkEnd w:id="1"/>
      <w:r w:rsidR="0032607B" w:rsidRPr="00CE5003">
        <w:rPr>
          <w:rStyle w:val="c7"/>
        </w:rPr>
        <w:t xml:space="preserve"> </w:t>
      </w:r>
    </w:p>
    <w:p w:rsidR="001D00FD" w:rsidRPr="00CE5003" w:rsidRDefault="001D00FD" w:rsidP="00CE5003">
      <w:pPr>
        <w:spacing w:line="276" w:lineRule="auto"/>
        <w:jc w:val="both"/>
      </w:pPr>
      <w:r w:rsidRPr="00CE5003">
        <w:rPr>
          <w:rStyle w:val="c7"/>
        </w:rPr>
        <w:t>воспитания:</w:t>
      </w:r>
    </w:p>
    <w:p w:rsidR="00D911AB" w:rsidRPr="003D1411" w:rsidRDefault="001D00FD" w:rsidP="003D1411">
      <w:pPr>
        <w:numPr>
          <w:ilvl w:val="0"/>
          <w:numId w:val="4"/>
        </w:numPr>
        <w:spacing w:line="276" w:lineRule="auto"/>
        <w:jc w:val="both"/>
        <w:rPr>
          <w:rStyle w:val="c7"/>
        </w:rPr>
      </w:pPr>
      <w:r w:rsidRPr="00CE5003">
        <w:rPr>
          <w:rStyle w:val="c7"/>
        </w:rPr>
        <w:t>убежденности в возможности познания живой природы, необходимости бережного отношения к природной среде, собственному здоровью; культуры поведения в природе; уважение к мнению оппонента при обсуждении биологических проблем;</w:t>
      </w:r>
    </w:p>
    <w:p w:rsidR="001D00FD" w:rsidRPr="00CE5003" w:rsidRDefault="001D00FD" w:rsidP="00CE5003">
      <w:pPr>
        <w:pStyle w:val="c46"/>
        <w:spacing w:before="0" w:beforeAutospacing="0" w:after="0" w:afterAutospacing="0" w:line="276" w:lineRule="auto"/>
        <w:jc w:val="center"/>
        <w:rPr>
          <w:rStyle w:val="c7"/>
          <w:b/>
        </w:rPr>
      </w:pPr>
      <w:r w:rsidRPr="00CE5003">
        <w:rPr>
          <w:rStyle w:val="c7"/>
          <w:b/>
        </w:rPr>
        <w:t>Содержание</w:t>
      </w:r>
    </w:p>
    <w:p w:rsidR="0005696D" w:rsidRPr="00CE5003" w:rsidRDefault="0005696D" w:rsidP="00CE5003">
      <w:pPr>
        <w:pStyle w:val="c46"/>
        <w:spacing w:before="0" w:beforeAutospacing="0" w:after="0" w:afterAutospacing="0" w:line="276" w:lineRule="auto"/>
        <w:jc w:val="center"/>
        <w:rPr>
          <w:rStyle w:val="c7"/>
          <w:b/>
        </w:rPr>
      </w:pPr>
      <w:r w:rsidRPr="00CE5003">
        <w:rPr>
          <w:b/>
          <w:lang w:eastAsia="en-US"/>
        </w:rPr>
        <w:t>Глава 1. Биология как наука. Методы научного познания (5ч)</w:t>
      </w:r>
    </w:p>
    <w:p w:rsidR="001D00FD" w:rsidRDefault="001D00FD" w:rsidP="00CE5003">
      <w:pPr>
        <w:pStyle w:val="c34"/>
        <w:spacing w:before="0" w:beforeAutospacing="0" w:after="0" w:afterAutospacing="0" w:line="276" w:lineRule="auto"/>
        <w:jc w:val="both"/>
        <w:rPr>
          <w:rStyle w:val="c7"/>
        </w:rPr>
      </w:pPr>
      <w:r w:rsidRPr="00CE5003">
        <w:rPr>
          <w:rStyle w:val="c7"/>
        </w:rPr>
        <w:t>Органический мир как результат эволюции. Возникновение и развитие жизни на Земле. Химический, предбиологический (теория академика А. И. Опарина), биологический и социальный этапы развития живой материи. Филогенетические связи в живой природе; естественная классификация живых организмов.</w:t>
      </w:r>
    </w:p>
    <w:p w:rsidR="003D1411" w:rsidRDefault="003D1411" w:rsidP="00CE5003">
      <w:pPr>
        <w:pStyle w:val="c34"/>
        <w:spacing w:before="0" w:beforeAutospacing="0" w:after="0" w:afterAutospacing="0" w:line="276" w:lineRule="auto"/>
        <w:jc w:val="both"/>
        <w:rPr>
          <w:rStyle w:val="c7"/>
        </w:rPr>
      </w:pPr>
    </w:p>
    <w:p w:rsidR="003D1411" w:rsidRPr="00CE5003" w:rsidRDefault="003D1411" w:rsidP="00CE5003">
      <w:pPr>
        <w:pStyle w:val="c34"/>
        <w:spacing w:before="0" w:beforeAutospacing="0" w:after="0" w:afterAutospacing="0" w:line="276" w:lineRule="auto"/>
        <w:jc w:val="both"/>
        <w:rPr>
          <w:b/>
        </w:rPr>
      </w:pPr>
    </w:p>
    <w:p w:rsidR="001D00FD" w:rsidRPr="00CE5003" w:rsidRDefault="0005696D" w:rsidP="00CE5003">
      <w:pPr>
        <w:pStyle w:val="c46"/>
        <w:spacing w:before="0" w:beforeAutospacing="0" w:after="0" w:afterAutospacing="0" w:line="276" w:lineRule="auto"/>
        <w:jc w:val="center"/>
        <w:rPr>
          <w:b/>
        </w:rPr>
      </w:pPr>
      <w:r w:rsidRPr="00CE5003">
        <w:rPr>
          <w:rStyle w:val="c7"/>
          <w:b/>
        </w:rPr>
        <w:lastRenderedPageBreak/>
        <w:t xml:space="preserve">Глава 2. </w:t>
      </w:r>
      <w:r w:rsidR="001D00FD" w:rsidRPr="00CE5003">
        <w:rPr>
          <w:rStyle w:val="c7"/>
          <w:b/>
        </w:rPr>
        <w:t xml:space="preserve">Клетка </w:t>
      </w:r>
      <w:proofErr w:type="gramStart"/>
      <w:r w:rsidR="00AF668F" w:rsidRPr="00CE5003">
        <w:rPr>
          <w:rStyle w:val="c7"/>
          <w:b/>
        </w:rPr>
        <w:t>( 19</w:t>
      </w:r>
      <w:proofErr w:type="gramEnd"/>
      <w:r w:rsidR="001D00FD" w:rsidRPr="00CE5003">
        <w:rPr>
          <w:rStyle w:val="c7"/>
          <w:b/>
        </w:rPr>
        <w:t xml:space="preserve"> ч</w:t>
      </w:r>
      <w:r w:rsidR="007F16D6" w:rsidRPr="00CE5003">
        <w:rPr>
          <w:rStyle w:val="c7"/>
          <w:b/>
        </w:rPr>
        <w:t>аса</w:t>
      </w:r>
      <w:r w:rsidR="001D00FD" w:rsidRPr="00CE5003">
        <w:rPr>
          <w:rStyle w:val="c7"/>
          <w:b/>
        </w:rPr>
        <w:t>.</w:t>
      </w:r>
      <w:r w:rsidR="007F16D6" w:rsidRPr="00CE5003">
        <w:rPr>
          <w:rStyle w:val="c7"/>
          <w:b/>
        </w:rPr>
        <w:t>)</w:t>
      </w:r>
    </w:p>
    <w:p w:rsidR="001D00FD" w:rsidRPr="00CE5003" w:rsidRDefault="001D00FD" w:rsidP="00CE5003">
      <w:pPr>
        <w:pStyle w:val="c46"/>
        <w:spacing w:before="0" w:beforeAutospacing="0" w:after="0" w:afterAutospacing="0" w:line="276" w:lineRule="auto"/>
        <w:jc w:val="both"/>
      </w:pPr>
      <w:r w:rsidRPr="00CE5003">
        <w:rPr>
          <w:rStyle w:val="c7"/>
        </w:rPr>
        <w:t>Элементный состав клетки. Распространенность элементов, их вклад в образование живой материи и объектов неживой природы. Макроэлементы, микроэлементы; их вклад в образование неорганических и органических молекул живого вещества.</w:t>
      </w:r>
    </w:p>
    <w:p w:rsidR="001D00FD" w:rsidRPr="00CE5003" w:rsidRDefault="001D00FD" w:rsidP="00CE5003">
      <w:pPr>
        <w:pStyle w:val="c46"/>
        <w:spacing w:before="0" w:beforeAutospacing="0" w:after="0" w:afterAutospacing="0" w:line="276" w:lineRule="auto"/>
        <w:jc w:val="both"/>
        <w:rPr>
          <w:rStyle w:val="c7"/>
        </w:rPr>
      </w:pPr>
      <w:r w:rsidRPr="00CE5003">
        <w:rPr>
          <w:rStyle w:val="c7"/>
        </w:rPr>
        <w:t xml:space="preserve">Неорганические молекулы живого вещества: вода; химические свойства и биологическая роль. Соли неорганических кислот, их вклад в обеспечение процессов жизнедеятельности и поддержание гомеостаза. Роль катионов и анионов в обеспечении процессов жизнедеятельности. Осмос и осмотическое давление; осмотическое поступление молекул в клетку. Органические молекулы. Биологические полимеры — белки; структурная организация. Функции белковых молекул. Углеводы. Строение и биологическая роль. Жиры — основной структурный компонент клеточных мембран и источник энергии. ДНК — молекулы наследственности. Редупликация ДНК, передача наследственной информации из поколения в поколение. Передача наследственной информации из ядра в цитоплазму; транскрипция. РНК, структура и функции. Информационные, транспортные, </w:t>
      </w:r>
      <w:proofErr w:type="spellStart"/>
      <w:r w:rsidRPr="00CE5003">
        <w:rPr>
          <w:rStyle w:val="c7"/>
        </w:rPr>
        <w:t>рибосомальные</w:t>
      </w:r>
      <w:proofErr w:type="spellEnd"/>
      <w:r w:rsidRPr="00CE5003">
        <w:rPr>
          <w:rStyle w:val="c7"/>
        </w:rPr>
        <w:t xml:space="preserve"> РНК. Обмен веществ и превращение энергии в клетке. Транспорт веществ через клеточную мембрану. </w:t>
      </w:r>
      <w:proofErr w:type="spellStart"/>
      <w:r w:rsidRPr="00CE5003">
        <w:rPr>
          <w:rStyle w:val="c7"/>
        </w:rPr>
        <w:t>Пино</w:t>
      </w:r>
      <w:proofErr w:type="spellEnd"/>
      <w:r w:rsidRPr="00CE5003">
        <w:rPr>
          <w:rStyle w:val="c7"/>
        </w:rPr>
        <w:t>- и фагоцитоз. Внутриклеточное пищеварение и накопление энергии; расщепление глюкозы. Биосинтез белков, жиров и углеводов в клетке.</w:t>
      </w:r>
      <w:r w:rsidR="002A68D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75pt;height:.75pt"/>
        </w:pict>
      </w:r>
      <w:r w:rsidR="0005696D" w:rsidRPr="00CE5003">
        <w:t xml:space="preserve"> </w:t>
      </w:r>
      <w:proofErr w:type="spellStart"/>
      <w:r w:rsidRPr="00CE5003">
        <w:rPr>
          <w:rStyle w:val="c7"/>
        </w:rPr>
        <w:t>Прокариотические</w:t>
      </w:r>
      <w:proofErr w:type="spellEnd"/>
      <w:r w:rsidRPr="00CE5003">
        <w:rPr>
          <w:rStyle w:val="c7"/>
        </w:rPr>
        <w:t xml:space="preserve"> клетки; форма и размеры. Строение цитоплазмы бактериальной клетки; организация метаболизма </w:t>
      </w:r>
      <w:proofErr w:type="gramStart"/>
      <w:r w:rsidRPr="00CE5003">
        <w:rPr>
          <w:rStyle w:val="c7"/>
        </w:rPr>
        <w:t>у прокариот</w:t>
      </w:r>
      <w:proofErr w:type="gramEnd"/>
      <w:r w:rsidRPr="00CE5003">
        <w:rPr>
          <w:rStyle w:val="c7"/>
        </w:rPr>
        <w:t xml:space="preserve">. Генетический аппарат бактерий. Спорообразование. Размножение. Место и роль прокариот в биоценозах. </w:t>
      </w:r>
      <w:proofErr w:type="spellStart"/>
      <w:r w:rsidRPr="00CE5003">
        <w:rPr>
          <w:rStyle w:val="c7"/>
        </w:rPr>
        <w:t>Эукариотическая</w:t>
      </w:r>
      <w:proofErr w:type="spellEnd"/>
      <w:r w:rsidRPr="00CE5003">
        <w:rPr>
          <w:rStyle w:val="c7"/>
        </w:rPr>
        <w:t xml:space="preserve"> клетка. Цитоплазма </w:t>
      </w:r>
      <w:proofErr w:type="spellStart"/>
      <w:r w:rsidRPr="00CE5003">
        <w:rPr>
          <w:rStyle w:val="c7"/>
        </w:rPr>
        <w:t>эукариотической</w:t>
      </w:r>
      <w:proofErr w:type="spellEnd"/>
      <w:r w:rsidRPr="00CE5003">
        <w:rPr>
          <w:rStyle w:val="c7"/>
        </w:rPr>
        <w:t xml:space="preserve"> клетки. Органеллы цитоплазмы, их структура и функции. </w:t>
      </w:r>
      <w:proofErr w:type="spellStart"/>
      <w:r w:rsidRPr="00CE5003">
        <w:rPr>
          <w:rStyle w:val="c7"/>
        </w:rPr>
        <w:t>Цитоскелет</w:t>
      </w:r>
      <w:proofErr w:type="spellEnd"/>
      <w:r w:rsidRPr="00CE5003">
        <w:rPr>
          <w:rStyle w:val="c7"/>
        </w:rPr>
        <w:t>. Включения, значение и роль в метаболизме клеток. Клеточное ядро — центр управления жизнедеятельностью клетки. Структуры клеточного ядра: ядерная оболочка, хроматин (</w:t>
      </w:r>
      <w:proofErr w:type="spellStart"/>
      <w:r w:rsidRPr="00CE5003">
        <w:rPr>
          <w:rStyle w:val="c7"/>
        </w:rPr>
        <w:t>гетерохроматин</w:t>
      </w:r>
      <w:proofErr w:type="spellEnd"/>
      <w:r w:rsidRPr="00CE5003">
        <w:rPr>
          <w:rStyle w:val="c7"/>
        </w:rPr>
        <w:t>), ядрышко. Особенности строения растительной клетки. Деление клеток. Клетки в многоклеточном организме. Понятие о дифференцировке клеток многоклеточного организма. Митотический цикл: интерфаза, редупликация ДНК; митоз, фазы митотического деления и преобразования хромосом; биологический смысл и значение митоза (бесполое размножение, рост, восполнение клеточных потерь в физиологических и патологических условиях).</w:t>
      </w:r>
    </w:p>
    <w:p w:rsidR="0005696D" w:rsidRPr="00CE5003" w:rsidRDefault="0005696D" w:rsidP="00CE5003">
      <w:pPr>
        <w:pStyle w:val="c46"/>
        <w:spacing w:before="0" w:beforeAutospacing="0" w:after="0" w:afterAutospacing="0" w:line="276" w:lineRule="auto"/>
        <w:jc w:val="center"/>
        <w:rPr>
          <w:b/>
        </w:rPr>
      </w:pPr>
      <w:r w:rsidRPr="00CE5003">
        <w:rPr>
          <w:b/>
          <w:lang w:eastAsia="en-US"/>
        </w:rPr>
        <w:t>Глава 3 Организм(44ч)</w:t>
      </w:r>
    </w:p>
    <w:p w:rsidR="001D00FD" w:rsidRPr="00CE5003" w:rsidRDefault="001D00FD" w:rsidP="00CE5003">
      <w:pPr>
        <w:pStyle w:val="c36"/>
        <w:spacing w:before="0" w:beforeAutospacing="0" w:after="0" w:afterAutospacing="0" w:line="276" w:lineRule="auto"/>
        <w:jc w:val="both"/>
      </w:pPr>
      <w:r w:rsidRPr="00CE5003">
        <w:rPr>
          <w:rStyle w:val="c7"/>
        </w:rPr>
        <w:t xml:space="preserve">Эмбриональный период развития. Основные закономерности дробления; образование однослойного зародыша — бластулы. Гаструляция; закономерности образования двуслойного зародыша — гаструлы. Первичный органогенез и дальнейшая дифференцировка тканей, органов и систем. Постэмбриональный период развития. Формы постэмбрионального периода развития. Непрямое развитие; полный и неполный метаморфоз. Биологический смысл развития с метаморфозом. Прямое развитие. Старение. Общие закономерности развития. Биогенетический закон. Сходство зародышей и эмбриональная дивергенция признаков (закон К. Бэра). Биогенетический закон (Э. </w:t>
      </w:r>
      <w:proofErr w:type="spellStart"/>
      <w:r w:rsidRPr="00CE5003">
        <w:rPr>
          <w:rStyle w:val="c7"/>
        </w:rPr>
        <w:t>Геккелъ</w:t>
      </w:r>
      <w:proofErr w:type="spellEnd"/>
      <w:r w:rsidRPr="00CE5003">
        <w:rPr>
          <w:rStyle w:val="c7"/>
        </w:rPr>
        <w:t xml:space="preserve"> и К. Мюллер). Работы А. Н. </w:t>
      </w:r>
      <w:proofErr w:type="spellStart"/>
      <w:r w:rsidRPr="00CE5003">
        <w:rPr>
          <w:rStyle w:val="c7"/>
        </w:rPr>
        <w:t>Северцова</w:t>
      </w:r>
      <w:proofErr w:type="spellEnd"/>
      <w:r w:rsidRPr="00CE5003">
        <w:rPr>
          <w:rStyle w:val="c7"/>
        </w:rPr>
        <w:t xml:space="preserve"> об эмбриональной изменчивости.</w:t>
      </w:r>
    </w:p>
    <w:p w:rsidR="001D00FD" w:rsidRDefault="001D00FD" w:rsidP="003D1411">
      <w:pPr>
        <w:pStyle w:val="c46"/>
        <w:spacing w:before="0" w:beforeAutospacing="0" w:after="0" w:afterAutospacing="0" w:line="276" w:lineRule="auto"/>
        <w:jc w:val="both"/>
      </w:pPr>
      <w:r w:rsidRPr="00CE5003">
        <w:rPr>
          <w:rStyle w:val="c7"/>
        </w:rPr>
        <w:t xml:space="preserve">Открытие Г. Менделем закономерностей наследования признаков. Гибридологический метод изучения наследственности. Генетическое определение пола. Генотип как целостная система. Взаимодействие аллельных и неаллельных генов в определении признаков. Основные формы изменчивости. Генотипическая изменчивость. Мутации. Значение мутаций для практики сельского хозяйства и биотехнологии. Комбинативная изменчивость. Эволюционное значение комбинативной изменчивости. Фенотипическая, или </w:t>
      </w:r>
      <w:proofErr w:type="spellStart"/>
      <w:r w:rsidRPr="00CE5003">
        <w:rPr>
          <w:rStyle w:val="c7"/>
        </w:rPr>
        <w:t>модификационная</w:t>
      </w:r>
      <w:proofErr w:type="spellEnd"/>
      <w:r w:rsidRPr="00CE5003">
        <w:rPr>
          <w:rStyle w:val="c7"/>
        </w:rPr>
        <w:t xml:space="preserve">, изменчивость. Роль условий внешней среды в развитии и проявлении признаков и свойств. Центры происхождения и многообразия культурных растений. Сорт, порода, штамм. Методы селекции растений и животных. Достижения и основные направления современной селекции. Значение селекции для развития сельскохозяйственного производства, медицинской, микробиологической </w:t>
      </w:r>
      <w:r w:rsidR="003D1411">
        <w:rPr>
          <w:rStyle w:val="c7"/>
        </w:rPr>
        <w:t>и других отраслей промышленно</w:t>
      </w:r>
    </w:p>
    <w:p w:rsidR="00AF668F" w:rsidRDefault="00AF668F" w:rsidP="00CE5003">
      <w:pPr>
        <w:rPr>
          <w:b/>
          <w:sz w:val="28"/>
          <w:szCs w:val="28"/>
        </w:rPr>
      </w:pPr>
    </w:p>
    <w:p w:rsidR="00AF668F" w:rsidRDefault="00AF668F" w:rsidP="00CE5003">
      <w:pPr>
        <w:rPr>
          <w:b/>
          <w:sz w:val="28"/>
          <w:szCs w:val="28"/>
        </w:rPr>
      </w:pPr>
    </w:p>
    <w:p w:rsidR="004E6A67" w:rsidRPr="00CE5003" w:rsidRDefault="004E6A67" w:rsidP="004E6A67">
      <w:pPr>
        <w:jc w:val="center"/>
        <w:rPr>
          <w:b/>
        </w:rPr>
      </w:pPr>
      <w:r w:rsidRPr="00CE5003">
        <w:rPr>
          <w:b/>
        </w:rPr>
        <w:t>Тематическое планирование учебного материала</w:t>
      </w:r>
    </w:p>
    <w:p w:rsidR="004E6A67" w:rsidRPr="003C0647" w:rsidRDefault="004E6A67" w:rsidP="004E6A67"/>
    <w:p w:rsidR="004E6A67" w:rsidRPr="00A71469" w:rsidRDefault="004E6A67" w:rsidP="004E6A67"/>
    <w:p w:rsidR="004E6A67" w:rsidRPr="00A71469" w:rsidRDefault="004E6A67" w:rsidP="004E6A67"/>
    <w:tbl>
      <w:tblPr>
        <w:tblStyle w:val="a3"/>
        <w:tblW w:w="0" w:type="auto"/>
        <w:tblInd w:w="1402" w:type="dxa"/>
        <w:tblLook w:val="04A0" w:firstRow="1" w:lastRow="0" w:firstColumn="1" w:lastColumn="0" w:noHBand="0" w:noVBand="1"/>
      </w:tblPr>
      <w:tblGrid>
        <w:gridCol w:w="836"/>
        <w:gridCol w:w="5195"/>
        <w:gridCol w:w="2902"/>
        <w:gridCol w:w="1861"/>
        <w:gridCol w:w="1844"/>
      </w:tblGrid>
      <w:tr w:rsidR="00B529A1" w:rsidRPr="00B529A1" w:rsidTr="00E771D9">
        <w:tc>
          <w:tcPr>
            <w:tcW w:w="836" w:type="dxa"/>
            <w:vMerge w:val="restart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№ п/п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95" w:type="dxa"/>
            <w:vMerge w:val="restart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02" w:type="dxa"/>
            <w:vMerge w:val="restart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sz w:val="24"/>
                <w:szCs w:val="24"/>
              </w:rPr>
              <w:t>Часы по планированию (рабочей программе)</w:t>
            </w:r>
          </w:p>
        </w:tc>
        <w:tc>
          <w:tcPr>
            <w:tcW w:w="3705" w:type="dxa"/>
            <w:gridSpan w:val="2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В том числе на: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B529A1" w:rsidRPr="00B529A1" w:rsidTr="00E771D9">
        <w:tc>
          <w:tcPr>
            <w:tcW w:w="836" w:type="dxa"/>
            <w:vMerge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95" w:type="dxa"/>
            <w:vMerge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902" w:type="dxa"/>
            <w:vMerge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61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лабораторно-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практические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работы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Проверочные (контрольные)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работы</w:t>
            </w:r>
          </w:p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B529A1" w:rsidRPr="00B529A1" w:rsidTr="00E771D9">
        <w:tc>
          <w:tcPr>
            <w:tcW w:w="836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95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 xml:space="preserve">Раздел 1.  </w:t>
            </w:r>
            <w:r w:rsidRPr="00B529A1">
              <w:rPr>
                <w:sz w:val="24"/>
                <w:szCs w:val="24"/>
                <w:lang w:eastAsia="en-US"/>
              </w:rPr>
              <w:t>Биология как наука. Методы научного познания</w:t>
            </w:r>
          </w:p>
        </w:tc>
        <w:tc>
          <w:tcPr>
            <w:tcW w:w="2902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61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529A1" w:rsidRPr="00B529A1" w:rsidTr="00E771D9">
        <w:tc>
          <w:tcPr>
            <w:tcW w:w="836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95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 xml:space="preserve">Раздел 2. </w:t>
            </w:r>
            <w:r w:rsidRPr="00B529A1">
              <w:rPr>
                <w:sz w:val="24"/>
                <w:szCs w:val="24"/>
                <w:lang w:eastAsia="en-US"/>
              </w:rPr>
              <w:t>Клетка</w:t>
            </w:r>
          </w:p>
        </w:tc>
        <w:tc>
          <w:tcPr>
            <w:tcW w:w="2902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861" w:type="dxa"/>
          </w:tcPr>
          <w:p w:rsidR="00B529A1" w:rsidRPr="00B529A1" w:rsidRDefault="00B529A1" w:rsidP="00B529A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529A1" w:rsidRPr="00B529A1" w:rsidTr="00E771D9">
        <w:tc>
          <w:tcPr>
            <w:tcW w:w="836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95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529A1">
              <w:rPr>
                <w:bCs/>
                <w:sz w:val="24"/>
                <w:szCs w:val="24"/>
              </w:rPr>
              <w:t xml:space="preserve">Раздел 3. </w:t>
            </w:r>
            <w:r w:rsidRPr="00B529A1">
              <w:rPr>
                <w:sz w:val="24"/>
                <w:szCs w:val="24"/>
                <w:lang w:eastAsia="en-US"/>
              </w:rPr>
              <w:t>Организм</w:t>
            </w:r>
          </w:p>
        </w:tc>
        <w:tc>
          <w:tcPr>
            <w:tcW w:w="2902" w:type="dxa"/>
          </w:tcPr>
          <w:p w:rsidR="00B529A1" w:rsidRPr="00B529A1" w:rsidRDefault="004521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861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529A1" w:rsidRPr="00B529A1" w:rsidTr="00E771D9">
        <w:tc>
          <w:tcPr>
            <w:tcW w:w="836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95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529A1">
              <w:rPr>
                <w:sz w:val="24"/>
                <w:szCs w:val="24"/>
              </w:rPr>
              <w:t>Итого</w:t>
            </w:r>
          </w:p>
        </w:tc>
        <w:tc>
          <w:tcPr>
            <w:tcW w:w="2902" w:type="dxa"/>
          </w:tcPr>
          <w:p w:rsidR="00B529A1" w:rsidRPr="00B529A1" w:rsidRDefault="00CE5003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1861" w:type="dxa"/>
          </w:tcPr>
          <w:p w:rsidR="00B529A1" w:rsidRPr="00B529A1" w:rsidRDefault="00B529A1" w:rsidP="00B529A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:rsidR="00B529A1" w:rsidRPr="00B529A1" w:rsidRDefault="00B529A1" w:rsidP="00E1058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</w:tbl>
    <w:p w:rsidR="00D911AB" w:rsidRPr="00CE5003" w:rsidRDefault="00D911AB" w:rsidP="00CE5003">
      <w:pPr>
        <w:pStyle w:val="a4"/>
        <w:rPr>
          <w:sz w:val="28"/>
          <w:szCs w:val="28"/>
        </w:rPr>
      </w:pPr>
    </w:p>
    <w:p w:rsidR="00D911AB" w:rsidRDefault="00D911AB" w:rsidP="001100A2">
      <w:pPr>
        <w:pStyle w:val="a4"/>
        <w:jc w:val="center"/>
        <w:rPr>
          <w:sz w:val="28"/>
          <w:szCs w:val="28"/>
        </w:rPr>
      </w:pPr>
    </w:p>
    <w:p w:rsidR="001100A2" w:rsidRDefault="001100A2" w:rsidP="001100A2"/>
    <w:p w:rsidR="001100A2" w:rsidRDefault="001100A2" w:rsidP="001100A2"/>
    <w:p w:rsidR="001100A2" w:rsidRDefault="001100A2" w:rsidP="001100A2"/>
    <w:p w:rsidR="001100A2" w:rsidRDefault="001100A2" w:rsidP="001100A2"/>
    <w:p w:rsidR="003D1411" w:rsidRDefault="003D1411" w:rsidP="001100A2"/>
    <w:p w:rsidR="003D1411" w:rsidRDefault="003D1411" w:rsidP="001100A2"/>
    <w:p w:rsidR="003D1411" w:rsidRDefault="003D1411" w:rsidP="001100A2"/>
    <w:p w:rsidR="003D1411" w:rsidRDefault="003D1411" w:rsidP="001100A2"/>
    <w:p w:rsidR="003D1411" w:rsidRDefault="003D1411" w:rsidP="001100A2"/>
    <w:p w:rsidR="003D1411" w:rsidRDefault="003D1411" w:rsidP="001100A2"/>
    <w:p w:rsidR="003D1411" w:rsidRDefault="003D1411" w:rsidP="001100A2"/>
    <w:p w:rsidR="003D1411" w:rsidRDefault="003D1411" w:rsidP="001100A2"/>
    <w:p w:rsidR="001100A2" w:rsidRDefault="001100A2" w:rsidP="001100A2"/>
    <w:p w:rsidR="001100A2" w:rsidRDefault="001100A2" w:rsidP="001100A2"/>
    <w:p w:rsidR="001100A2" w:rsidRDefault="001100A2" w:rsidP="001100A2"/>
    <w:p w:rsidR="001100A2" w:rsidRDefault="001100A2" w:rsidP="001100A2"/>
    <w:p w:rsidR="001100A2" w:rsidRPr="001100A2" w:rsidRDefault="001100A2" w:rsidP="001100A2">
      <w:pPr>
        <w:rPr>
          <w:sz w:val="20"/>
          <w:szCs w:val="20"/>
        </w:rPr>
      </w:pPr>
    </w:p>
    <w:p w:rsidR="00775FE2" w:rsidRDefault="00775FE2" w:rsidP="00E70542">
      <w:pPr>
        <w:jc w:val="center"/>
      </w:pPr>
    </w:p>
    <w:p w:rsidR="001D00FD" w:rsidRDefault="001D00FD"/>
    <w:sectPr w:rsidR="001D00FD" w:rsidSect="0005696D">
      <w:pgSz w:w="16838" w:h="11906" w:orient="landscape" w:code="9"/>
      <w:pgMar w:top="1134" w:right="678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93288D"/>
    <w:multiLevelType w:val="multilevel"/>
    <w:tmpl w:val="D5DE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4470C"/>
    <w:multiLevelType w:val="multilevel"/>
    <w:tmpl w:val="CFA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17991"/>
    <w:multiLevelType w:val="multilevel"/>
    <w:tmpl w:val="CA94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24282"/>
    <w:multiLevelType w:val="multilevel"/>
    <w:tmpl w:val="7D1A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808F8"/>
    <w:multiLevelType w:val="multilevel"/>
    <w:tmpl w:val="687A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20C7F"/>
    <w:multiLevelType w:val="multilevel"/>
    <w:tmpl w:val="0C18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1E0F9F"/>
    <w:multiLevelType w:val="multilevel"/>
    <w:tmpl w:val="00C0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0542"/>
    <w:rsid w:val="0000187A"/>
    <w:rsid w:val="00031423"/>
    <w:rsid w:val="000542C0"/>
    <w:rsid w:val="0005696D"/>
    <w:rsid w:val="00063A72"/>
    <w:rsid w:val="00097B0E"/>
    <w:rsid w:val="000B12CA"/>
    <w:rsid w:val="000B46BD"/>
    <w:rsid w:val="001100A2"/>
    <w:rsid w:val="00130738"/>
    <w:rsid w:val="0014601E"/>
    <w:rsid w:val="00175796"/>
    <w:rsid w:val="001C1057"/>
    <w:rsid w:val="001C66AE"/>
    <w:rsid w:val="001D00FD"/>
    <w:rsid w:val="001E4DA5"/>
    <w:rsid w:val="00216A51"/>
    <w:rsid w:val="0022458A"/>
    <w:rsid w:val="00245E68"/>
    <w:rsid w:val="00246510"/>
    <w:rsid w:val="00251289"/>
    <w:rsid w:val="00283512"/>
    <w:rsid w:val="00293EE3"/>
    <w:rsid w:val="002A68D8"/>
    <w:rsid w:val="002E0BE2"/>
    <w:rsid w:val="002E2172"/>
    <w:rsid w:val="002F36FB"/>
    <w:rsid w:val="00301DF7"/>
    <w:rsid w:val="0032607B"/>
    <w:rsid w:val="00355C43"/>
    <w:rsid w:val="0037349E"/>
    <w:rsid w:val="003C2FE3"/>
    <w:rsid w:val="003D1411"/>
    <w:rsid w:val="003F2265"/>
    <w:rsid w:val="003F46EC"/>
    <w:rsid w:val="004163F9"/>
    <w:rsid w:val="004521A1"/>
    <w:rsid w:val="004E6A67"/>
    <w:rsid w:val="00521EEA"/>
    <w:rsid w:val="00530D71"/>
    <w:rsid w:val="005F3C35"/>
    <w:rsid w:val="005F7FA9"/>
    <w:rsid w:val="006225B2"/>
    <w:rsid w:val="006A5BBF"/>
    <w:rsid w:val="006E1E27"/>
    <w:rsid w:val="006F2B8A"/>
    <w:rsid w:val="007048B0"/>
    <w:rsid w:val="0070714B"/>
    <w:rsid w:val="0073118A"/>
    <w:rsid w:val="00744D48"/>
    <w:rsid w:val="00775FE2"/>
    <w:rsid w:val="007E24D6"/>
    <w:rsid w:val="007F16D6"/>
    <w:rsid w:val="008042C3"/>
    <w:rsid w:val="008873A3"/>
    <w:rsid w:val="008B35A0"/>
    <w:rsid w:val="008C56C4"/>
    <w:rsid w:val="008D0344"/>
    <w:rsid w:val="008D7A2F"/>
    <w:rsid w:val="008D7E64"/>
    <w:rsid w:val="00964401"/>
    <w:rsid w:val="0096441D"/>
    <w:rsid w:val="00973A88"/>
    <w:rsid w:val="009A7AF5"/>
    <w:rsid w:val="009C0237"/>
    <w:rsid w:val="009F59C5"/>
    <w:rsid w:val="00A07091"/>
    <w:rsid w:val="00A1275E"/>
    <w:rsid w:val="00A759F6"/>
    <w:rsid w:val="00A90FA3"/>
    <w:rsid w:val="00AE009A"/>
    <w:rsid w:val="00AF668F"/>
    <w:rsid w:val="00B529A1"/>
    <w:rsid w:val="00B70CA7"/>
    <w:rsid w:val="00B80DBB"/>
    <w:rsid w:val="00BE081A"/>
    <w:rsid w:val="00C537E7"/>
    <w:rsid w:val="00C9015F"/>
    <w:rsid w:val="00C92B17"/>
    <w:rsid w:val="00CD06B5"/>
    <w:rsid w:val="00CE5003"/>
    <w:rsid w:val="00D0528C"/>
    <w:rsid w:val="00D125D3"/>
    <w:rsid w:val="00D13AA1"/>
    <w:rsid w:val="00D27CDE"/>
    <w:rsid w:val="00D329E2"/>
    <w:rsid w:val="00D911AB"/>
    <w:rsid w:val="00D92533"/>
    <w:rsid w:val="00DE20AC"/>
    <w:rsid w:val="00E10F39"/>
    <w:rsid w:val="00E17EE4"/>
    <w:rsid w:val="00E407C9"/>
    <w:rsid w:val="00E70542"/>
    <w:rsid w:val="00E771D9"/>
    <w:rsid w:val="00E81A23"/>
    <w:rsid w:val="00EF771E"/>
    <w:rsid w:val="00F025E0"/>
    <w:rsid w:val="00FA433A"/>
    <w:rsid w:val="00FE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95D11"/>
  <w15:docId w15:val="{88F0AEE2-BB7C-4555-9DD2-D6D9516D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771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rsid w:val="00E70542"/>
    <w:rPr>
      <w:b/>
      <w:bCs/>
    </w:rPr>
  </w:style>
  <w:style w:type="paragraph" w:styleId="a5">
    <w:name w:val="No Spacing"/>
    <w:uiPriority w:val="1"/>
    <w:qFormat/>
    <w:rsid w:val="00E705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31">
    <w:name w:val="c31"/>
    <w:basedOn w:val="a"/>
    <w:rsid w:val="001D00FD"/>
    <w:pPr>
      <w:spacing w:before="100" w:beforeAutospacing="1" w:after="100" w:afterAutospacing="1"/>
    </w:pPr>
  </w:style>
  <w:style w:type="character" w:customStyle="1" w:styleId="c7">
    <w:name w:val="c7"/>
    <w:basedOn w:val="a0"/>
    <w:rsid w:val="001D00FD"/>
  </w:style>
  <w:style w:type="paragraph" w:customStyle="1" w:styleId="c5">
    <w:name w:val="c5"/>
    <w:basedOn w:val="a"/>
    <w:rsid w:val="001D00FD"/>
    <w:pPr>
      <w:spacing w:before="100" w:beforeAutospacing="1" w:after="100" w:afterAutospacing="1"/>
    </w:pPr>
  </w:style>
  <w:style w:type="paragraph" w:customStyle="1" w:styleId="c23">
    <w:name w:val="c23"/>
    <w:basedOn w:val="a"/>
    <w:rsid w:val="001D00FD"/>
    <w:pPr>
      <w:spacing w:before="100" w:beforeAutospacing="1" w:after="100" w:afterAutospacing="1"/>
    </w:pPr>
  </w:style>
  <w:style w:type="paragraph" w:customStyle="1" w:styleId="c22">
    <w:name w:val="c22"/>
    <w:basedOn w:val="a"/>
    <w:rsid w:val="001D00FD"/>
    <w:pPr>
      <w:spacing w:before="100" w:beforeAutospacing="1" w:after="100" w:afterAutospacing="1"/>
    </w:pPr>
  </w:style>
  <w:style w:type="paragraph" w:customStyle="1" w:styleId="c49">
    <w:name w:val="c49"/>
    <w:basedOn w:val="a"/>
    <w:rsid w:val="001D00FD"/>
    <w:pPr>
      <w:spacing w:before="100" w:beforeAutospacing="1" w:after="100" w:afterAutospacing="1"/>
    </w:pPr>
  </w:style>
  <w:style w:type="paragraph" w:customStyle="1" w:styleId="c46">
    <w:name w:val="c46"/>
    <w:basedOn w:val="a"/>
    <w:rsid w:val="001D00FD"/>
    <w:pPr>
      <w:spacing w:before="100" w:beforeAutospacing="1" w:after="100" w:afterAutospacing="1"/>
    </w:pPr>
  </w:style>
  <w:style w:type="character" w:customStyle="1" w:styleId="c4">
    <w:name w:val="c4"/>
    <w:basedOn w:val="a0"/>
    <w:rsid w:val="001D00FD"/>
  </w:style>
  <w:style w:type="paragraph" w:customStyle="1" w:styleId="c34">
    <w:name w:val="c34"/>
    <w:basedOn w:val="a"/>
    <w:rsid w:val="001D00FD"/>
    <w:pPr>
      <w:spacing w:before="100" w:beforeAutospacing="1" w:after="100" w:afterAutospacing="1"/>
    </w:pPr>
  </w:style>
  <w:style w:type="paragraph" w:customStyle="1" w:styleId="c36">
    <w:name w:val="c36"/>
    <w:basedOn w:val="a"/>
    <w:rsid w:val="001D00FD"/>
    <w:pPr>
      <w:spacing w:before="100" w:beforeAutospacing="1" w:after="100" w:afterAutospacing="1"/>
    </w:pPr>
  </w:style>
  <w:style w:type="paragraph" w:customStyle="1" w:styleId="c52">
    <w:name w:val="c52"/>
    <w:basedOn w:val="a"/>
    <w:rsid w:val="00031423"/>
    <w:pPr>
      <w:spacing w:before="100" w:beforeAutospacing="1" w:after="100" w:afterAutospacing="1"/>
    </w:pPr>
  </w:style>
  <w:style w:type="character" w:customStyle="1" w:styleId="c16">
    <w:name w:val="c16"/>
    <w:basedOn w:val="a0"/>
    <w:rsid w:val="00031423"/>
  </w:style>
  <w:style w:type="paragraph" w:styleId="a6">
    <w:name w:val="Balloon Text"/>
    <w:basedOn w:val="a"/>
    <w:link w:val="a7"/>
    <w:uiPriority w:val="99"/>
    <w:semiHidden/>
    <w:unhideWhenUsed/>
    <w:rsid w:val="003F46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46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9C0237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E771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E771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A205D-577B-4762-A864-7773D08B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60</cp:revision>
  <cp:lastPrinted>2017-12-19T11:03:00Z</cp:lastPrinted>
  <dcterms:created xsi:type="dcterms:W3CDTF">2014-10-20T02:09:00Z</dcterms:created>
  <dcterms:modified xsi:type="dcterms:W3CDTF">2017-12-25T00:34:00Z</dcterms:modified>
</cp:coreProperties>
</file>