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X="108" w:tblpY="1"/>
        <w:tblOverlap w:val="never"/>
        <w:tblW w:w="4959" w:type="pct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1971"/>
        <w:gridCol w:w="257"/>
        <w:gridCol w:w="638"/>
        <w:gridCol w:w="1009"/>
        <w:gridCol w:w="1208"/>
        <w:gridCol w:w="2689"/>
        <w:gridCol w:w="1068"/>
        <w:gridCol w:w="1936"/>
        <w:gridCol w:w="30"/>
      </w:tblGrid>
      <w:tr w:rsidR="00F16B9D" w:rsidRPr="00B8539D" w:rsidTr="009B4A55">
        <w:trPr>
          <w:gridAfter w:val="1"/>
          <w:wAfter w:w="14" w:type="pct"/>
          <w:cantSplit/>
          <w:trHeight w:val="473"/>
        </w:trPr>
        <w:tc>
          <w:tcPr>
            <w:tcW w:w="1793" w:type="pct"/>
            <w:gridSpan w:val="4"/>
            <w:tcBorders>
              <w:top w:val="single" w:sz="12" w:space="0" w:color="2976A4"/>
              <w:bottom w:val="nil"/>
              <w:right w:val="nil"/>
            </w:tcBorders>
          </w:tcPr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Ұзақ</w:t>
            </w:r>
            <w:proofErr w:type="spellEnd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мерзімді</w:t>
            </w:r>
            <w:proofErr w:type="spellEnd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жоспардың</w:t>
            </w:r>
            <w:proofErr w:type="spellEnd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тарауы</w:t>
            </w:r>
            <w:proofErr w:type="spellEnd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: </w:t>
            </w:r>
          </w:p>
        </w:tc>
        <w:tc>
          <w:tcPr>
            <w:tcW w:w="3193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F16B9D" w:rsidRPr="00F16B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Мектеп</w:t>
            </w:r>
            <w:proofErr w:type="spellEnd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№7 мектеп - лицей</w:t>
            </w:r>
          </w:p>
        </w:tc>
      </w:tr>
      <w:tr w:rsidR="00F16B9D" w:rsidRPr="00B8539D" w:rsidTr="009B4A55">
        <w:trPr>
          <w:gridAfter w:val="1"/>
          <w:wAfter w:w="14" w:type="pct"/>
          <w:cantSplit/>
          <w:trHeight w:val="472"/>
        </w:trPr>
        <w:tc>
          <w:tcPr>
            <w:tcW w:w="1793" w:type="pct"/>
            <w:gridSpan w:val="4"/>
            <w:tcBorders>
              <w:top w:val="nil"/>
              <w:bottom w:val="nil"/>
              <w:right w:val="nil"/>
            </w:tcBorders>
          </w:tcPr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3" w:type="pct"/>
            <w:gridSpan w:val="4"/>
            <w:tcBorders>
              <w:top w:val="nil"/>
              <w:left w:val="nil"/>
              <w:bottom w:val="nil"/>
            </w:tcBorders>
          </w:tcPr>
          <w:p w:rsidR="00F16B9D" w:rsidRPr="00F16B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Мұғалімнің</w:t>
            </w:r>
            <w:proofErr w:type="spellEnd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аты-жөні</w:t>
            </w:r>
            <w:proofErr w:type="spellEnd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Қуанғанова Шынар Ибадуллаевна</w:t>
            </w:r>
          </w:p>
        </w:tc>
      </w:tr>
      <w:tr w:rsidR="00F16B9D" w:rsidRPr="00B8539D" w:rsidTr="009B4A55">
        <w:trPr>
          <w:gridAfter w:val="1"/>
          <w:wAfter w:w="14" w:type="pct"/>
          <w:cantSplit/>
          <w:trHeight w:val="412"/>
        </w:trPr>
        <w:tc>
          <w:tcPr>
            <w:tcW w:w="1793" w:type="pct"/>
            <w:gridSpan w:val="4"/>
            <w:tcBorders>
              <w:top w:val="nil"/>
              <w:bottom w:val="single" w:sz="8" w:space="0" w:color="2976A4"/>
              <w:right w:val="nil"/>
            </w:tcBorders>
          </w:tcPr>
          <w:p w:rsidR="00F16B9D" w:rsidRPr="00F16B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Сынып</w:t>
            </w:r>
            <w:proofErr w:type="spellEnd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: 7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1803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Қатысқандар</w:t>
            </w:r>
            <w:proofErr w:type="spellEnd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: </w:t>
            </w:r>
          </w:p>
        </w:tc>
        <w:tc>
          <w:tcPr>
            <w:tcW w:w="1390" w:type="pct"/>
            <w:gridSpan w:val="2"/>
            <w:tcBorders>
              <w:top w:val="nil"/>
              <w:left w:val="nil"/>
              <w:bottom w:val="single" w:sz="8" w:space="0" w:color="2976A4"/>
            </w:tcBorders>
          </w:tcPr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Қатыспағандар</w:t>
            </w:r>
            <w:proofErr w:type="spellEnd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F16B9D" w:rsidRPr="00B8539D" w:rsidTr="009B4A55">
        <w:trPr>
          <w:gridAfter w:val="1"/>
          <w:wAfter w:w="14" w:type="pct"/>
          <w:cantSplit/>
          <w:trHeight w:val="412"/>
        </w:trPr>
        <w:tc>
          <w:tcPr>
            <w:tcW w:w="1326" w:type="pct"/>
            <w:gridSpan w:val="3"/>
            <w:tcBorders>
              <w:top w:val="nil"/>
              <w:bottom w:val="single" w:sz="8" w:space="0" w:color="2976A4"/>
              <w:right w:val="nil"/>
            </w:tcBorders>
          </w:tcPr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Сабақтың</w:t>
            </w:r>
            <w:proofErr w:type="spellEnd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тақырыбы</w:t>
            </w:r>
            <w:proofErr w:type="spellEnd"/>
          </w:p>
        </w:tc>
        <w:tc>
          <w:tcPr>
            <w:tcW w:w="3660" w:type="pct"/>
            <w:gridSpan w:val="5"/>
            <w:tcBorders>
              <w:top w:val="nil"/>
              <w:bottom w:val="single" w:sz="8" w:space="0" w:color="2976A4"/>
            </w:tcBorders>
          </w:tcPr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bookmarkStart w:id="0" w:name="_GoBack"/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Элемент,  қоспалар және қосылыстар.</w:t>
            </w:r>
          </w:p>
          <w:bookmarkEnd w:id="0"/>
          <w:p w:rsidR="00F16B9D" w:rsidRPr="00B8539D" w:rsidRDefault="00F16B9D" w:rsidP="009B4A55">
            <w:pPr>
              <w:spacing w:before="120" w:after="120"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0"/>
                <w:lang w:val="kk-KZ"/>
              </w:rPr>
              <w:t>Лабораториялық тәжірибе №1 «Заттардың қоспалары мен олардың қосылыстарын салыстыру»</w:t>
            </w:r>
          </w:p>
        </w:tc>
      </w:tr>
      <w:tr w:rsidR="00F16B9D" w:rsidRPr="00A33E53" w:rsidTr="009B4A55">
        <w:trPr>
          <w:gridAfter w:val="1"/>
          <w:wAfter w:w="14" w:type="pct"/>
          <w:cantSplit/>
        </w:trPr>
        <w:tc>
          <w:tcPr>
            <w:tcW w:w="1326" w:type="pct"/>
            <w:gridSpan w:val="3"/>
            <w:tcBorders>
              <w:top w:val="single" w:sz="8" w:space="0" w:color="2976A4"/>
            </w:tcBorders>
          </w:tcPr>
          <w:p w:rsidR="00F16B9D" w:rsidRPr="00B8539D" w:rsidRDefault="00F16B9D" w:rsidP="009B4A55">
            <w:pPr>
              <w:widowControl w:val="0"/>
              <w:spacing w:before="40" w:after="4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3660" w:type="pct"/>
            <w:gridSpan w:val="5"/>
            <w:tcBorders>
              <w:top w:val="single" w:sz="8" w:space="0" w:color="2976A4"/>
            </w:tcBorders>
          </w:tcPr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7.4.1.1 элементті  бірдей атомдардың жиынтығы ретінде түсіну </w:t>
            </w: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7.4.1.2 таза заттың құрамы тұрақты екенін білу</w:t>
            </w: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7.4.1.3 элемент – жай зат, қоспа және қосылыс түсініктерін ажырата алу</w:t>
            </w:r>
          </w:p>
        </w:tc>
      </w:tr>
      <w:tr w:rsidR="00F16B9D" w:rsidRPr="00A33E53" w:rsidTr="009B4A55">
        <w:trPr>
          <w:gridAfter w:val="1"/>
          <w:wAfter w:w="14" w:type="pct"/>
          <w:cantSplit/>
          <w:trHeight w:val="603"/>
        </w:trPr>
        <w:tc>
          <w:tcPr>
            <w:tcW w:w="1326" w:type="pct"/>
            <w:gridSpan w:val="3"/>
          </w:tcPr>
          <w:p w:rsidR="00F16B9D" w:rsidRPr="00B8539D" w:rsidRDefault="00F16B9D" w:rsidP="009B4A55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eastAsia="Times New Roman" w:hAnsi="Times New Roman"/>
                <w:b/>
                <w:sz w:val="24"/>
                <w:szCs w:val="24"/>
                <w:lang w:val="en-GB"/>
              </w:rPr>
            </w:pPr>
            <w:proofErr w:type="spellStart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Сабақтың</w:t>
            </w:r>
            <w:proofErr w:type="spellEnd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мақсаты</w:t>
            </w:r>
            <w:proofErr w:type="spellEnd"/>
          </w:p>
        </w:tc>
        <w:tc>
          <w:tcPr>
            <w:tcW w:w="3660" w:type="pct"/>
            <w:gridSpan w:val="5"/>
          </w:tcPr>
          <w:p w:rsidR="00F16B9D" w:rsidRPr="00B8539D" w:rsidRDefault="00F16B9D" w:rsidP="009B4A55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GB"/>
              </w:rPr>
            </w:pPr>
            <w:proofErr w:type="spellStart"/>
            <w:r w:rsidRPr="00B8539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Оқушылардың</w:t>
            </w:r>
            <w:proofErr w:type="spellEnd"/>
            <w:r w:rsidRPr="00B8539D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8539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басым</w:t>
            </w:r>
            <w:proofErr w:type="spellEnd"/>
            <w:r w:rsidRPr="00B8539D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8539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бөлігі</w:t>
            </w:r>
            <w:proofErr w:type="spellEnd"/>
            <w:r w:rsidRPr="00B8539D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8539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орындай</w:t>
            </w:r>
            <w:proofErr w:type="spellEnd"/>
            <w:r w:rsidRPr="00B8539D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B8539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алады</w:t>
            </w:r>
            <w:proofErr w:type="spellEnd"/>
            <w:r w:rsidRPr="00B8539D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GB"/>
              </w:rPr>
              <w:t xml:space="preserve">: </w:t>
            </w: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Химиялық элемент, қоспа қосылыс ұғымдарын түсінеді </w:t>
            </w: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/>
              </w:rPr>
              <w:t>Оқушылардың көпшілігі орындай алады:</w:t>
            </w: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Жай зат, қоспа  және қосылыстарды бір – бірінен ажыратады</w:t>
            </w: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/>
              </w:rPr>
              <w:t>Кейбір оқушылар орындай алады:</w:t>
            </w: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Қоспалардан заттарды бөлудің тиімді әдістерін ұсынады</w:t>
            </w:r>
          </w:p>
        </w:tc>
      </w:tr>
      <w:tr w:rsidR="00F16B9D" w:rsidRPr="00A33E53" w:rsidTr="009B4A55">
        <w:trPr>
          <w:gridAfter w:val="1"/>
          <w:wAfter w:w="14" w:type="pct"/>
          <w:cantSplit/>
          <w:trHeight w:val="603"/>
        </w:trPr>
        <w:tc>
          <w:tcPr>
            <w:tcW w:w="1326" w:type="pct"/>
            <w:gridSpan w:val="3"/>
          </w:tcPr>
          <w:p w:rsidR="00F16B9D" w:rsidRPr="00B8539D" w:rsidRDefault="00F16B9D" w:rsidP="009B4A55">
            <w:pPr>
              <w:widowControl w:val="0"/>
              <w:spacing w:before="40" w:after="4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Бағалау критерийі</w:t>
            </w:r>
          </w:p>
        </w:tc>
        <w:tc>
          <w:tcPr>
            <w:tcW w:w="3660" w:type="pct"/>
            <w:gridSpan w:val="5"/>
          </w:tcPr>
          <w:p w:rsidR="00F16B9D" w:rsidRPr="00B8539D" w:rsidRDefault="00F16B9D" w:rsidP="009B4A55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Элементті атомның белгілі бір түрінен тұратын зат ретінде сипаттайды.      </w:t>
            </w: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Таза заттарды сипаттайды.</w:t>
            </w: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Элемент, қоспа және қосылыс түсініктерін ажыратады.   </w:t>
            </w:r>
          </w:p>
        </w:tc>
      </w:tr>
      <w:tr w:rsidR="00F16B9D" w:rsidRPr="00A33E53" w:rsidTr="009B4A55">
        <w:trPr>
          <w:gridAfter w:val="1"/>
          <w:wAfter w:w="14" w:type="pct"/>
          <w:cantSplit/>
          <w:trHeight w:val="603"/>
        </w:trPr>
        <w:tc>
          <w:tcPr>
            <w:tcW w:w="1326" w:type="pct"/>
            <w:gridSpan w:val="3"/>
          </w:tcPr>
          <w:p w:rsidR="00F16B9D" w:rsidRPr="00B8539D" w:rsidRDefault="00F16B9D" w:rsidP="009B4A55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Тілдік мақсаттар</w:t>
            </w:r>
          </w:p>
          <w:p w:rsidR="00F16B9D" w:rsidRPr="00B8539D" w:rsidRDefault="00F16B9D" w:rsidP="009B4A55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60" w:type="pct"/>
            <w:gridSpan w:val="5"/>
          </w:tcPr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Пәнге қатысты лексика мен терминология 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Химиялық элемент, атом, қоспа және қосылыс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Диалогқа/жазылымға қажетті  тіркестер</w:t>
            </w:r>
          </w:p>
          <w:p w:rsidR="00F16B9D" w:rsidRPr="00B8539D" w:rsidRDefault="00F16B9D" w:rsidP="009B4A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Қоспалар қосылыстардан </w:t>
            </w: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қалай ажыратылады</w:t>
            </w: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?</w:t>
            </w:r>
          </w:p>
        </w:tc>
      </w:tr>
      <w:tr w:rsidR="00F16B9D" w:rsidRPr="00B8539D" w:rsidTr="009B4A55">
        <w:trPr>
          <w:gridAfter w:val="1"/>
          <w:wAfter w:w="14" w:type="pct"/>
          <w:cantSplit/>
          <w:trHeight w:val="603"/>
        </w:trPr>
        <w:tc>
          <w:tcPr>
            <w:tcW w:w="1326" w:type="pct"/>
            <w:gridSpan w:val="3"/>
          </w:tcPr>
          <w:p w:rsidR="00F16B9D" w:rsidRPr="00B8539D" w:rsidRDefault="00F16B9D" w:rsidP="009B4A55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Құндылықтарға</w:t>
            </w:r>
            <w:proofErr w:type="spellEnd"/>
          </w:p>
          <w:p w:rsidR="00F16B9D" w:rsidRPr="00B8539D" w:rsidRDefault="00F16B9D" w:rsidP="009B4A55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баулу</w:t>
            </w:r>
          </w:p>
          <w:p w:rsidR="00F16B9D" w:rsidRPr="00B8539D" w:rsidRDefault="00F16B9D" w:rsidP="009B4A55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F16B9D" w:rsidRPr="00B8539D" w:rsidRDefault="00F16B9D" w:rsidP="009B4A55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660" w:type="pct"/>
            <w:gridSpan w:val="5"/>
          </w:tcPr>
          <w:p w:rsidR="00F16B9D" w:rsidRPr="00B8539D" w:rsidRDefault="00F16B9D" w:rsidP="009B4A55">
            <w:pPr>
              <w:widowControl w:val="0"/>
              <w:spacing w:before="60" w:after="60" w:line="260" w:lineRule="exact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proofErr w:type="spellStart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>Қазақстанның</w:t>
            </w:r>
            <w:proofErr w:type="spellEnd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>жер</w:t>
            </w:r>
            <w:proofErr w:type="spellEnd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>қыртысындағы</w:t>
            </w:r>
            <w:proofErr w:type="spellEnd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>химиялық</w:t>
            </w:r>
            <w:proofErr w:type="spellEnd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>элементтер</w:t>
            </w:r>
            <w:proofErr w:type="spellEnd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саны </w:t>
            </w:r>
            <w:proofErr w:type="gramStart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мен  </w:t>
            </w:r>
            <w:proofErr w:type="spellStart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>қорын</w:t>
            </w:r>
            <w:proofErr w:type="spellEnd"/>
            <w:proofErr w:type="gramEnd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>айқындау</w:t>
            </w:r>
            <w:proofErr w:type="spellEnd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>арқылы</w:t>
            </w:r>
            <w:proofErr w:type="spellEnd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 «</w:t>
            </w:r>
            <w:proofErr w:type="spellStart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>Индустрияландыру</w:t>
            </w:r>
            <w:proofErr w:type="spellEnd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мен </w:t>
            </w:r>
            <w:proofErr w:type="spellStart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>инновацияға</w:t>
            </w:r>
            <w:proofErr w:type="spellEnd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>негізделген</w:t>
            </w:r>
            <w:proofErr w:type="spellEnd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>экономикалық</w:t>
            </w:r>
            <w:proofErr w:type="spellEnd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>өсу</w:t>
            </w:r>
            <w:proofErr w:type="spellEnd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» </w:t>
            </w:r>
            <w:proofErr w:type="spellStart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>құндылығын</w:t>
            </w:r>
            <w:proofErr w:type="spellEnd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>дәріптеу</w:t>
            </w:r>
            <w:proofErr w:type="spellEnd"/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. </w:t>
            </w:r>
          </w:p>
        </w:tc>
      </w:tr>
      <w:tr w:rsidR="00F16B9D" w:rsidRPr="00A33E53" w:rsidTr="009B4A55">
        <w:trPr>
          <w:gridAfter w:val="1"/>
          <w:wAfter w:w="14" w:type="pct"/>
          <w:cantSplit/>
          <w:trHeight w:val="1284"/>
        </w:trPr>
        <w:tc>
          <w:tcPr>
            <w:tcW w:w="1326" w:type="pct"/>
            <w:gridSpan w:val="3"/>
          </w:tcPr>
          <w:p w:rsidR="00F16B9D" w:rsidRPr="00B8539D" w:rsidRDefault="00F16B9D" w:rsidP="009B4A55">
            <w:pPr>
              <w:widowControl w:val="0"/>
              <w:spacing w:before="40" w:after="4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Пәнаралық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байлан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ыс</w:t>
            </w:r>
          </w:p>
        </w:tc>
        <w:tc>
          <w:tcPr>
            <w:tcW w:w="3660" w:type="pct"/>
            <w:gridSpan w:val="5"/>
          </w:tcPr>
          <w:p w:rsidR="00F16B9D" w:rsidRPr="003029FD" w:rsidRDefault="00F16B9D" w:rsidP="009B4A55">
            <w:pPr>
              <w:widowControl w:val="0"/>
              <w:spacing w:before="60" w:after="60" w:line="260" w:lineRule="exact"/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 w:rsidRPr="003029FD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Химиялық элементтер,қосылыстар, қоспалардың геологиялық орны бойынша география пәнімен байланыстыру  </w:t>
            </w:r>
          </w:p>
        </w:tc>
      </w:tr>
      <w:tr w:rsidR="00F16B9D" w:rsidRPr="00B8539D" w:rsidTr="009B4A55">
        <w:trPr>
          <w:gridAfter w:val="1"/>
          <w:wAfter w:w="14" w:type="pct"/>
          <w:cantSplit/>
        </w:trPr>
        <w:tc>
          <w:tcPr>
            <w:tcW w:w="1326" w:type="pct"/>
            <w:gridSpan w:val="3"/>
            <w:tcBorders>
              <w:bottom w:val="single" w:sz="8" w:space="0" w:color="2976A4"/>
            </w:tcBorders>
          </w:tcPr>
          <w:p w:rsidR="00F16B9D" w:rsidRPr="00B8539D" w:rsidRDefault="00F16B9D" w:rsidP="009B4A55">
            <w:pPr>
              <w:widowControl w:val="0"/>
              <w:spacing w:before="40" w:after="4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Алдыңғы білім</w:t>
            </w:r>
          </w:p>
          <w:p w:rsidR="00F16B9D" w:rsidRPr="00B8539D" w:rsidRDefault="00F16B9D" w:rsidP="009B4A55">
            <w:pPr>
              <w:widowControl w:val="0"/>
              <w:spacing w:before="40" w:after="40" w:line="260" w:lineRule="exac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660" w:type="pct"/>
            <w:gridSpan w:val="5"/>
            <w:tcBorders>
              <w:bottom w:val="single" w:sz="8" w:space="0" w:color="2976A4"/>
            </w:tcBorders>
          </w:tcPr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7.1.1.1 «Химия» ғылымының нені оқытатынын білу</w:t>
            </w: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7.1.1.2 химиялық лабораторияда және кабинетте жұмыс жүргізу кезіндегі қауіпсіздік техникасының ережелерін білу және сақтау</w:t>
            </w:r>
          </w:p>
        </w:tc>
      </w:tr>
      <w:tr w:rsidR="00F16B9D" w:rsidRPr="00B8539D" w:rsidTr="009B4A55">
        <w:trPr>
          <w:gridAfter w:val="1"/>
          <w:wAfter w:w="14" w:type="pct"/>
          <w:cantSplit/>
        </w:trPr>
        <w:tc>
          <w:tcPr>
            <w:tcW w:w="1326" w:type="pct"/>
            <w:gridSpan w:val="3"/>
            <w:tcBorders>
              <w:bottom w:val="single" w:sz="8" w:space="0" w:color="2976A4"/>
            </w:tcBorders>
          </w:tcPr>
          <w:p w:rsidR="00F16B9D" w:rsidRPr="00B8539D" w:rsidRDefault="00F16B9D" w:rsidP="009B4A55">
            <w:pPr>
              <w:widowControl w:val="0"/>
              <w:spacing w:before="40" w:after="4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Сабақ</w:t>
            </w:r>
            <w:proofErr w:type="spellEnd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барысы</w:t>
            </w:r>
            <w:proofErr w:type="spellEnd"/>
          </w:p>
        </w:tc>
        <w:tc>
          <w:tcPr>
            <w:tcW w:w="3660" w:type="pct"/>
            <w:gridSpan w:val="5"/>
            <w:tcBorders>
              <w:bottom w:val="single" w:sz="8" w:space="0" w:color="2976A4"/>
            </w:tcBorders>
          </w:tcPr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F16B9D" w:rsidRPr="00B8539D" w:rsidTr="009B4A55">
        <w:trPr>
          <w:gridAfter w:val="1"/>
          <w:wAfter w:w="14" w:type="pct"/>
          <w:trHeight w:val="528"/>
        </w:trPr>
        <w:tc>
          <w:tcPr>
            <w:tcW w:w="912" w:type="pct"/>
            <w:tcBorders>
              <w:top w:val="single" w:sz="8" w:space="0" w:color="2976A4"/>
            </w:tcBorders>
          </w:tcPr>
          <w:p w:rsidR="00F16B9D" w:rsidRPr="00B8539D" w:rsidRDefault="00F16B9D" w:rsidP="009B4A55">
            <w:pPr>
              <w:widowControl w:val="0"/>
              <w:spacing w:before="120" w:after="120" w:line="26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Сабақтың</w:t>
            </w:r>
            <w:proofErr w:type="spellEnd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жоспарланған</w:t>
            </w:r>
            <w:proofErr w:type="spellEnd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кезеңдері</w:t>
            </w:r>
            <w:proofErr w:type="spellEnd"/>
          </w:p>
        </w:tc>
        <w:tc>
          <w:tcPr>
            <w:tcW w:w="3178" w:type="pct"/>
            <w:gridSpan w:val="6"/>
            <w:tcBorders>
              <w:top w:val="single" w:sz="8" w:space="0" w:color="2976A4"/>
            </w:tcBorders>
          </w:tcPr>
          <w:p w:rsidR="00F16B9D" w:rsidRPr="00B8539D" w:rsidRDefault="00F16B9D" w:rsidP="009B4A55">
            <w:pPr>
              <w:widowControl w:val="0"/>
              <w:spacing w:before="120" w:after="120" w:line="26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Сабақтағы</w:t>
            </w:r>
            <w:proofErr w:type="spellEnd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жоспарланған</w:t>
            </w:r>
            <w:proofErr w:type="spellEnd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жаттығу</w:t>
            </w:r>
            <w:proofErr w:type="spellEnd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түрлері</w:t>
            </w:r>
            <w:proofErr w:type="spellEnd"/>
          </w:p>
          <w:p w:rsidR="00F16B9D" w:rsidRPr="00B8539D" w:rsidRDefault="00F16B9D" w:rsidP="009B4A55">
            <w:pPr>
              <w:widowControl w:val="0"/>
              <w:spacing w:before="120" w:after="120" w:line="26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96" w:type="pct"/>
            <w:tcBorders>
              <w:top w:val="single" w:sz="8" w:space="0" w:color="2976A4"/>
            </w:tcBorders>
          </w:tcPr>
          <w:p w:rsidR="00F16B9D" w:rsidRPr="00B8539D" w:rsidRDefault="00F16B9D" w:rsidP="009B4A55">
            <w:pPr>
              <w:widowControl w:val="0"/>
              <w:spacing w:before="120" w:after="120" w:line="26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Ресурстар</w:t>
            </w:r>
            <w:proofErr w:type="spellEnd"/>
          </w:p>
        </w:tc>
      </w:tr>
      <w:tr w:rsidR="00F16B9D" w:rsidRPr="00A33E53" w:rsidTr="009B4A55">
        <w:trPr>
          <w:gridAfter w:val="1"/>
          <w:wAfter w:w="14" w:type="pct"/>
          <w:trHeight w:val="1413"/>
        </w:trPr>
        <w:tc>
          <w:tcPr>
            <w:tcW w:w="912" w:type="pct"/>
          </w:tcPr>
          <w:p w:rsidR="00F16B9D" w:rsidRPr="003029FD" w:rsidRDefault="00F16B9D" w:rsidP="009B4A5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Сабақтың</w:t>
            </w:r>
            <w:proofErr w:type="spellEnd"/>
            <w:r w:rsidRPr="003029F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</w:rPr>
              <w:t>басы</w:t>
            </w: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І. Ұйымдастыру кезеңі:</w:t>
            </w: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2 мин </w:t>
            </w: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ІІ. Үй тапсырмасын сұрау:</w:t>
            </w: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3 мин </w:t>
            </w: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78" w:type="pct"/>
            <w:gridSpan w:val="6"/>
          </w:tcPr>
          <w:p w:rsidR="00F16B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Амандасу,сынып оқушыларын түгендеу. Оқушы назарын сабаққа аудару.</w:t>
            </w: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2.Психологиялық трениг.</w:t>
            </w: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«</w:t>
            </w:r>
            <w:r w:rsidRPr="00B8539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Комплимент»  </w:t>
            </w: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 Мақсаты:</w:t>
            </w: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Қатысушылардың бірін бірі түсінісуі арқылы эмпатия деңгейін көтеру, тіл табыса алу қасиетін, ынтымақтастықты, тұлға аралық қатынасты орнату. Тренингке </w:t>
            </w: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қатысушылар шеңбер бойымен орналасады. Кез келген қатысушыдан бастап көршісіне жағымды комплимент айтады, ол келесі адамға..... </w:t>
            </w: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/>
              </w:rPr>
              <w:t>Нәтиже:</w:t>
            </w: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Жағымды атмосфера орнайды. Өз –ара тіл табысады, ынтымақта жұмыс жасайды.</w:t>
            </w: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3..Топқа біріктіру </w:t>
            </w: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«Мозаика» әдісі</w:t>
            </w: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.</w:t>
            </w: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B8539D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Топтың ережесіне бағыну, мүшелерінің пікірлерін тыңдай, өз идеясын айту, еркіндікке, бір-біріне қолдау көрсету. </w:t>
            </w:r>
          </w:p>
          <w:p w:rsidR="00F16B9D" w:rsidRPr="00B8539D" w:rsidRDefault="00F16B9D" w:rsidP="009B4A55">
            <w:pPr>
              <w:widowControl w:val="0"/>
              <w:shd w:val="clear" w:color="auto" w:fill="FFFFFF"/>
              <w:tabs>
                <w:tab w:val="left" w:pos="5352"/>
              </w:tabs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  <w:t>Нәтиже</w:t>
            </w: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B8539D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барлақ оқушылар тең құқылы, еркін болады. Өз идеясын айтады.</w:t>
            </w: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«Серпілген сауал»</w:t>
            </w:r>
            <w:r w:rsidRPr="00B853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әдісі бойынша үй тапсырмасын тексеру </w:t>
            </w:r>
          </w:p>
          <w:p w:rsidR="00F16B9D" w:rsidRPr="00B8539D" w:rsidRDefault="00F16B9D" w:rsidP="009B4A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hAnsi="Times New Roman"/>
                <w:sz w:val="24"/>
                <w:szCs w:val="24"/>
                <w:lang w:val="kk-KZ"/>
              </w:rPr>
              <w:t>Химия пәні неге негізделген пән?</w:t>
            </w:r>
          </w:p>
          <w:p w:rsidR="00F16B9D" w:rsidRPr="00B8539D" w:rsidRDefault="00F16B9D" w:rsidP="009B4A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hAnsi="Times New Roman"/>
                <w:sz w:val="24"/>
                <w:szCs w:val="24"/>
                <w:lang w:val="kk-KZ"/>
              </w:rPr>
              <w:t>Химия пәнін оқудың маңыздылығы неде?</w:t>
            </w:r>
          </w:p>
          <w:p w:rsidR="00F16B9D" w:rsidRPr="00B8539D" w:rsidRDefault="00F16B9D" w:rsidP="009B4A55">
            <w:pPr>
              <w:spacing w:after="0" w:line="240" w:lineRule="auto"/>
              <w:rPr>
                <w:rFonts w:ascii="Times New Roman" w:hAnsi="Times New Roman"/>
                <w:i/>
                <w:sz w:val="24"/>
                <w:lang w:val="kk-KZ"/>
              </w:rPr>
            </w:pPr>
            <w:r w:rsidRPr="00B8539D">
              <w:rPr>
                <w:rFonts w:ascii="Times New Roman" w:hAnsi="Times New Roman"/>
                <w:sz w:val="24"/>
                <w:szCs w:val="24"/>
                <w:lang w:val="kk-KZ"/>
              </w:rPr>
              <w:t>Химия кабинетіндегі ҚТ ережелерін қандай?</w:t>
            </w:r>
          </w:p>
        </w:tc>
        <w:tc>
          <w:tcPr>
            <w:tcW w:w="896" w:type="pct"/>
          </w:tcPr>
          <w:p w:rsidR="00F16B9D" w:rsidRPr="00B8539D" w:rsidRDefault="00F16B9D" w:rsidP="009B4A55">
            <w:pPr>
              <w:widowControl w:val="0"/>
              <w:spacing w:before="60" w:after="6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Элемент, қоспа, қосылыс сөздері жазылған парақшалар</w:t>
            </w:r>
          </w:p>
        </w:tc>
      </w:tr>
      <w:tr w:rsidR="00F16B9D" w:rsidRPr="00B8539D" w:rsidTr="009B4A55">
        <w:trPr>
          <w:gridAfter w:val="1"/>
          <w:wAfter w:w="14" w:type="pct"/>
          <w:trHeight w:val="1587"/>
        </w:trPr>
        <w:tc>
          <w:tcPr>
            <w:tcW w:w="912" w:type="pct"/>
          </w:tcPr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Сабақтың ортасы</w:t>
            </w: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Жаңа сабақты түсіндіру </w:t>
            </w: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8 мин</w:t>
            </w: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10 мин</w:t>
            </w: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15 мин</w:t>
            </w:r>
          </w:p>
        </w:tc>
        <w:tc>
          <w:tcPr>
            <w:tcW w:w="3178" w:type="pct"/>
            <w:gridSpan w:val="6"/>
          </w:tcPr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Сыныпқа Қазақстандағы химиялық элементтер туралы  видеофильмді көрсетіледі</w:t>
            </w: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 С)</w:t>
            </w: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(</w:t>
            </w: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</w:t>
            </w: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) Оқушыларға темір мен күкірт үлгілерін көрсетіп, химиялық элемент және атом ұғымдары туралы түсінік қалыптастыру үшін А,В,С деңгейіндегі тапсырмалар орындайды. </w:t>
            </w: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Бұл тапсырмалар оқушылардың оқу дағдыларының  білу және түсіну деңгейі бойынша қабылдау, есіне сақтау, танымдылықты арттырады.   </w:t>
            </w: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«Оңайдан - қиынға»</w:t>
            </w: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әдісі бойынша А,В,С тапсырмаларын орындау</w:t>
            </w: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(С) А тапсырма</w:t>
            </w: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Төменде берілген суретте А, В, С, D әртүрлі заттар берілген:    </w:t>
            </w: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71B1705" wp14:editId="054ED317">
                  <wp:simplePos x="0" y="0"/>
                  <wp:positionH relativeFrom="column">
                    <wp:posOffset>62174</wp:posOffset>
                  </wp:positionH>
                  <wp:positionV relativeFrom="paragraph">
                    <wp:posOffset>38059</wp:posOffset>
                  </wp:positionV>
                  <wp:extent cx="2868525" cy="602901"/>
                  <wp:effectExtent l="19050" t="0" r="8025" b="0"/>
                  <wp:wrapNone/>
                  <wp:docPr id="45" name="Рисунок 45" descr="C:\Users\Гулмира\AppData\Local\Microsoft\Windows\Temporary Internet Files\Content.Word\20170621_0917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Гулмира\AppData\Local\Microsoft\Windows\Temporary Internet Files\Content.Word\20170621_0917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bright="40000" contrast="40000"/>
                          </a:blip>
                          <a:srcRect l="4439" t="26816" r="5550" b="396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8525" cy="6029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(а) Қандай суретте тек элемент берілгенін анықтаңыз ________________________</w:t>
            </w:r>
            <w:r w:rsidRPr="00B8539D">
              <w:rPr>
                <w:rFonts w:ascii="Times New Roman" w:eastAsia="Times New Roman" w:hAnsi="Times New Roman"/>
                <w:sz w:val="24"/>
                <w:szCs w:val="24"/>
              </w:rPr>
              <w:t>_______________________</w:t>
            </w: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(b) Өз таңдауыңызды түсіндіріңіз _______________________________________________ _______________________________________________</w:t>
            </w:r>
          </w:p>
          <w:p w:rsidR="00F16B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В тапсырма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Әрбір химиялық элементтің өзінің символы мен атауы бар. Символ бойынша химиялық элементтерді атаңыз және химиялық элементтердің атауы бойынша символын көрсетіңіз.  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Al - ______________________; Калий –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C - _______________________; Күкірт – 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Fe - ______________________; Литий -  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Na - ______________________; Кремний – 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Ca - ______________________. Мыс -  </w:t>
            </w: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  тапсырма 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Суретте орман ауасы құрамына кіретін заттардың атаулары және молекула моделдері берілген: 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 – азот, 2 – оттегі, 3 – аргон, 4 – көмірқышқыл газы, 5 – су, 6 – озон, 7 – терпинеол .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Arial" w:eastAsia="Times New Roman" w:hAnsi="Arial"/>
                <w:noProof/>
                <w:szCs w:val="24"/>
                <w:lang w:eastAsia="ru-RU"/>
              </w:rPr>
              <w:lastRenderedPageBreak/>
              <w:drawing>
                <wp:inline distT="0" distB="0" distL="0" distR="0" wp14:anchorId="3C04DCA4" wp14:editId="21915DC4">
                  <wp:extent cx="2742565" cy="1376624"/>
                  <wp:effectExtent l="19050" t="0" r="635" b="0"/>
                  <wp:docPr id="46" name="Рисунок 46" descr="C:\Users\Гулмира\AppData\Local\Microsoft\Windows\Temporary Internet Files\Content.Word\20170621_0917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Гулмира\AppData\Local\Microsoft\Windows\Temporary Internet Files\Content.Word\20170621_0917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30000" contrast="30000"/>
                          </a:blip>
                          <a:srcRect l="12587" t="13966" r="1751" b="94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2565" cy="13766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Суретке қарап қандай заттардың таза зат екенін атаңыз және ойыңызды негіздеңіз.  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75"/>
              <w:gridCol w:w="4252"/>
            </w:tblGrid>
            <w:tr w:rsidR="00F16B9D" w:rsidRPr="00B8539D" w:rsidTr="009B4A55">
              <w:trPr>
                <w:trHeight w:val="261"/>
              </w:trPr>
              <w:tc>
                <w:tcPr>
                  <w:tcW w:w="1275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uppressOverlap/>
                    <w:rPr>
                      <w:rFonts w:ascii="Times New Roman" w:eastAsia="Times New Roman" w:hAnsi="Times New Roman"/>
                      <w:b/>
                      <w:sz w:val="24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b/>
                      <w:sz w:val="24"/>
                      <w:lang w:val="kk-KZ"/>
                    </w:rPr>
                    <w:t xml:space="preserve">Саралау </w:t>
                  </w:r>
                </w:p>
              </w:tc>
              <w:tc>
                <w:tcPr>
                  <w:tcW w:w="4252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uppressOverlap/>
                    <w:rPr>
                      <w:rFonts w:ascii="Times New Roman" w:eastAsia="Times New Roman" w:hAnsi="Times New Roman"/>
                      <w:b/>
                      <w:sz w:val="24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b/>
                      <w:sz w:val="24"/>
                      <w:lang w:val="kk-KZ"/>
                    </w:rPr>
                    <w:t>Дескриптор</w:t>
                  </w:r>
                </w:p>
              </w:tc>
            </w:tr>
            <w:tr w:rsidR="00F16B9D" w:rsidRPr="00A33E53" w:rsidTr="009B4A55">
              <w:trPr>
                <w:trHeight w:val="277"/>
              </w:trPr>
              <w:tc>
                <w:tcPr>
                  <w:tcW w:w="1275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uppressOverlap/>
                    <w:rPr>
                      <w:rFonts w:ascii="Times New Roman" w:eastAsia="Times New Roman" w:hAnsi="Times New Roman"/>
                      <w:sz w:val="24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sz w:val="24"/>
                      <w:lang w:val="kk-KZ"/>
                    </w:rPr>
                    <w:t>Барынша қолдау</w:t>
                  </w:r>
                </w:p>
              </w:tc>
              <w:tc>
                <w:tcPr>
                  <w:tcW w:w="4252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hd w:val="clear" w:color="auto" w:fill="FFFFFF"/>
                    <w:spacing w:line="260" w:lineRule="exact"/>
                    <w:suppressOverlap/>
                    <w:rPr>
                      <w:rFonts w:ascii="Times New Roman" w:eastAsia="Times New Roman" w:hAnsi="Times New Roman"/>
                      <w:sz w:val="24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b/>
                      <w:sz w:val="24"/>
                      <w:lang w:val="kk-KZ"/>
                    </w:rPr>
                    <w:t xml:space="preserve">- </w:t>
                  </w:r>
                  <w:r w:rsidRPr="00B8539D">
                    <w:rPr>
                      <w:rFonts w:ascii="Times New Roman" w:eastAsia="Times New Roman" w:hAnsi="Times New Roman"/>
                      <w:sz w:val="24"/>
                      <w:lang w:val="kk-KZ"/>
                    </w:rPr>
                    <w:t>суреттен химиялық элементті көрсетеді;</w:t>
                  </w:r>
                </w:p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hd w:val="clear" w:color="auto" w:fill="FFFFFF"/>
                    <w:spacing w:line="260" w:lineRule="exact"/>
                    <w:suppressOverlap/>
                    <w:rPr>
                      <w:rFonts w:ascii="Times New Roman" w:eastAsia="Times New Roman" w:hAnsi="Times New Roman"/>
                      <w:sz w:val="24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sz w:val="24"/>
                      <w:lang w:val="kk-KZ"/>
                    </w:rPr>
                    <w:t>− символдар бойынша химиялық элементті атайды;</w:t>
                  </w:r>
                </w:p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uppressOverlap/>
                    <w:rPr>
                      <w:rFonts w:ascii="Times New Roman" w:eastAsia="Times New Roman" w:hAnsi="Times New Roman"/>
                      <w:sz w:val="24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sz w:val="24"/>
                      <w:lang w:val="kk-KZ"/>
                    </w:rPr>
                    <w:t>− суретке қарап қандай заттардың таза зат екенін атайды</w:t>
                  </w:r>
                </w:p>
              </w:tc>
            </w:tr>
            <w:tr w:rsidR="00F16B9D" w:rsidRPr="00A33E53" w:rsidTr="009B4A55">
              <w:trPr>
                <w:trHeight w:val="277"/>
              </w:trPr>
              <w:tc>
                <w:tcPr>
                  <w:tcW w:w="1275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uppressOverlap/>
                    <w:rPr>
                      <w:rFonts w:ascii="Times New Roman" w:eastAsia="Times New Roman" w:hAnsi="Times New Roman"/>
                      <w:sz w:val="24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sz w:val="24"/>
                      <w:lang w:val="kk-KZ"/>
                    </w:rPr>
                    <w:t>Орташа қолдау</w:t>
                  </w:r>
                </w:p>
              </w:tc>
              <w:tc>
                <w:tcPr>
                  <w:tcW w:w="4252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uppressOverlap/>
                    <w:rPr>
                      <w:rFonts w:ascii="Times New Roman" w:eastAsia="Times New Roman" w:hAnsi="Times New Roman"/>
                      <w:sz w:val="24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sz w:val="24"/>
                      <w:lang w:val="kk-KZ"/>
                    </w:rPr>
                    <w:t>-  атауы бойынша химиялық элементтердің символдарын көрсетеді</w:t>
                  </w:r>
                </w:p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uppressOverlap/>
                    <w:rPr>
                      <w:rFonts w:ascii="Times New Roman" w:eastAsia="Times New Roman" w:hAnsi="Times New Roman"/>
                      <w:sz w:val="24"/>
                      <w:lang w:val="kk-KZ"/>
                    </w:rPr>
                  </w:pPr>
                </w:p>
              </w:tc>
            </w:tr>
            <w:tr w:rsidR="00F16B9D" w:rsidRPr="00A33E53" w:rsidTr="009B4A55">
              <w:trPr>
                <w:trHeight w:val="277"/>
              </w:trPr>
              <w:tc>
                <w:tcPr>
                  <w:tcW w:w="1275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uppressOverlap/>
                    <w:rPr>
                      <w:rFonts w:ascii="Times New Roman" w:eastAsia="Times New Roman" w:hAnsi="Times New Roman"/>
                      <w:sz w:val="24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sz w:val="24"/>
                      <w:lang w:val="kk-KZ"/>
                    </w:rPr>
                    <w:t xml:space="preserve">Аз қолдау </w:t>
                  </w:r>
                </w:p>
              </w:tc>
              <w:tc>
                <w:tcPr>
                  <w:tcW w:w="4252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uppressOverlap/>
                    <w:rPr>
                      <w:rFonts w:ascii="Times New Roman" w:eastAsia="Times New Roman" w:hAnsi="Times New Roman"/>
                      <w:sz w:val="24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sz w:val="24"/>
                      <w:lang w:val="kk-KZ"/>
                    </w:rPr>
                    <w:t>- өзінің таңдауын бөлшектер теориясы тұрғысынан түсіндіреді</w:t>
                  </w:r>
                </w:p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uppressOverlap/>
                    <w:rPr>
                      <w:rFonts w:ascii="Times New Roman" w:eastAsia="Times New Roman" w:hAnsi="Times New Roman"/>
                      <w:sz w:val="24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sz w:val="24"/>
                      <w:lang w:val="kk-KZ"/>
                    </w:rPr>
                    <w:t>− суретке қарап қандай заттардың таза зат екендігі жайлы ойларын негіздейді</w:t>
                  </w:r>
                </w:p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uppressOverlap/>
                    <w:rPr>
                      <w:rFonts w:ascii="Times New Roman" w:eastAsia="Times New Roman" w:hAnsi="Times New Roman"/>
                      <w:sz w:val="24"/>
                      <w:lang w:val="kk-KZ"/>
                    </w:rPr>
                  </w:pPr>
                </w:p>
              </w:tc>
            </w:tr>
          </w:tbl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«Өзін – өзі бағалау» </w:t>
            </w: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әдісі бойынша  қолыптастырушы бағалау жүргізіледі. Ауызша кері байланыс беріледі.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«Біреуін аласың – біреуін бересің»</w:t>
            </w: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Қазақстан темір өндіріс бойынша  13 орында.  Қазақстандағы негізгі кен орындары Торғай темір кен бассейні және Атырау обылысында күкірт өндірісі  </w:t>
            </w: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Оқушылар темір ұнтағы мен күкірттің  нақты пропорцияға ие емес қоспасы беріледі. 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(Т)</w:t>
            </w: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Оқушылардың темір мен күкіртті қоспадан бөліп алу мүмкіндігін талқылауларын сұрау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Оқушылар өз ойларын алдымен жұппен,  сосын  топпен бірге талқылайды .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«Көршінің үйіне қонаққа бару»</w:t>
            </w: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белсенді оқыту әдісі бойынша топта талқылаған ойларын топтармен бөліседі.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әдісін пайдалану.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pacing w:val="-1"/>
                <w:lang w:val="kk-KZ"/>
              </w:rPr>
              <w:t xml:space="preserve">Топ мүшелері </w:t>
            </w:r>
            <w:r w:rsidRPr="00B8539D">
              <w:rPr>
                <w:rFonts w:ascii="Times New Roman" w:eastAsia="Times New Roman" w:hAnsi="Times New Roman"/>
                <w:lang w:val="kk-KZ"/>
              </w:rPr>
              <w:t>өздерінің</w:t>
            </w:r>
            <w:r w:rsidRPr="00B8539D">
              <w:rPr>
                <w:rFonts w:ascii="Times New Roman" w:eastAsia="Times New Roman" w:hAnsi="Times New Roman"/>
                <w:spacing w:val="-10"/>
                <w:lang w:val="kk-KZ"/>
              </w:rPr>
              <w:t xml:space="preserve"> </w:t>
            </w:r>
            <w:r w:rsidRPr="00B8539D">
              <w:rPr>
                <w:rFonts w:ascii="Times New Roman" w:eastAsia="Times New Roman" w:hAnsi="Times New Roman"/>
                <w:spacing w:val="1"/>
                <w:lang w:val="kk-KZ"/>
              </w:rPr>
              <w:t xml:space="preserve">талқылауларын </w:t>
            </w:r>
            <w:r w:rsidRPr="00B8539D">
              <w:rPr>
                <w:rFonts w:ascii="Times New Roman" w:eastAsia="Times New Roman" w:hAnsi="Times New Roman"/>
                <w:spacing w:val="-10"/>
                <w:lang w:val="kk-KZ"/>
              </w:rPr>
              <w:t xml:space="preserve"> </w:t>
            </w:r>
            <w:r w:rsidRPr="00B8539D">
              <w:rPr>
                <w:rFonts w:ascii="Times New Roman" w:eastAsia="Times New Roman" w:hAnsi="Times New Roman"/>
                <w:lang w:val="kk-KZ"/>
              </w:rPr>
              <w:t>көрсететін</w:t>
            </w:r>
            <w:r w:rsidRPr="00B8539D">
              <w:rPr>
                <w:rFonts w:ascii="Times New Roman" w:eastAsia="Times New Roman" w:hAnsi="Times New Roman"/>
                <w:spacing w:val="-11"/>
                <w:lang w:val="kk-KZ"/>
              </w:rPr>
              <w:t xml:space="preserve"> </w:t>
            </w:r>
            <w:r w:rsidRPr="00B8539D">
              <w:rPr>
                <w:rFonts w:ascii="Times New Roman" w:eastAsia="Times New Roman" w:hAnsi="Times New Roman"/>
                <w:lang w:val="kk-KZ"/>
              </w:rPr>
              <w:t>мəтіндік хабарлама</w:t>
            </w:r>
            <w:r w:rsidRPr="00B8539D">
              <w:rPr>
                <w:rFonts w:ascii="Times New Roman" w:eastAsia="Times New Roman" w:hAnsi="Times New Roman"/>
                <w:spacing w:val="-11"/>
                <w:lang w:val="kk-KZ"/>
              </w:rPr>
              <w:t xml:space="preserve"> </w:t>
            </w:r>
            <w:r w:rsidRPr="00B8539D">
              <w:rPr>
                <w:rFonts w:ascii="Times New Roman" w:eastAsia="Times New Roman" w:hAnsi="Times New Roman"/>
                <w:lang w:val="kk-KZ"/>
              </w:rPr>
              <w:t>(SMS)</w:t>
            </w:r>
            <w:r w:rsidRPr="00B8539D">
              <w:rPr>
                <w:rFonts w:ascii="Times New Roman" w:eastAsia="Times New Roman" w:hAnsi="Times New Roman"/>
                <w:spacing w:val="-10"/>
                <w:lang w:val="kk-KZ"/>
              </w:rPr>
              <w:t xml:space="preserve"> </w:t>
            </w:r>
            <w:r w:rsidRPr="00B8539D">
              <w:rPr>
                <w:rFonts w:ascii="Times New Roman" w:eastAsia="Times New Roman" w:hAnsi="Times New Roman"/>
                <w:spacing w:val="-1"/>
                <w:lang w:val="kk-KZ"/>
              </w:rPr>
              <w:t>құр</w:t>
            </w:r>
            <w:r w:rsidRPr="00B8539D">
              <w:rPr>
                <w:rFonts w:ascii="Times New Roman" w:eastAsia="Times New Roman" w:hAnsi="Times New Roman"/>
                <w:lang w:val="kk-KZ"/>
              </w:rPr>
              <w:t xml:space="preserve">астырады. 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Тапсырма бойынша мүмкін болатын кері байланыс түрлері: </w:t>
            </w: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Егер оқушылар ерітуді ұсынса, мұндай қоспаның құрамында еритін қосылыстардың жоқ екендігін видеоролик арқылы  көрсетіледі</w:t>
            </w: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Егер олардың біреуі магнитті ұсынса, бұл шешімнің тиімді екендігі айтылады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Оқушыларға көпеген заттардың таза емес екендігін және химияда таза затармен жұмыс жүргізу қажеттігін түсіндіріледі.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«Бес саусақ» әдісі бойынша ҚБ жүргізу 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Бас бармақ</w:t>
            </w: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– Не үйрендім?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Балан үйрек</w:t>
            </w: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– Неге көңіл аудару керек?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Ортан терек</w:t>
            </w: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– Кімге көмектестім?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Шылдыр шүмек</w:t>
            </w: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– Алған әсерім, көңіл күйім?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Кішкене  бөбек</w:t>
            </w: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– Неден қиналдым?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(С)  </w:t>
            </w: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«Жеке жұмыс »</w:t>
            </w: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әдісін пайдалану арқылы  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№1 лабораториялық тәжірибе орындау</w:t>
            </w: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«Заттардың қоспалары мен олардың қосылыстарын салыстыру»</w:t>
            </w: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(</w:t>
            </w: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Э)</w:t>
            </w: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Оқушыларға тиісті темір мен күкірт қоспасын және шағын сынауықтар беру керек. Оларға оны қыздырып, өз бақылауларын жазып алуды ұсынылады.</w:t>
            </w: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Қауіпсіздік техникасы.</w:t>
            </w: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Қыздырғыш аспаптармен жұмыс ережесін сақтау</w:t>
            </w:r>
          </w:p>
          <w:p w:rsidR="00F16B9D" w:rsidRDefault="00F16B9D" w:rsidP="009B4A55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Таза заттар және темір-күкіртті қоспаның салыстырмалы сипаттамалары</w:t>
            </w:r>
          </w:p>
          <w:tbl>
            <w:tblPr>
              <w:tblStyle w:val="a3"/>
              <w:tblW w:w="5674" w:type="dxa"/>
              <w:tblLayout w:type="fixed"/>
              <w:tblLook w:val="04A0" w:firstRow="1" w:lastRow="0" w:firstColumn="1" w:lastColumn="0" w:noHBand="0" w:noVBand="1"/>
            </w:tblPr>
            <w:tblGrid>
              <w:gridCol w:w="1417"/>
              <w:gridCol w:w="1139"/>
              <w:gridCol w:w="1139"/>
              <w:gridCol w:w="840"/>
              <w:gridCol w:w="1139"/>
            </w:tblGrid>
            <w:tr w:rsidR="00F16B9D" w:rsidRPr="00B8539D" w:rsidTr="009B4A55">
              <w:tc>
                <w:tcPr>
                  <w:tcW w:w="1417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  <w:t>Салыстырмалы сипаттамалары</w:t>
                  </w:r>
                </w:p>
              </w:tc>
              <w:tc>
                <w:tcPr>
                  <w:tcW w:w="1139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  <w:t xml:space="preserve">Темір </w:t>
                  </w:r>
                </w:p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en-US"/>
                    </w:rPr>
                    <w:t>Fe</w:t>
                  </w:r>
                </w:p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  <w:t>таза  заты</w:t>
                  </w:r>
                </w:p>
              </w:tc>
              <w:tc>
                <w:tcPr>
                  <w:tcW w:w="1139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  <w:t xml:space="preserve">Күкір </w:t>
                  </w:r>
                </w:p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en-US"/>
                    </w:rPr>
                    <w:t>S</w:t>
                  </w:r>
                </w:p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  <w:t>таза заты</w:t>
                  </w:r>
                </w:p>
              </w:tc>
              <w:tc>
                <w:tcPr>
                  <w:tcW w:w="840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  <w:t xml:space="preserve">Қоспа </w:t>
                  </w:r>
                </w:p>
              </w:tc>
              <w:tc>
                <w:tcPr>
                  <w:tcW w:w="1139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  <w:t>Темір сульфиді</w:t>
                  </w:r>
                </w:p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  <w:t>(</w:t>
                  </w:r>
                  <w:r w:rsidRPr="00B8539D"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en-US"/>
                    </w:rPr>
                    <w:t>Fe</w:t>
                  </w:r>
                  <w:r w:rsidRPr="00B8539D">
                    <w:rPr>
                      <w:rFonts w:ascii="Times New Roman" w:eastAsia="Times New Roman" w:hAnsi="Times New Roman"/>
                      <w:bCs/>
                      <w:i/>
                      <w:sz w:val="20"/>
                      <w:vertAlign w:val="subscript"/>
                      <w:lang w:val="en-US"/>
                    </w:rPr>
                    <w:t>2</w:t>
                  </w:r>
                  <w:r w:rsidRPr="00B8539D"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en-US"/>
                    </w:rPr>
                    <w:t>S</w:t>
                  </w:r>
                  <w:r w:rsidRPr="00B8539D"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  <w:t>)</w:t>
                  </w:r>
                </w:p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  <w:t>қосылыс</w:t>
                  </w:r>
                </w:p>
              </w:tc>
            </w:tr>
            <w:tr w:rsidR="00F16B9D" w:rsidRPr="00B8539D" w:rsidTr="009B4A55">
              <w:tc>
                <w:tcPr>
                  <w:tcW w:w="1417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  <w:t>Заттың құрамы</w:t>
                  </w:r>
                </w:p>
              </w:tc>
              <w:tc>
                <w:tcPr>
                  <w:tcW w:w="1139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</w:p>
              </w:tc>
              <w:tc>
                <w:tcPr>
                  <w:tcW w:w="1139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</w:p>
              </w:tc>
              <w:tc>
                <w:tcPr>
                  <w:tcW w:w="840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</w:p>
              </w:tc>
              <w:tc>
                <w:tcPr>
                  <w:tcW w:w="1139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</w:p>
              </w:tc>
            </w:tr>
            <w:tr w:rsidR="00F16B9D" w:rsidRPr="00B8539D" w:rsidTr="009B4A55">
              <w:tc>
                <w:tcPr>
                  <w:tcW w:w="1417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  <w:t>Физикалық қасиеттері</w:t>
                  </w:r>
                </w:p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  <w:t>-түсі</w:t>
                  </w:r>
                </w:p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  <w:t>-тығыздығы</w:t>
                  </w:r>
                </w:p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  <w:t>суда ерігіштігі</w:t>
                  </w:r>
                </w:p>
              </w:tc>
              <w:tc>
                <w:tcPr>
                  <w:tcW w:w="1139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</w:p>
              </w:tc>
              <w:tc>
                <w:tcPr>
                  <w:tcW w:w="1139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</w:p>
              </w:tc>
              <w:tc>
                <w:tcPr>
                  <w:tcW w:w="840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</w:p>
              </w:tc>
              <w:tc>
                <w:tcPr>
                  <w:tcW w:w="1139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</w:p>
              </w:tc>
            </w:tr>
            <w:tr w:rsidR="00F16B9D" w:rsidRPr="00B8539D" w:rsidTr="009B4A55">
              <w:tc>
                <w:tcPr>
                  <w:tcW w:w="1417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  <w:t>Магнитпен бөлунуі</w:t>
                  </w:r>
                </w:p>
              </w:tc>
              <w:tc>
                <w:tcPr>
                  <w:tcW w:w="1139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</w:p>
              </w:tc>
              <w:tc>
                <w:tcPr>
                  <w:tcW w:w="1139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</w:p>
              </w:tc>
              <w:tc>
                <w:tcPr>
                  <w:tcW w:w="840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</w:p>
              </w:tc>
              <w:tc>
                <w:tcPr>
                  <w:tcW w:w="1139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</w:p>
              </w:tc>
            </w:tr>
            <w:tr w:rsidR="00F16B9D" w:rsidRPr="00B8539D" w:rsidTr="009B4A55">
              <w:tc>
                <w:tcPr>
                  <w:tcW w:w="1417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  <w:t>Сумен бөлу</w:t>
                  </w:r>
                </w:p>
              </w:tc>
              <w:tc>
                <w:tcPr>
                  <w:tcW w:w="1139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</w:p>
              </w:tc>
              <w:tc>
                <w:tcPr>
                  <w:tcW w:w="1139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</w:p>
              </w:tc>
              <w:tc>
                <w:tcPr>
                  <w:tcW w:w="840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</w:p>
              </w:tc>
              <w:tc>
                <w:tcPr>
                  <w:tcW w:w="1139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</w:p>
              </w:tc>
            </w:tr>
            <w:tr w:rsidR="00F16B9D" w:rsidRPr="00B8539D" w:rsidTr="009B4A55">
              <w:tc>
                <w:tcPr>
                  <w:tcW w:w="1417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  <w:t xml:space="preserve">Қыздырғанда өзгеруі </w:t>
                  </w:r>
                </w:p>
              </w:tc>
              <w:tc>
                <w:tcPr>
                  <w:tcW w:w="1139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</w:p>
              </w:tc>
              <w:tc>
                <w:tcPr>
                  <w:tcW w:w="1139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</w:p>
              </w:tc>
              <w:tc>
                <w:tcPr>
                  <w:tcW w:w="840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</w:p>
              </w:tc>
              <w:tc>
                <w:tcPr>
                  <w:tcW w:w="1139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i/>
                      <w:sz w:val="20"/>
                      <w:lang w:val="kk-KZ"/>
                    </w:rPr>
                  </w:pPr>
                </w:p>
              </w:tc>
            </w:tr>
          </w:tbl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kk-KZ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75"/>
              <w:gridCol w:w="4252"/>
            </w:tblGrid>
            <w:tr w:rsidR="00F16B9D" w:rsidRPr="00B8539D" w:rsidTr="009B4A55">
              <w:trPr>
                <w:trHeight w:val="261"/>
              </w:trPr>
              <w:tc>
                <w:tcPr>
                  <w:tcW w:w="1275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uppressOverlap/>
                    <w:rPr>
                      <w:rFonts w:ascii="Times New Roman" w:eastAsia="Times New Roman" w:hAnsi="Times New Roman"/>
                      <w:b/>
                      <w:sz w:val="24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b/>
                      <w:sz w:val="24"/>
                      <w:lang w:val="kk-KZ"/>
                    </w:rPr>
                    <w:t xml:space="preserve">Білім алушы  </w:t>
                  </w:r>
                </w:p>
              </w:tc>
              <w:tc>
                <w:tcPr>
                  <w:tcW w:w="4252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uppressOverlap/>
                    <w:rPr>
                      <w:rFonts w:ascii="Times New Roman" w:eastAsia="Times New Roman" w:hAnsi="Times New Roman"/>
                      <w:b/>
                      <w:sz w:val="24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b/>
                      <w:sz w:val="24"/>
                      <w:lang w:val="kk-KZ"/>
                    </w:rPr>
                    <w:t>Дескриптор</w:t>
                  </w:r>
                </w:p>
              </w:tc>
            </w:tr>
            <w:tr w:rsidR="00F16B9D" w:rsidRPr="00B8539D" w:rsidTr="009B4A55">
              <w:trPr>
                <w:trHeight w:val="277"/>
              </w:trPr>
              <w:tc>
                <w:tcPr>
                  <w:tcW w:w="1275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uppressOverlap/>
                    <w:rPr>
                      <w:rFonts w:ascii="Times New Roman" w:eastAsia="Times New Roman" w:hAnsi="Times New Roman"/>
                      <w:sz w:val="24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sz w:val="24"/>
                      <w:lang w:val="kk-KZ"/>
                    </w:rPr>
                    <w:t xml:space="preserve">Барынша </w:t>
                  </w:r>
                  <w:r w:rsidRPr="00B8539D">
                    <w:rPr>
                      <w:rFonts w:ascii="Times New Roman" w:eastAsia="Times New Roman" w:hAnsi="Times New Roman"/>
                      <w:sz w:val="24"/>
                      <w:lang w:val="kk-KZ"/>
                    </w:rPr>
                    <w:lastRenderedPageBreak/>
                    <w:t>қолдау</w:t>
                  </w:r>
                </w:p>
              </w:tc>
              <w:tc>
                <w:tcPr>
                  <w:tcW w:w="4252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hd w:val="clear" w:color="auto" w:fill="FFFFFF"/>
                    <w:spacing w:line="260" w:lineRule="exact"/>
                    <w:suppressOverlap/>
                    <w:rPr>
                      <w:rFonts w:ascii="Times New Roman" w:eastAsia="Times New Roman" w:hAnsi="Times New Roman"/>
                      <w:sz w:val="24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b/>
                      <w:sz w:val="24"/>
                      <w:lang w:val="kk-KZ"/>
                    </w:rPr>
                    <w:lastRenderedPageBreak/>
                    <w:t xml:space="preserve">- </w:t>
                  </w:r>
                  <w:r w:rsidRPr="00B8539D">
                    <w:rPr>
                      <w:rFonts w:ascii="Times New Roman" w:eastAsia="Times New Roman" w:hAnsi="Times New Roman"/>
                      <w:sz w:val="24"/>
                      <w:lang w:val="kk-KZ"/>
                    </w:rPr>
                    <w:t>заттың құрамын сипаттайды;</w:t>
                  </w:r>
                </w:p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uppressOverlap/>
                    <w:rPr>
                      <w:rFonts w:ascii="Times New Roman" w:eastAsia="Times New Roman" w:hAnsi="Times New Roman"/>
                      <w:sz w:val="24"/>
                      <w:lang w:val="kk-KZ"/>
                    </w:rPr>
                  </w:pPr>
                </w:p>
              </w:tc>
            </w:tr>
            <w:tr w:rsidR="00F16B9D" w:rsidRPr="00A33E53" w:rsidTr="009B4A55">
              <w:trPr>
                <w:trHeight w:val="277"/>
              </w:trPr>
              <w:tc>
                <w:tcPr>
                  <w:tcW w:w="1275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uppressOverlap/>
                    <w:rPr>
                      <w:rFonts w:ascii="Times New Roman" w:eastAsia="Times New Roman" w:hAnsi="Times New Roman"/>
                      <w:sz w:val="24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sz w:val="24"/>
                      <w:lang w:val="kk-KZ"/>
                    </w:rPr>
                    <w:lastRenderedPageBreak/>
                    <w:t>Орташа қолдау</w:t>
                  </w:r>
                </w:p>
              </w:tc>
              <w:tc>
                <w:tcPr>
                  <w:tcW w:w="4252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uppressOverlap/>
                    <w:rPr>
                      <w:rFonts w:ascii="Times New Roman" w:eastAsia="Times New Roman" w:hAnsi="Times New Roman"/>
                      <w:sz w:val="24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sz w:val="24"/>
                      <w:lang w:val="kk-KZ"/>
                    </w:rPr>
                    <w:t>-  түсін, тығыздығын, суда ерігіштігін дұрыс анықтайды</w:t>
                  </w:r>
                </w:p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uppressOverlap/>
                    <w:rPr>
                      <w:rFonts w:ascii="Times New Roman" w:eastAsia="Times New Roman" w:hAnsi="Times New Roman"/>
                      <w:sz w:val="24"/>
                      <w:lang w:val="kk-KZ"/>
                    </w:rPr>
                  </w:pPr>
                </w:p>
              </w:tc>
            </w:tr>
            <w:tr w:rsidR="00F16B9D" w:rsidRPr="00A33E53" w:rsidTr="009B4A55">
              <w:trPr>
                <w:trHeight w:val="277"/>
              </w:trPr>
              <w:tc>
                <w:tcPr>
                  <w:tcW w:w="1275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uppressOverlap/>
                    <w:rPr>
                      <w:rFonts w:ascii="Times New Roman" w:eastAsia="Times New Roman" w:hAnsi="Times New Roman"/>
                      <w:sz w:val="24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sz w:val="24"/>
                      <w:lang w:val="kk-KZ"/>
                    </w:rPr>
                    <w:t>Аз қолдау</w:t>
                  </w:r>
                </w:p>
              </w:tc>
              <w:tc>
                <w:tcPr>
                  <w:tcW w:w="4252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uppressOverlap/>
                    <w:rPr>
                      <w:rFonts w:ascii="Times New Roman" w:eastAsia="Times New Roman" w:hAnsi="Times New Roman"/>
                      <w:sz w:val="24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sz w:val="24"/>
                      <w:lang w:val="kk-KZ"/>
                    </w:rPr>
                    <w:t>− қоспаларды бөлу әдістерін нақты көрсетеді.</w:t>
                  </w:r>
                </w:p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uppressOverlap/>
                    <w:rPr>
                      <w:rFonts w:ascii="Times New Roman" w:eastAsia="Times New Roman" w:hAnsi="Times New Roman"/>
                      <w:sz w:val="24"/>
                      <w:lang w:val="kk-KZ"/>
                    </w:rPr>
                  </w:pPr>
                </w:p>
              </w:tc>
            </w:tr>
          </w:tbl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highlight w:val="red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«Бір минуттық эссе» әдісі бойынша қалыптастырушы бағалау жүргізу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Оқушы бір ғана сөйлем арқылы мұғалімнің «Тапсырма  бойынша қай кезең сен үшін маңызды болды?» деген сұрағаны жауап жазуы керек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kk-KZ"/>
              </w:rPr>
            </w:pPr>
          </w:p>
        </w:tc>
        <w:tc>
          <w:tcPr>
            <w:tcW w:w="896" w:type="pct"/>
          </w:tcPr>
          <w:p w:rsidR="00F16B9D" w:rsidRPr="00B8539D" w:rsidRDefault="00F16B9D" w:rsidP="009B4A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val="kk-KZ"/>
              </w:rPr>
            </w:pPr>
            <w:hyperlink r:id="rId6" w:history="1">
              <w:r w:rsidRPr="00B8539D">
                <w:rPr>
                  <w:rFonts w:ascii="Times New Roman" w:eastAsia="Times New Roman" w:hAnsi="Times New Roman"/>
                  <w:sz w:val="24"/>
                  <w:szCs w:val="28"/>
                  <w:u w:val="single"/>
                  <w:lang w:val="kk-KZ"/>
                </w:rPr>
                <w:t>https://vimeo.com/121223897https://vimeo.com/121223897</w:t>
              </w:r>
            </w:hyperlink>
          </w:p>
          <w:p w:rsidR="00F16B9D" w:rsidRPr="00B8539D" w:rsidRDefault="00F16B9D" w:rsidP="009B4A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8"/>
              </w:rPr>
              <w:t>(</w:t>
            </w:r>
            <w:r w:rsidRPr="00B8539D">
              <w:rPr>
                <w:rFonts w:ascii="Times New Roman" w:eastAsia="Times New Roman" w:hAnsi="Times New Roman"/>
                <w:sz w:val="24"/>
                <w:szCs w:val="28"/>
                <w:lang w:val="kk-KZ"/>
              </w:rPr>
              <w:t>химиялық элемент жайлы видео</w:t>
            </w:r>
            <w:r w:rsidRPr="00B8539D">
              <w:rPr>
                <w:rFonts w:ascii="Times New Roman" w:eastAsia="Times New Roman" w:hAnsi="Times New Roman"/>
                <w:sz w:val="24"/>
                <w:szCs w:val="28"/>
              </w:rPr>
              <w:t>).</w:t>
            </w:r>
          </w:p>
          <w:p w:rsidR="00F16B9D" w:rsidRPr="00B8539D" w:rsidRDefault="00F16B9D" w:rsidP="009B4A5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hyperlink r:id="rId7" w:history="1">
              <w:r w:rsidRPr="00B8539D">
                <w:rPr>
                  <w:rFonts w:ascii="Times New Roman" w:eastAsia="Times New Roman" w:hAnsi="Times New Roman"/>
                  <w:sz w:val="24"/>
                  <w:szCs w:val="28"/>
                  <w:u w:val="single"/>
                  <w:lang w:val="en-GB"/>
                </w:rPr>
                <w:t>https</w:t>
              </w:r>
              <w:r w:rsidRPr="00B8539D">
                <w:rPr>
                  <w:rFonts w:ascii="Times New Roman" w:eastAsia="Times New Roman" w:hAnsi="Times New Roman"/>
                  <w:sz w:val="24"/>
                  <w:szCs w:val="28"/>
                  <w:u w:val="single"/>
                </w:rPr>
                <w:t>://</w:t>
              </w:r>
              <w:proofErr w:type="spellStart"/>
              <w:r w:rsidRPr="00B8539D">
                <w:rPr>
                  <w:rFonts w:ascii="Times New Roman" w:eastAsia="Times New Roman" w:hAnsi="Times New Roman"/>
                  <w:sz w:val="24"/>
                  <w:szCs w:val="28"/>
                  <w:u w:val="single"/>
                  <w:lang w:val="en-GB"/>
                </w:rPr>
                <w:t>vimeo</w:t>
              </w:r>
              <w:proofErr w:type="spellEnd"/>
              <w:r w:rsidRPr="00B8539D">
                <w:rPr>
                  <w:rFonts w:ascii="Times New Roman" w:eastAsia="Times New Roman" w:hAnsi="Times New Roman"/>
                  <w:sz w:val="24"/>
                  <w:szCs w:val="28"/>
                  <w:u w:val="single"/>
                </w:rPr>
                <w:t>.</w:t>
              </w:r>
              <w:r w:rsidRPr="00B8539D">
                <w:rPr>
                  <w:rFonts w:ascii="Times New Roman" w:eastAsia="Times New Roman" w:hAnsi="Times New Roman"/>
                  <w:sz w:val="24"/>
                  <w:szCs w:val="28"/>
                  <w:u w:val="single"/>
                  <w:lang w:val="en-GB"/>
                </w:rPr>
                <w:t>com</w:t>
              </w:r>
              <w:r w:rsidRPr="00B8539D">
                <w:rPr>
                  <w:rFonts w:ascii="Times New Roman" w:eastAsia="Times New Roman" w:hAnsi="Times New Roman"/>
                  <w:sz w:val="24"/>
                  <w:szCs w:val="28"/>
                  <w:u w:val="single"/>
                </w:rPr>
                <w:t>/121223897</w:t>
              </w:r>
            </w:hyperlink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А,В,С деңгейлік тапсырмалар</w:t>
            </w: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Темір мен күкірттің үлгілері</w:t>
            </w: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Лабораториялық құрал - жабдықтар</w:t>
            </w: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before="120" w:after="12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before="120" w:after="12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before="120" w:after="12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F16B9D" w:rsidRPr="00A33E53" w:rsidTr="009B4A55">
        <w:trPr>
          <w:gridAfter w:val="1"/>
          <w:wAfter w:w="14" w:type="pct"/>
          <w:trHeight w:val="2239"/>
        </w:trPr>
        <w:tc>
          <w:tcPr>
            <w:tcW w:w="912" w:type="pct"/>
            <w:tcBorders>
              <w:bottom w:val="single" w:sz="8" w:space="0" w:color="2976A4"/>
            </w:tcBorders>
          </w:tcPr>
          <w:p w:rsidR="00F16B9D" w:rsidRPr="00B8539D" w:rsidRDefault="00F16B9D" w:rsidP="009B4A55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B8539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Сабақтың</w:t>
            </w:r>
            <w:proofErr w:type="spellEnd"/>
            <w:r w:rsidRPr="00B8539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8539D">
              <w:rPr>
                <w:rFonts w:ascii="Times New Roman" w:eastAsia="Times New Roman" w:hAnsi="Times New Roman"/>
                <w:sz w:val="24"/>
                <w:szCs w:val="24"/>
              </w:rPr>
              <w:t>соңы</w:t>
            </w:r>
            <w:proofErr w:type="spellEnd"/>
          </w:p>
          <w:p w:rsidR="00F16B9D" w:rsidRPr="00B8539D" w:rsidRDefault="00F16B9D" w:rsidP="009B4A55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</w:rPr>
              <w:t>5 мин</w:t>
            </w:r>
          </w:p>
          <w:p w:rsidR="00F16B9D" w:rsidRPr="00B8539D" w:rsidRDefault="00F16B9D" w:rsidP="009B4A55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16B9D" w:rsidRPr="00B8539D" w:rsidRDefault="00F16B9D" w:rsidP="009B4A55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16B9D" w:rsidRPr="00B8539D" w:rsidRDefault="00F16B9D" w:rsidP="009B4A55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16B9D" w:rsidRPr="00B8539D" w:rsidRDefault="00F16B9D" w:rsidP="009B4A55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16B9D" w:rsidRPr="00B8539D" w:rsidRDefault="00F16B9D" w:rsidP="009B4A55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16B9D" w:rsidRPr="00B8539D" w:rsidRDefault="00F16B9D" w:rsidP="009B4A55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16B9D" w:rsidRPr="00B8539D" w:rsidRDefault="00F16B9D" w:rsidP="009B4A55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16B9D" w:rsidRPr="00B8539D" w:rsidRDefault="00F16B9D" w:rsidP="009B4A55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16B9D" w:rsidRPr="00B8539D" w:rsidRDefault="00F16B9D" w:rsidP="009B4A55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16B9D" w:rsidRPr="00B8539D" w:rsidRDefault="00F16B9D" w:rsidP="009B4A55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16B9D" w:rsidRPr="00B8539D" w:rsidRDefault="00F16B9D" w:rsidP="009B4A55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16B9D" w:rsidRPr="00B8539D" w:rsidRDefault="00F16B9D" w:rsidP="009B4A55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16B9D" w:rsidRPr="00B8539D" w:rsidRDefault="00F16B9D" w:rsidP="009B4A55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16B9D" w:rsidRPr="00B8539D" w:rsidRDefault="00F16B9D" w:rsidP="009B4A55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16B9D" w:rsidRPr="00B8539D" w:rsidRDefault="00F16B9D" w:rsidP="009B4A55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16B9D" w:rsidRPr="00B8539D" w:rsidRDefault="00F16B9D" w:rsidP="009B4A55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16B9D" w:rsidRPr="00B8539D" w:rsidRDefault="00F16B9D" w:rsidP="009B4A55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16B9D" w:rsidRPr="00B8539D" w:rsidRDefault="00F16B9D" w:rsidP="009B4A55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16B9D" w:rsidRPr="00B8539D" w:rsidRDefault="00F16B9D" w:rsidP="009B4A55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16B9D" w:rsidRPr="00B8539D" w:rsidRDefault="00F16B9D" w:rsidP="009B4A55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</w:rPr>
              <w:t>2 мин</w:t>
            </w: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3178" w:type="pct"/>
            <w:gridSpan w:val="6"/>
            <w:tcBorders>
              <w:bottom w:val="single" w:sz="8" w:space="0" w:color="2976A4"/>
            </w:tcBorders>
          </w:tcPr>
          <w:p w:rsidR="00F16B9D" w:rsidRPr="00B8539D" w:rsidRDefault="00F16B9D" w:rsidP="009B4A55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(</w:t>
            </w: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Жж</w:t>
            </w: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) (</w:t>
            </w: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Б</w:t>
            </w: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) Оқушылар жұптасып жұмыс істей отырып, элементтер, қосылыстар мен қоспалардың қасиеттерін қорытындылап, кестені толтырады. </w:t>
            </w: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«Карталарды сұрыптау» әдісімен «Элемент», «Қосылыс» немесе «Қоспа» топтарына сұрыптауды сұрау.</w:t>
            </w:r>
          </w:p>
          <w:p w:rsidR="00F16B9D" w:rsidRDefault="00F16B9D" w:rsidP="009B4A55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Төмендегі заттарды элемент, қоспа, қосылыстарға жіктеңіз: кетчуп, күміс, теңіз суы, ауа, оттегі, топырақ, алтын, ас тұзы, көміртек (алмаз), көмірқышқыл газы, кока-кола, қант, цемент, әктас, хлор.  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98"/>
              <w:gridCol w:w="1898"/>
              <w:gridCol w:w="1898"/>
            </w:tblGrid>
            <w:tr w:rsidR="00F16B9D" w:rsidRPr="00A33E53" w:rsidTr="009B4A55">
              <w:tc>
                <w:tcPr>
                  <w:tcW w:w="1898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/>
                      <w:bCs/>
                      <w:sz w:val="24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b/>
                      <w:bCs/>
                      <w:sz w:val="24"/>
                      <w:lang w:val="kk-KZ"/>
                    </w:rPr>
                    <w:t>Элемент</w:t>
                  </w:r>
                </w:p>
              </w:tc>
              <w:tc>
                <w:tcPr>
                  <w:tcW w:w="1898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/>
                      <w:bCs/>
                      <w:sz w:val="24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b/>
                      <w:bCs/>
                      <w:sz w:val="24"/>
                      <w:lang w:val="kk-KZ"/>
                    </w:rPr>
                    <w:t>Қоспа</w:t>
                  </w:r>
                </w:p>
              </w:tc>
              <w:tc>
                <w:tcPr>
                  <w:tcW w:w="1898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/>
                      <w:bCs/>
                      <w:sz w:val="24"/>
                      <w:lang w:val="kk-KZ"/>
                    </w:rPr>
                  </w:pPr>
                  <w:r w:rsidRPr="00B8539D">
                    <w:rPr>
                      <w:rFonts w:ascii="Times New Roman" w:eastAsia="Times New Roman" w:hAnsi="Times New Roman"/>
                      <w:b/>
                      <w:bCs/>
                      <w:sz w:val="24"/>
                      <w:lang w:val="kk-KZ"/>
                    </w:rPr>
                    <w:t xml:space="preserve">Қосылыс </w:t>
                  </w:r>
                </w:p>
              </w:tc>
            </w:tr>
            <w:tr w:rsidR="00F16B9D" w:rsidRPr="00A33E53" w:rsidTr="009B4A55">
              <w:tc>
                <w:tcPr>
                  <w:tcW w:w="1898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lang w:val="kk-KZ"/>
                    </w:rPr>
                  </w:pPr>
                </w:p>
              </w:tc>
              <w:tc>
                <w:tcPr>
                  <w:tcW w:w="1898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lang w:val="kk-KZ"/>
                    </w:rPr>
                  </w:pPr>
                </w:p>
              </w:tc>
              <w:tc>
                <w:tcPr>
                  <w:tcW w:w="1898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lang w:val="kk-KZ"/>
                    </w:rPr>
                  </w:pPr>
                </w:p>
              </w:tc>
            </w:tr>
            <w:tr w:rsidR="00F16B9D" w:rsidRPr="00A33E53" w:rsidTr="009B4A55">
              <w:tc>
                <w:tcPr>
                  <w:tcW w:w="1898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lang w:val="kk-KZ"/>
                    </w:rPr>
                  </w:pPr>
                </w:p>
              </w:tc>
              <w:tc>
                <w:tcPr>
                  <w:tcW w:w="1898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lang w:val="kk-KZ"/>
                    </w:rPr>
                  </w:pPr>
                </w:p>
              </w:tc>
              <w:tc>
                <w:tcPr>
                  <w:tcW w:w="1898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lang w:val="kk-KZ"/>
                    </w:rPr>
                  </w:pPr>
                </w:p>
              </w:tc>
            </w:tr>
            <w:tr w:rsidR="00F16B9D" w:rsidRPr="00A33E53" w:rsidTr="009B4A55">
              <w:tc>
                <w:tcPr>
                  <w:tcW w:w="1898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lang w:val="kk-KZ"/>
                    </w:rPr>
                  </w:pPr>
                </w:p>
              </w:tc>
              <w:tc>
                <w:tcPr>
                  <w:tcW w:w="1898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lang w:val="kk-KZ"/>
                    </w:rPr>
                  </w:pPr>
                </w:p>
              </w:tc>
              <w:tc>
                <w:tcPr>
                  <w:tcW w:w="1898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lang w:val="kk-KZ"/>
                    </w:rPr>
                  </w:pPr>
                </w:p>
              </w:tc>
            </w:tr>
            <w:tr w:rsidR="00F16B9D" w:rsidRPr="00A33E53" w:rsidTr="009B4A55">
              <w:tc>
                <w:tcPr>
                  <w:tcW w:w="1898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lang w:val="kk-KZ"/>
                    </w:rPr>
                  </w:pPr>
                </w:p>
              </w:tc>
              <w:tc>
                <w:tcPr>
                  <w:tcW w:w="1898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lang w:val="kk-KZ"/>
                    </w:rPr>
                  </w:pPr>
                </w:p>
              </w:tc>
              <w:tc>
                <w:tcPr>
                  <w:tcW w:w="1898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lang w:val="kk-KZ"/>
                    </w:rPr>
                  </w:pPr>
                </w:p>
              </w:tc>
            </w:tr>
            <w:tr w:rsidR="00F16B9D" w:rsidRPr="00A33E53" w:rsidTr="009B4A55">
              <w:tc>
                <w:tcPr>
                  <w:tcW w:w="1898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lang w:val="kk-KZ"/>
                    </w:rPr>
                  </w:pPr>
                </w:p>
              </w:tc>
              <w:tc>
                <w:tcPr>
                  <w:tcW w:w="1898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lang w:val="kk-KZ"/>
                    </w:rPr>
                  </w:pPr>
                </w:p>
              </w:tc>
              <w:tc>
                <w:tcPr>
                  <w:tcW w:w="1898" w:type="dxa"/>
                </w:tcPr>
                <w:p w:rsidR="00F16B9D" w:rsidRPr="00B8539D" w:rsidRDefault="00F16B9D" w:rsidP="009B4A55">
                  <w:pPr>
                    <w:framePr w:hSpace="180" w:wrap="around" w:vAnchor="text" w:hAnchor="text" w:x="108" w:y="1"/>
                    <w:widowControl w:val="0"/>
                    <w:spacing w:before="60" w:after="60" w:line="260" w:lineRule="exact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sz w:val="24"/>
                      <w:lang w:val="kk-KZ"/>
                    </w:rPr>
                  </w:pPr>
                </w:p>
              </w:tc>
            </w:tr>
          </w:tbl>
          <w:p w:rsidR="00F16B9D" w:rsidRPr="00B8539D" w:rsidRDefault="00F16B9D" w:rsidP="009B4A55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Дескриптор </w:t>
            </w: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− элементтерді кестеге толтырады; </w:t>
            </w: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− қоспаларды кестеге толтырады;  </w:t>
            </w: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− қосылыстарды кестеге толтырады; </w:t>
            </w: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− элемент, қоспа, қосылыстарды ажыратады.</w:t>
            </w: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«Қолмен белгі»</w:t>
            </w:r>
            <w:r w:rsidRPr="00B8539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әдісі бойынша қалыптастырушы бағалау жүргізу</w:t>
            </w: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val="kk-KZ"/>
              </w:rPr>
              <w:t>Кері байланыс</w:t>
            </w: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Рефлексия: </w:t>
            </w: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« Мен үшін бүгін ... құнды болды, себебі ...» </w:t>
            </w: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jc w:val="both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kk-KZ"/>
              </w:rPr>
            </w:pPr>
          </w:p>
        </w:tc>
        <w:tc>
          <w:tcPr>
            <w:tcW w:w="896" w:type="pct"/>
            <w:tcBorders>
              <w:bottom w:val="single" w:sz="8" w:space="0" w:color="2976A4"/>
            </w:tcBorders>
          </w:tcPr>
          <w:p w:rsidR="00F16B9D" w:rsidRPr="00B8539D" w:rsidRDefault="00F16B9D" w:rsidP="009B4A55">
            <w:pPr>
              <w:widowControl w:val="0"/>
              <w:spacing w:before="60" w:after="6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Тапсырмаға орындау үшін қажет кесте </w:t>
            </w:r>
          </w:p>
        </w:tc>
      </w:tr>
      <w:tr w:rsidR="00F16B9D" w:rsidRPr="00A33E53" w:rsidTr="009B4A55">
        <w:tc>
          <w:tcPr>
            <w:tcW w:w="1326" w:type="pct"/>
            <w:gridSpan w:val="3"/>
            <w:tcBorders>
              <w:top w:val="single" w:sz="8" w:space="0" w:color="2976A4"/>
            </w:tcBorders>
          </w:tcPr>
          <w:p w:rsidR="00F16B9D" w:rsidRPr="00B8539D" w:rsidRDefault="00F16B9D" w:rsidP="009B4A55">
            <w:pPr>
              <w:widowControl w:val="0"/>
              <w:spacing w:before="120" w:after="120" w:line="26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Саралау – Сіз қандай тәсілмен көбірек қолдау </w:t>
            </w: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көрсетпексіз? Сіз басқаларға қарағанда қабілетті оқушыларға қандай тапсырмалар бересіз?  </w:t>
            </w:r>
          </w:p>
        </w:tc>
        <w:tc>
          <w:tcPr>
            <w:tcW w:w="1026" w:type="pct"/>
            <w:gridSpan w:val="2"/>
            <w:tcBorders>
              <w:top w:val="single" w:sz="8" w:space="0" w:color="2976A4"/>
            </w:tcBorders>
          </w:tcPr>
          <w:p w:rsidR="00F16B9D" w:rsidRPr="00B8539D" w:rsidRDefault="00F16B9D" w:rsidP="009B4A55">
            <w:pPr>
              <w:widowControl w:val="0"/>
              <w:spacing w:before="120" w:after="120" w:line="26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Бағалау – Сіз оқушылардың </w:t>
            </w: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материалды игеру деңгейін қалай тексеруді жоспарлап отырсыз?</w:t>
            </w:r>
          </w:p>
        </w:tc>
        <w:tc>
          <w:tcPr>
            <w:tcW w:w="2648" w:type="pct"/>
            <w:gridSpan w:val="4"/>
            <w:tcBorders>
              <w:top w:val="single" w:sz="8" w:space="0" w:color="2976A4"/>
            </w:tcBorders>
          </w:tcPr>
          <w:p w:rsidR="00F16B9D" w:rsidRPr="00B8539D" w:rsidRDefault="00F16B9D" w:rsidP="009B4A55">
            <w:pPr>
              <w:widowControl w:val="0"/>
              <w:spacing w:before="120" w:after="120" w:line="26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highlight w:val="yellow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Денсаулық және қауіпсіздік техникасын сақтау</w:t>
            </w: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br/>
            </w:r>
          </w:p>
        </w:tc>
      </w:tr>
      <w:tr w:rsidR="00F16B9D" w:rsidRPr="00A33E53" w:rsidTr="009B4A55">
        <w:trPr>
          <w:trHeight w:val="896"/>
        </w:trPr>
        <w:tc>
          <w:tcPr>
            <w:tcW w:w="1326" w:type="pct"/>
            <w:gridSpan w:val="3"/>
          </w:tcPr>
          <w:p w:rsidR="00F16B9D" w:rsidRPr="00B8539D" w:rsidRDefault="00F16B9D" w:rsidP="009B4A55">
            <w:pPr>
              <w:widowControl w:val="0"/>
              <w:spacing w:before="60" w:after="60" w:line="260" w:lineRule="exact"/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lastRenderedPageBreak/>
              <w:t>Саралау тапсырмаларды  іріктеуді, белгілі бір оқушыдан күтілетін нәтижені, оқушыға жеке қолдау көрсетуде, оқу материалы мен ресурстарды оқушылардың жеке қабілеттерін ескере отырып әзірлеуді қамтуы мүмкін  (Гарднер бойынша көптік зият теориясы).</w:t>
            </w: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Уақытты тиімді  пайдалана отырып, саралауды сабақтың кез келген кезеңінде қолдануға болады.  </w:t>
            </w: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026" w:type="pct"/>
            <w:gridSpan w:val="2"/>
          </w:tcPr>
          <w:p w:rsidR="00F16B9D" w:rsidRPr="00B8539D" w:rsidRDefault="00F16B9D" w:rsidP="009B4A55">
            <w:pPr>
              <w:widowControl w:val="0"/>
              <w:spacing w:before="60" w:after="60" w:line="260" w:lineRule="exact"/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Бұл бөлімде оқушылардың сабақ кезінде нені үйренгендерін бағалау үшін қолданатын әдіс-тәсілдерді  жазыңыз.</w:t>
            </w: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val="kk-KZ"/>
              </w:rPr>
            </w:pPr>
          </w:p>
        </w:tc>
        <w:tc>
          <w:tcPr>
            <w:tcW w:w="2648" w:type="pct"/>
            <w:gridSpan w:val="4"/>
          </w:tcPr>
          <w:p w:rsidR="00F16B9D" w:rsidRPr="00B8539D" w:rsidRDefault="00F16B9D" w:rsidP="009B4A55">
            <w:pPr>
              <w:widowControl w:val="0"/>
              <w:spacing w:before="60" w:after="60" w:line="260" w:lineRule="exact"/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Денсаулық сақтау технологиялары.</w:t>
            </w: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Сабақта сергіту жаттығулары мен белсенді жұмыс түрлерін қолдану.</w:t>
            </w: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Осы сабақта қолданылатын </w:t>
            </w: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Қауіпсіздік техникасы ережелерінің</w:t>
            </w:r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тармақтары</w:t>
            </w:r>
          </w:p>
          <w:p w:rsidR="00F16B9D" w:rsidRPr="00B8539D" w:rsidRDefault="00F16B9D" w:rsidP="009B4A55">
            <w:pPr>
              <w:widowControl w:val="0"/>
              <w:spacing w:before="60" w:after="60" w:line="260" w:lineRule="exact"/>
              <w:rPr>
                <w:rFonts w:ascii="Times New Roman" w:eastAsia="Times New Roman" w:hAnsi="Times New Roman"/>
                <w:bCs/>
                <w:i/>
                <w:sz w:val="24"/>
                <w:szCs w:val="24"/>
                <w:highlight w:val="yellow"/>
                <w:lang w:val="kk-KZ"/>
              </w:rPr>
            </w:pPr>
          </w:p>
        </w:tc>
      </w:tr>
      <w:tr w:rsidR="00F16B9D" w:rsidRPr="00A33E53" w:rsidTr="009B4A55">
        <w:trPr>
          <w:gridAfter w:val="1"/>
          <w:wAfter w:w="14" w:type="pct"/>
          <w:cantSplit/>
          <w:trHeight w:val="557"/>
        </w:trPr>
        <w:tc>
          <w:tcPr>
            <w:tcW w:w="1031" w:type="pct"/>
            <w:gridSpan w:val="2"/>
            <w:vMerge w:val="restart"/>
          </w:tcPr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/>
              </w:rPr>
              <w:t xml:space="preserve">Сабақ бойынша рефлексия </w:t>
            </w: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Сабақ мақсаттары немесе оқу мақсаттары шынайы, қолжетімді болды ма?</w:t>
            </w: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Барлық оқушылар оқу мақсатына қол жеткізді ме? Егер оқушылар оқу мақсатына жетпеген болса, неліктен деп ойлайсыз? Сабақта саралау дұрыс жүргізілді ме?</w:t>
            </w: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Сабақ кезеңдерінде уақытты тиімді пайдаландыңыз ба? Сабақ жоспарынан ауытқулар болды ма және неліктен?</w:t>
            </w:r>
          </w:p>
        </w:tc>
        <w:tc>
          <w:tcPr>
            <w:tcW w:w="3955" w:type="pct"/>
            <w:gridSpan w:val="6"/>
          </w:tcPr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Бұл тарауды сабақ туралы рефлексия жасау үшін пайдаланыңыз. Сол бағандағы өзіңіз маңызды деп санайтын сұрақтарға жауап беріңіз. </w:t>
            </w:r>
          </w:p>
        </w:tc>
      </w:tr>
      <w:tr w:rsidR="00F16B9D" w:rsidRPr="00A33E53" w:rsidTr="009B4A55">
        <w:trPr>
          <w:gridAfter w:val="1"/>
          <w:wAfter w:w="14" w:type="pct"/>
          <w:cantSplit/>
          <w:trHeight w:val="2265"/>
        </w:trPr>
        <w:tc>
          <w:tcPr>
            <w:tcW w:w="1031" w:type="pct"/>
            <w:gridSpan w:val="2"/>
            <w:vMerge/>
          </w:tcPr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3955" w:type="pct"/>
            <w:gridSpan w:val="6"/>
          </w:tcPr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F16B9D" w:rsidRPr="00A33E53" w:rsidTr="009B4A55">
        <w:trPr>
          <w:gridAfter w:val="1"/>
          <w:wAfter w:w="14" w:type="pct"/>
          <w:trHeight w:val="4230"/>
        </w:trPr>
        <w:tc>
          <w:tcPr>
            <w:tcW w:w="4986" w:type="pct"/>
            <w:gridSpan w:val="8"/>
          </w:tcPr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Жалпы бағалау</w:t>
            </w: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6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Сабақта ең жақсы өткен екі нәрсе (оқыту мен оқуға қатысты)?</w:t>
            </w: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1:</w:t>
            </w: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2:</w:t>
            </w: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6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Сабақтың бұдан да жақсы өтуіне не оң ықпал етер еді (оқыту мен оқуға қатысты)?</w:t>
            </w: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1: </w:t>
            </w: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2:</w:t>
            </w:r>
          </w:p>
          <w:p w:rsidR="00F16B9D" w:rsidRPr="00B8539D" w:rsidRDefault="00F16B9D" w:rsidP="009B4A55">
            <w:pPr>
              <w:widowControl w:val="0"/>
              <w:spacing w:after="0" w:line="260" w:lineRule="exac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F16B9D" w:rsidRPr="00B8539D" w:rsidRDefault="00F16B9D" w:rsidP="009B4A55">
            <w:pPr>
              <w:widowControl w:val="0"/>
              <w:spacing w:after="0" w:line="260" w:lineRule="exact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8539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Осы сабақтың барысында мен сынып туралы немесе жекелеген оқушылардың жетістіктері/ қиыншылықтары туралы нені анықтадым, келесі сабақтарда не нәрсеге назар аудару қажет?</w:t>
            </w:r>
            <w:r w:rsidRPr="00B8539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8F7F57" w:rsidRPr="00F16B9D" w:rsidRDefault="008F7F57">
      <w:pPr>
        <w:rPr>
          <w:lang w:val="kk-KZ"/>
        </w:rPr>
      </w:pPr>
    </w:p>
    <w:sectPr w:rsidR="008F7F57" w:rsidRPr="00F16B9D" w:rsidSect="00F16B9D">
      <w:pgSz w:w="11906" w:h="16838"/>
      <w:pgMar w:top="426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B9D"/>
    <w:rsid w:val="008F7F57"/>
    <w:rsid w:val="00F1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BF3079-AD81-42D4-837E-CF84B8A6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B9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6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imeo.com/12122389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imeo.com/121223897https://vimeo.com/121223897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1522</Words>
  <Characters>8679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2018-01-20T08:56:00Z</dcterms:created>
  <dcterms:modified xsi:type="dcterms:W3CDTF">2018-01-20T09:00:00Z</dcterms:modified>
</cp:coreProperties>
</file>