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2B5" w:rsidRDefault="00BE12B5" w:rsidP="00BE12B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задач по теме «Механические колебания и волны. Звук».</w:t>
      </w:r>
    </w:p>
    <w:p w:rsidR="00BE12B5" w:rsidRDefault="00BE12B5" w:rsidP="00BE12B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9 класс.</w:t>
      </w:r>
    </w:p>
    <w:p w:rsidR="00BE12B5" w:rsidRDefault="00BE12B5" w:rsidP="00BE12B5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Познавательные:</w:t>
      </w:r>
      <w:r>
        <w:rPr>
          <w:rFonts w:ascii="Times New Roman" w:hAnsi="Times New Roman" w:cs="Times New Roman"/>
          <w:sz w:val="24"/>
          <w:szCs w:val="24"/>
        </w:rPr>
        <w:t xml:space="preserve"> сформировать практические умения решать качественные и количественные задачи.</w:t>
      </w: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Развивающие:</w:t>
      </w:r>
      <w:r>
        <w:rPr>
          <w:rFonts w:ascii="Times New Roman" w:hAnsi="Times New Roman" w:cs="Times New Roman"/>
          <w:sz w:val="24"/>
          <w:szCs w:val="24"/>
        </w:rPr>
        <w:t xml:space="preserve"> сформировать логические умения при анализе сюжета задач, планировании решения и реализации плана.</w:t>
      </w: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Воспитательные:</w:t>
      </w:r>
      <w:r>
        <w:rPr>
          <w:rFonts w:ascii="Times New Roman" w:hAnsi="Times New Roman" w:cs="Times New Roman"/>
          <w:sz w:val="24"/>
          <w:szCs w:val="24"/>
        </w:rPr>
        <w:t xml:space="preserve"> проконтролировать усвоение знаний, сформировать навыки общения между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их мировоззрение. </w:t>
      </w: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урока.</w:t>
      </w:r>
      <w:r>
        <w:rPr>
          <w:rFonts w:ascii="Times New Roman" w:hAnsi="Times New Roman" w:cs="Times New Roman"/>
          <w:sz w:val="24"/>
          <w:szCs w:val="24"/>
        </w:rPr>
        <w:t xml:space="preserve"> Урок обобщения, закрепления и комплексного применения знаний.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Учащиеся владеют: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регулятивными УУД: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преобразовывать практическую задачу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учебно-познавательную совместными усилиями;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познавательными УУД: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способы решения задач под руководством учителя;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выдвигать гипотезы и выстраивать стратегию поиска под руководством учителя;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новые знания совместными групповыми усилиями;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коммуникативными УУД: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коллективном обсуждении задач;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личностными УУД: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проявляют ситуативный познавательный интерес к учебному материалу.</w:t>
      </w: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карточки для работы в парах «Механические колебания и волны. Звук», карточки-задачи, тест, компьютер, презентация к уроку. </w:t>
      </w: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BE12B5" w:rsidRDefault="00BE12B5" w:rsidP="00BE12B5">
      <w:pPr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УУД:    осознавать эволюцию взглядов на решение задач;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Регулятивные УУД: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цели учебной деятельности;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Познавательные УУД: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видеть проблему, осознавать возникшие трудности;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 УУД: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коллективном обсуждении проблемы, интересоваться чужим мнением и высказывать свое собственное;</w:t>
      </w:r>
    </w:p>
    <w:p w:rsidR="00BE12B5" w:rsidRDefault="00BE12B5" w:rsidP="00BE12B5">
      <w:pPr>
        <w:shd w:val="clear" w:color="auto" w:fill="FFFFFF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УУД:</w:t>
      </w:r>
    </w:p>
    <w:p w:rsidR="00BE12B5" w:rsidRDefault="00BE12B5" w:rsidP="00BE12B5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неполноту знаний, проявлять интерес к новому содержанию</w:t>
      </w: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694"/>
        <w:gridCol w:w="2835"/>
        <w:gridCol w:w="3367"/>
      </w:tblGrid>
      <w:tr w:rsidR="00BE12B5" w:rsidTr="00BE12B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BE12B5" w:rsidTr="00BE12B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 Сообщение целей урока.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направляет обучающихся на совместное формирование целей урока.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 учителем формулируют цели урока.</w:t>
            </w:r>
          </w:p>
        </w:tc>
      </w:tr>
      <w:tr w:rsidR="00BE12B5" w:rsidTr="00BE12B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Обсуждают, отвечают</w:t>
            </w:r>
          </w:p>
        </w:tc>
      </w:tr>
      <w:tr w:rsidR="00BE12B5" w:rsidTr="00BE12B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качественных задач.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подборку качественных задач.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Обсуждают и решают предложенные задачи.</w:t>
            </w:r>
          </w:p>
        </w:tc>
      </w:tr>
      <w:tr w:rsidR="00BE12B5" w:rsidTr="00BE12B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количественных задач.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подборку количественных задач.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Обсуждают и решают предложенные задачи,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записывают решение в тетрадях.</w:t>
            </w:r>
          </w:p>
        </w:tc>
      </w:tr>
      <w:tr w:rsidR="00BE12B5" w:rsidTr="00BE12B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тест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2B5" w:rsidTr="00BE12B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 итоги урока. Проводит рефлексию.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рефлексии.</w:t>
            </w:r>
          </w:p>
        </w:tc>
      </w:tr>
      <w:tr w:rsidR="00BE12B5" w:rsidTr="00BE12B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 домашнее задание.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Записывают необходимую информацию по выполнению домашнего задания.</w:t>
            </w:r>
          </w:p>
        </w:tc>
      </w:tr>
    </w:tbl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Организационный момент. Формулирование целей урока.</w:t>
      </w:r>
    </w:p>
    <w:p w:rsidR="00BE12B5" w:rsidRDefault="00BE12B5" w:rsidP="00BE12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мы с вами завершили изучение большого раздела физики «Механические колебания и волны». Сегодня у нас урок решения задач по этой теме. Наша цель на ближайшие 40 минут вспомнить основные моменты теоретического материала, закрепить их на примерах различного рода задачах и успешно провести семинар-практикум на следующем уроке.</w:t>
      </w:r>
    </w:p>
    <w:p w:rsidR="00BE12B5" w:rsidRDefault="00BE12B5" w:rsidP="00BE12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Самостоятельная работа.</w:t>
      </w:r>
    </w:p>
    <w:p w:rsidR="00BE12B5" w:rsidRDefault="00BE12B5" w:rsidP="00BE12B5">
      <w:pPr>
        <w:pStyle w:val="a4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07"/>
        <w:gridCol w:w="4284"/>
      </w:tblGrid>
      <w:tr w:rsidR="00BE12B5" w:rsidTr="00BE12B5"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BE12B5" w:rsidTr="00BE12B5">
        <w:tc>
          <w:tcPr>
            <w:tcW w:w="4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Раздает задания для работы в парах. Сообщает о времени, отведенном на выполнение. (5-7 минут)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Обсуждают задания-тесты.</w:t>
            </w:r>
          </w:p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окончании оглашаются ответы. (1мин.)</w:t>
            </w:r>
          </w:p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12B5" w:rsidRDefault="00BE12B5" w:rsidP="00BE12B5">
      <w:pPr>
        <w:pStyle w:val="a4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E12B5" w:rsidRDefault="00BE12B5" w:rsidP="00BE12B5">
      <w:pPr>
        <w:shd w:val="clear" w:color="auto" w:fill="FFFFFF"/>
        <w:spacing w:after="135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работы в парах: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называется механическими колебаниями?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 примеры механических колебаний.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основные величины, которые описывают механические колебания.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является источником звука?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ли звук распространяться в газах, жидкостях, в твёрдых телах, в вакууме? Приведите примеры.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Какую волну – продольную или поперечную – представляет собой звук, распространяющийся в воздухе? в воде? 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чего образуется эхо?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эхо не возникает в маленькой, заполненной мебелью комнате, но возникает в большом полупустом зале?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камертоны устанавливают на резонаторных ящиках?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Каково назначение резонаторов, применяемых в музыкальных инструментах?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чего зависит громкость звука?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чего зависит высота звука?</w:t>
      </w:r>
    </w:p>
    <w:p w:rsidR="00BE12B5" w:rsidRDefault="00BE12B5" w:rsidP="00BE12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является источником голоса человека?</w:t>
      </w:r>
    </w:p>
    <w:p w:rsidR="00BE12B5" w:rsidRDefault="00BE12B5" w:rsidP="00BE12B5">
      <w:pPr>
        <w:pStyle w:val="a4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Решение качественных задач.</w:t>
      </w:r>
    </w:p>
    <w:p w:rsidR="00BE12B5" w:rsidRDefault="00BE12B5" w:rsidP="00BE12B5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Физика – наука интересная. Сегодня мы сделаем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попытку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навести мосты между физикой и миром литературных произведений.  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 физике можно найти в сказках, мифах, легендах.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Рассмотрим отрывок из русской сказки «Про глупого змея  и умного солдата»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«Змей так свистнул - деревья закачались, все листья с них осыпались».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физические явления вы узнаете в этом эпизоде?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Колебания под действием ветра. Вынужденные колебания.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Объясните с физической точки зрения некоторые пословицы.</w:t>
            </w:r>
          </w:p>
          <w:p w:rsidR="00BE12B5" w:rsidRDefault="00BE12B5">
            <w:pPr>
              <w:pStyle w:val="a4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«Оттого телега заскрипела, что давно дегтю не ела»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еще мы можем услышать аналогичный скрип?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pStyle w:val="a4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«Ударь обухом в дерево, дупло само скажется».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этом свойстве основан также метод выстукивания в медицине, а также при контроле качества вагонных колес и при проверке целостности посуды.</w:t>
            </w:r>
          </w:p>
          <w:p w:rsidR="00BE12B5" w:rsidRDefault="00BE12B5">
            <w:pPr>
              <w:pStyle w:val="a4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аукнется, так и откликнется»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Деготь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выполняет роль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смазки при трении колес об ось. Нет смазки - трение велико, оно вызывает колебания колес на оси телеги и самой оси, при этом появляется скрипучий звук.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той же причине скрипят несмазанные петли дверей.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ударе по дереву древесина приходит в колебание, появляется звук. Здоровое дерево и дерево с дуплом звучат по-разному.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Отклик получается при отражении звука от препятствий. Это эхо. </w:t>
            </w: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теперь поговорим о приметах. Одна из них «Если в поле далеко раздается голос, то будет дождь». Объясните данную примету.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Влажность воздуха влияет на распространение звука. С повышением влажности изменяется плотность воздуха и его способность проводить звук.</w:t>
            </w: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Диапазон, воспринимаемый ухом человека 16-20000Гц.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Есть колебания, лежащие за пределами этого диапазона, то есть меньше 20 Гц и больше 20 кГц.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Инфразвук и ультразвук.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Сообщения.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1.Умение великолепно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 у летучих мышей связано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их способностью излучать и принимать ……частотой…….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Медузы способны улавливать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частотой….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12B5" w:rsidRDefault="00BE12B5" w:rsidP="00BE12B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 количественных задач.</w:t>
      </w:r>
    </w:p>
    <w:p w:rsidR="00BE12B5" w:rsidRDefault="00BE12B5" w:rsidP="00BE12B5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качественными задачами вы справились успешно, теперь решим задачи на вычисление величин колебательного движения.</w:t>
            </w:r>
          </w:p>
          <w:p w:rsidR="00BE12B5" w:rsidRDefault="00BE12B5">
            <w:pPr>
              <w:pStyle w:val="a4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одного очень  болтливого мальчика язык за 10 мин совершил 2400 колебаний. </w:t>
            </w:r>
          </w:p>
          <w:p w:rsidR="00BE12B5" w:rsidRDefault="00BE12B5">
            <w:pPr>
              <w:pStyle w:val="a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Вычислите частоту и период колебаний языка  этого болтуна.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решают задачу, оформляя решение в тетрадях и на доске.</w:t>
            </w:r>
          </w:p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(частота=4Гц, период=0,25с)</w:t>
            </w: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Вася  заметил, что ворона в течение 1 минуты каркнула 45 раз. Определите период и частоту колебаний.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того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получить верный ответ, необходимо перевести 1 минуту в секунды. Оформление решения задачи в тетрадях и на доске.</w:t>
            </w: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Димка заметил, что во время танца на дискотеке за 5 минут он подпрыгнул 120 раз.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Каковы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 и частота данных колебаний?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решения задачи.</w:t>
            </w:r>
          </w:p>
        </w:tc>
      </w:tr>
    </w:tbl>
    <w:p w:rsidR="00BE12B5" w:rsidRDefault="00BE12B5" w:rsidP="00BE12B5">
      <w:pPr>
        <w:pStyle w:val="a4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E12B5" w:rsidRDefault="00BE12B5" w:rsidP="00BE12B5">
      <w:pPr>
        <w:pStyle w:val="a4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Физкультминутка.</w:t>
      </w:r>
    </w:p>
    <w:p w:rsidR="00BE12B5" w:rsidRDefault="00BE12B5" w:rsidP="00BE12B5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отложите ручку, сядьте «</w:t>
      </w:r>
      <w:proofErr w:type="gramStart"/>
      <w:r>
        <w:rPr>
          <w:rFonts w:ascii="Times New Roman" w:hAnsi="Times New Roman" w:cs="Times New Roman"/>
          <w:sz w:val="24"/>
          <w:szCs w:val="24"/>
        </w:rPr>
        <w:t>поудобнее</w:t>
      </w:r>
      <w:proofErr w:type="gramEnd"/>
      <w:r>
        <w:rPr>
          <w:rFonts w:ascii="Times New Roman" w:hAnsi="Times New Roman" w:cs="Times New Roman"/>
          <w:sz w:val="24"/>
          <w:szCs w:val="24"/>
        </w:rPr>
        <w:t>», положите руки на колени.</w:t>
      </w:r>
    </w:p>
    <w:p w:rsidR="00BE12B5" w:rsidRDefault="00BE12B5" w:rsidP="00BE12B5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Сделайте глубокий вдох через нос и выдох через рот (3 раза)</w:t>
      </w:r>
    </w:p>
    <w:p w:rsidR="00BE12B5" w:rsidRDefault="00BE12B5" w:rsidP="00BE12B5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Посмотрите налево, затем направо (3 раза)</w:t>
      </w:r>
    </w:p>
    <w:p w:rsidR="00BE12B5" w:rsidRDefault="00BE12B5" w:rsidP="00BE12B5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Закройте глава с небольшим усилием, откройте (3 раза)</w:t>
      </w:r>
    </w:p>
    <w:p w:rsidR="00BE12B5" w:rsidRDefault="00BE12B5" w:rsidP="00BE12B5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Опустите руки вдоль стула, сожмите пальцы в кулак, расслабьте их (3 раза)</w:t>
      </w:r>
    </w:p>
    <w:p w:rsidR="00BE12B5" w:rsidRDefault="00BE12B5" w:rsidP="00BE12B5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Потрясите руками буквально секунду и положите руки на парту.</w:t>
      </w:r>
    </w:p>
    <w:p w:rsidR="00BE12B5" w:rsidRDefault="00BE12B5" w:rsidP="00BE12B5">
      <w:pPr>
        <w:pStyle w:val="a4"/>
        <w:jc w:val="lef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E12B5" w:rsidRDefault="00BE12B5" w:rsidP="00BE12B5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То, что мы сейчас делали, вам ничего не напоминает</w:t>
      </w:r>
    </w:p>
    <w:p w:rsidR="00BE12B5" w:rsidRDefault="00BE12B5" w:rsidP="00BE12B5">
      <w:pPr>
        <w:pStyle w:val="a4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Выполнение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разноуровневого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теста.</w:t>
      </w:r>
    </w:p>
    <w:p w:rsidR="00BE12B5" w:rsidRDefault="00BE12B5" w:rsidP="00BE12B5">
      <w:pPr>
        <w:pStyle w:val="a4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BE12B5" w:rsidRDefault="00BE12B5" w:rsidP="00BE12B5">
      <w:pPr>
        <w:pStyle w:val="a4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«3»</w:t>
      </w:r>
    </w:p>
    <w:p w:rsidR="00BE12B5" w:rsidRDefault="00BE12B5" w:rsidP="00BE12B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1.Какое из перечисленных ниже движений является механическим колебанием?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движение качелей; 2) движение мяча, падающего на землю.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leftmargin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t xml:space="preserve">2. </w:t>
      </w:r>
      <w:r>
        <w:rPr>
          <w:color w:val="000000"/>
          <w:sz w:val="22"/>
          <w:szCs w:val="22"/>
        </w:rPr>
        <w:t>Примером про</w:t>
      </w:r>
      <w:r>
        <w:rPr>
          <w:color w:val="000000"/>
          <w:sz w:val="22"/>
          <w:szCs w:val="22"/>
        </w:rPr>
        <w:softHyphen/>
        <w:t>доль</w:t>
      </w:r>
      <w:r>
        <w:rPr>
          <w:color w:val="000000"/>
          <w:sz w:val="22"/>
          <w:szCs w:val="22"/>
        </w:rPr>
        <w:softHyphen/>
        <w:t>ной волны является</w:t>
      </w:r>
    </w:p>
    <w:p w:rsidR="00BE12B5" w:rsidRDefault="00BE12B5" w:rsidP="00BE12B5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зву</w:t>
      </w:r>
      <w:r>
        <w:rPr>
          <w:color w:val="000000"/>
          <w:sz w:val="22"/>
          <w:szCs w:val="22"/>
        </w:rPr>
        <w:softHyphen/>
        <w:t>ко</w:t>
      </w:r>
      <w:r>
        <w:rPr>
          <w:color w:val="000000"/>
          <w:sz w:val="22"/>
          <w:szCs w:val="22"/>
        </w:rPr>
        <w:softHyphen/>
        <w:t>вая волна в воздухе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волна на по</w:t>
      </w:r>
      <w:r>
        <w:rPr>
          <w:color w:val="000000"/>
          <w:sz w:val="22"/>
          <w:szCs w:val="22"/>
        </w:rPr>
        <w:softHyphen/>
        <w:t>верх</w:t>
      </w:r>
      <w:r>
        <w:rPr>
          <w:color w:val="000000"/>
          <w:sz w:val="22"/>
          <w:szCs w:val="22"/>
        </w:rPr>
        <w:softHyphen/>
        <w:t>но</w:t>
      </w:r>
      <w:r>
        <w:rPr>
          <w:color w:val="000000"/>
          <w:sz w:val="22"/>
          <w:szCs w:val="22"/>
        </w:rPr>
        <w:softHyphen/>
        <w:t>сти моря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ра</w:t>
      </w:r>
      <w:r>
        <w:rPr>
          <w:color w:val="000000"/>
          <w:sz w:val="22"/>
          <w:szCs w:val="22"/>
        </w:rPr>
        <w:softHyphen/>
        <w:t>дио</w:t>
      </w:r>
      <w:r>
        <w:rPr>
          <w:color w:val="000000"/>
          <w:sz w:val="22"/>
          <w:szCs w:val="22"/>
        </w:rPr>
        <w:softHyphen/>
        <w:t>вол</w:t>
      </w:r>
      <w:r>
        <w:rPr>
          <w:color w:val="000000"/>
          <w:sz w:val="22"/>
          <w:szCs w:val="22"/>
        </w:rPr>
        <w:softHyphen/>
        <w:t>на в воздухе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све</w:t>
      </w:r>
      <w:r>
        <w:rPr>
          <w:color w:val="000000"/>
          <w:sz w:val="22"/>
          <w:szCs w:val="22"/>
        </w:rPr>
        <w:softHyphen/>
        <w:t>то</w:t>
      </w:r>
      <w:r>
        <w:rPr>
          <w:color w:val="000000"/>
          <w:sz w:val="22"/>
          <w:szCs w:val="22"/>
        </w:rPr>
        <w:softHyphen/>
        <w:t>вая волна в воздухе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lastRenderedPageBreak/>
        <w:t>3.</w:t>
      </w:r>
      <w:r>
        <w:rPr>
          <w:color w:val="000000"/>
          <w:sz w:val="22"/>
          <w:szCs w:val="22"/>
        </w:rPr>
        <w:t xml:space="preserve"> Звуковые волны могут распространяться</w:t>
      </w:r>
    </w:p>
    <w:p w:rsidR="00BE12B5" w:rsidRDefault="00BE12B5" w:rsidP="00BE12B5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в газах, жидкостях и твёрдых телах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только в твёрдых телах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только в жидкостях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только в газах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4.Как меняется скорость тела по мере его приближения к положению равновесия?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Уменьшается;      2. Увеличивается;        3. Остается неизменной;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«4»</w:t>
      </w:r>
    </w:p>
    <w:p w:rsidR="00BE12B5" w:rsidRDefault="00BE12B5" w:rsidP="00BE12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Диапазон слышимых звуков у собаки сдвинут в область инфразвука по сравнению с человеческим диапазоном</w:t>
      </w:r>
    </w:p>
    <w:p w:rsidR="00BE12B5" w:rsidRDefault="00BE12B5" w:rsidP="00BE12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6.Звуки с частотой 10кГц принадлежат инфразвуковому диапазону.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0258F61" wp14:editId="2BFA48E4">
            <wp:extent cx="3425190" cy="1842135"/>
            <wp:effectExtent l="0" t="0" r="3810" b="5715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19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2B5" w:rsidRDefault="00BE12B5" w:rsidP="00BE12B5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«5»</w:t>
      </w:r>
    </w:p>
    <w:p w:rsidR="00BE12B5" w:rsidRDefault="00BE12B5" w:rsidP="00BE12B5">
      <w:pPr>
        <w:pStyle w:val="leftmargin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7.На ри</w:t>
      </w:r>
      <w:r>
        <w:rPr>
          <w:color w:val="000000"/>
          <w:sz w:val="22"/>
          <w:szCs w:val="22"/>
        </w:rPr>
        <w:softHyphen/>
        <w:t>сун</w:t>
      </w:r>
      <w:r>
        <w:rPr>
          <w:color w:val="000000"/>
          <w:sz w:val="22"/>
          <w:szCs w:val="22"/>
        </w:rPr>
        <w:softHyphen/>
        <w:t>ке пред</w:t>
      </w:r>
      <w:r>
        <w:rPr>
          <w:color w:val="000000"/>
          <w:sz w:val="22"/>
          <w:szCs w:val="22"/>
        </w:rPr>
        <w:softHyphen/>
        <w:t>став</w:t>
      </w:r>
      <w:r>
        <w:rPr>
          <w:color w:val="000000"/>
          <w:sz w:val="22"/>
          <w:szCs w:val="22"/>
        </w:rPr>
        <w:softHyphen/>
        <w:t>ле</w:t>
      </w:r>
      <w:r>
        <w:rPr>
          <w:color w:val="000000"/>
          <w:sz w:val="22"/>
          <w:szCs w:val="22"/>
        </w:rPr>
        <w:softHyphen/>
        <w:t>ны гра</w:t>
      </w:r>
      <w:r>
        <w:rPr>
          <w:color w:val="000000"/>
          <w:sz w:val="22"/>
          <w:szCs w:val="22"/>
        </w:rPr>
        <w:softHyphen/>
        <w:t>фи</w:t>
      </w:r>
      <w:r>
        <w:rPr>
          <w:color w:val="000000"/>
          <w:sz w:val="22"/>
          <w:szCs w:val="22"/>
        </w:rPr>
        <w:softHyphen/>
        <w:t>ки за</w:t>
      </w:r>
      <w:r>
        <w:rPr>
          <w:color w:val="000000"/>
          <w:sz w:val="22"/>
          <w:szCs w:val="22"/>
        </w:rPr>
        <w:softHyphen/>
        <w:t>ви</w:t>
      </w:r>
      <w:r>
        <w:rPr>
          <w:color w:val="000000"/>
          <w:sz w:val="22"/>
          <w:szCs w:val="22"/>
        </w:rPr>
        <w:softHyphen/>
        <w:t>си</w:t>
      </w:r>
      <w:r>
        <w:rPr>
          <w:color w:val="000000"/>
          <w:sz w:val="22"/>
          <w:szCs w:val="22"/>
        </w:rPr>
        <w:softHyphen/>
        <w:t>мо</w:t>
      </w:r>
      <w:r>
        <w:rPr>
          <w:color w:val="000000"/>
          <w:sz w:val="22"/>
          <w:szCs w:val="22"/>
        </w:rPr>
        <w:softHyphen/>
        <w:t>сти сме</w:t>
      </w:r>
      <w:r>
        <w:rPr>
          <w:color w:val="000000"/>
          <w:sz w:val="22"/>
          <w:szCs w:val="22"/>
        </w:rPr>
        <w:softHyphen/>
        <w:t>ще</w:t>
      </w:r>
      <w:r>
        <w:rPr>
          <w:color w:val="000000"/>
          <w:sz w:val="22"/>
          <w:szCs w:val="22"/>
        </w:rPr>
        <w:softHyphen/>
        <w:t>ния </w:t>
      </w:r>
      <w:r>
        <w:rPr>
          <w:i/>
          <w:iCs/>
          <w:color w:val="000000"/>
          <w:sz w:val="22"/>
          <w:szCs w:val="22"/>
        </w:rPr>
        <w:t>x</w:t>
      </w:r>
      <w:r>
        <w:rPr>
          <w:color w:val="000000"/>
          <w:sz w:val="22"/>
          <w:szCs w:val="22"/>
        </w:rPr>
        <w:t> от вре</w:t>
      </w:r>
      <w:r>
        <w:rPr>
          <w:color w:val="000000"/>
          <w:sz w:val="22"/>
          <w:szCs w:val="22"/>
        </w:rPr>
        <w:softHyphen/>
        <w:t>ме</w:t>
      </w:r>
      <w:r>
        <w:rPr>
          <w:color w:val="000000"/>
          <w:sz w:val="22"/>
          <w:szCs w:val="22"/>
        </w:rPr>
        <w:softHyphen/>
        <w:t>ни </w:t>
      </w:r>
      <w:r>
        <w:rPr>
          <w:i/>
          <w:iCs/>
          <w:color w:val="000000"/>
          <w:sz w:val="22"/>
          <w:szCs w:val="22"/>
        </w:rPr>
        <w:t>t</w:t>
      </w:r>
      <w:r>
        <w:rPr>
          <w:color w:val="000000"/>
          <w:sz w:val="22"/>
          <w:szCs w:val="22"/>
        </w:rPr>
        <w:t> при ко</w:t>
      </w:r>
      <w:r>
        <w:rPr>
          <w:color w:val="000000"/>
          <w:sz w:val="22"/>
          <w:szCs w:val="22"/>
        </w:rPr>
        <w:softHyphen/>
        <w:t>ле</w:t>
      </w:r>
      <w:r>
        <w:rPr>
          <w:color w:val="000000"/>
          <w:sz w:val="22"/>
          <w:szCs w:val="22"/>
        </w:rPr>
        <w:softHyphen/>
        <w:t>ба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ях двух ма</w:t>
      </w:r>
      <w:r>
        <w:rPr>
          <w:color w:val="000000"/>
          <w:sz w:val="22"/>
          <w:szCs w:val="22"/>
        </w:rPr>
        <w:softHyphen/>
        <w:t>те</w:t>
      </w:r>
      <w:r>
        <w:rPr>
          <w:color w:val="000000"/>
          <w:sz w:val="22"/>
          <w:szCs w:val="22"/>
        </w:rPr>
        <w:softHyphen/>
        <w:t>ма</w:t>
      </w:r>
      <w:r>
        <w:rPr>
          <w:color w:val="000000"/>
          <w:sz w:val="22"/>
          <w:szCs w:val="22"/>
        </w:rPr>
        <w:softHyphen/>
        <w:t>ти</w:t>
      </w:r>
      <w:r>
        <w:rPr>
          <w:color w:val="000000"/>
          <w:sz w:val="22"/>
          <w:szCs w:val="22"/>
        </w:rPr>
        <w:softHyphen/>
        <w:t>че</w:t>
      </w:r>
      <w:r>
        <w:rPr>
          <w:color w:val="000000"/>
          <w:sz w:val="22"/>
          <w:szCs w:val="22"/>
        </w:rPr>
        <w:softHyphen/>
        <w:t>ских маятников. Из пред</w:t>
      </w:r>
      <w:r>
        <w:rPr>
          <w:color w:val="000000"/>
          <w:sz w:val="22"/>
          <w:szCs w:val="22"/>
        </w:rPr>
        <w:softHyphen/>
        <w:t>ло</w:t>
      </w:r>
      <w:r>
        <w:rPr>
          <w:color w:val="000000"/>
          <w:sz w:val="22"/>
          <w:szCs w:val="22"/>
        </w:rPr>
        <w:softHyphen/>
        <w:t>жен</w:t>
      </w:r>
      <w:r>
        <w:rPr>
          <w:color w:val="000000"/>
          <w:sz w:val="22"/>
          <w:szCs w:val="22"/>
        </w:rPr>
        <w:softHyphen/>
        <w:t>но</w:t>
      </w:r>
      <w:r>
        <w:rPr>
          <w:color w:val="000000"/>
          <w:sz w:val="22"/>
          <w:szCs w:val="22"/>
        </w:rPr>
        <w:softHyphen/>
        <w:t>го пе</w:t>
      </w:r>
      <w:r>
        <w:rPr>
          <w:color w:val="000000"/>
          <w:sz w:val="22"/>
          <w:szCs w:val="22"/>
        </w:rPr>
        <w:softHyphen/>
        <w:t>реч</w:t>
      </w:r>
      <w:r>
        <w:rPr>
          <w:color w:val="000000"/>
          <w:sz w:val="22"/>
          <w:szCs w:val="22"/>
        </w:rPr>
        <w:softHyphen/>
        <w:t>ня утвер</w:t>
      </w:r>
      <w:r>
        <w:rPr>
          <w:color w:val="000000"/>
          <w:sz w:val="22"/>
          <w:szCs w:val="22"/>
        </w:rPr>
        <w:softHyphen/>
        <w:t>жде</w:t>
      </w:r>
      <w:r>
        <w:rPr>
          <w:color w:val="000000"/>
          <w:sz w:val="22"/>
          <w:szCs w:val="22"/>
        </w:rPr>
        <w:softHyphen/>
        <w:t>ний вы</w:t>
      </w:r>
      <w:r>
        <w:rPr>
          <w:color w:val="000000"/>
          <w:sz w:val="22"/>
          <w:szCs w:val="22"/>
        </w:rPr>
        <w:softHyphen/>
        <w:t>бе</w:t>
      </w:r>
      <w:r>
        <w:rPr>
          <w:color w:val="000000"/>
          <w:sz w:val="22"/>
          <w:szCs w:val="22"/>
        </w:rPr>
        <w:softHyphen/>
        <w:t>ри</w:t>
      </w:r>
      <w:r>
        <w:rPr>
          <w:color w:val="000000"/>
          <w:sz w:val="22"/>
          <w:szCs w:val="22"/>
        </w:rPr>
        <w:softHyphen/>
        <w:t>те два правильных. Ука</w:t>
      </w:r>
      <w:r>
        <w:rPr>
          <w:color w:val="000000"/>
          <w:sz w:val="22"/>
          <w:szCs w:val="22"/>
        </w:rPr>
        <w:softHyphen/>
        <w:t>жи</w:t>
      </w:r>
      <w:r>
        <w:rPr>
          <w:color w:val="000000"/>
          <w:sz w:val="22"/>
          <w:szCs w:val="22"/>
        </w:rPr>
        <w:softHyphen/>
        <w:t>те их номера.</w:t>
      </w:r>
    </w:p>
    <w:p w:rsidR="00BE12B5" w:rsidRDefault="00BE12B5" w:rsidP="00BE12B5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3BCB25B3" wp14:editId="7B7219D1">
            <wp:extent cx="1971675" cy="1447800"/>
            <wp:effectExtent l="0" t="0" r="9525" b="0"/>
            <wp:docPr id="2" name="Рисунок 1" descr="https://phys-oge.sdamgia.ru/get_file?id=8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phys-oge.sdamgia.ru/get_file?id=83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В положении, со</w:t>
      </w:r>
      <w:r>
        <w:rPr>
          <w:color w:val="000000"/>
          <w:sz w:val="22"/>
          <w:szCs w:val="22"/>
        </w:rPr>
        <w:softHyphen/>
        <w:t>от</w:t>
      </w:r>
      <w:r>
        <w:rPr>
          <w:color w:val="000000"/>
          <w:sz w:val="22"/>
          <w:szCs w:val="22"/>
        </w:rPr>
        <w:softHyphen/>
        <w:t>вет</w:t>
      </w:r>
      <w:r>
        <w:rPr>
          <w:color w:val="000000"/>
          <w:sz w:val="22"/>
          <w:szCs w:val="22"/>
        </w:rPr>
        <w:softHyphen/>
        <w:t>ству</w:t>
      </w:r>
      <w:r>
        <w:rPr>
          <w:color w:val="000000"/>
          <w:sz w:val="22"/>
          <w:szCs w:val="22"/>
        </w:rPr>
        <w:softHyphen/>
        <w:t>ю</w:t>
      </w:r>
      <w:r>
        <w:rPr>
          <w:color w:val="000000"/>
          <w:sz w:val="22"/>
          <w:szCs w:val="22"/>
        </w:rPr>
        <w:softHyphen/>
        <w:t>щем точке</w:t>
      </w:r>
      <w:proofErr w:type="gramStart"/>
      <w:r>
        <w:rPr>
          <w:color w:val="000000"/>
          <w:sz w:val="22"/>
          <w:szCs w:val="22"/>
        </w:rPr>
        <w:t xml:space="preserve"> Д</w:t>
      </w:r>
      <w:proofErr w:type="gramEnd"/>
      <w:r>
        <w:rPr>
          <w:color w:val="000000"/>
          <w:sz w:val="22"/>
          <w:szCs w:val="22"/>
        </w:rPr>
        <w:t xml:space="preserve"> на графике, ма</w:t>
      </w:r>
      <w:r>
        <w:rPr>
          <w:color w:val="000000"/>
          <w:sz w:val="22"/>
          <w:szCs w:val="22"/>
        </w:rPr>
        <w:softHyphen/>
        <w:t>ят</w:t>
      </w:r>
      <w:r>
        <w:rPr>
          <w:color w:val="000000"/>
          <w:sz w:val="22"/>
          <w:szCs w:val="22"/>
        </w:rPr>
        <w:softHyphen/>
        <w:t>ник 1 имеет мак</w:t>
      </w:r>
      <w:r>
        <w:rPr>
          <w:color w:val="000000"/>
          <w:sz w:val="22"/>
          <w:szCs w:val="22"/>
        </w:rPr>
        <w:softHyphen/>
        <w:t>си</w:t>
      </w:r>
      <w:r>
        <w:rPr>
          <w:color w:val="000000"/>
          <w:sz w:val="22"/>
          <w:szCs w:val="22"/>
        </w:rPr>
        <w:softHyphen/>
        <w:t>маль</w:t>
      </w:r>
      <w:r>
        <w:rPr>
          <w:color w:val="000000"/>
          <w:sz w:val="22"/>
          <w:szCs w:val="22"/>
        </w:rPr>
        <w:softHyphen/>
        <w:t>ную по</w:t>
      </w:r>
      <w:r>
        <w:rPr>
          <w:color w:val="000000"/>
          <w:sz w:val="22"/>
          <w:szCs w:val="22"/>
        </w:rPr>
        <w:softHyphen/>
        <w:t>тен</w:t>
      </w:r>
      <w:r>
        <w:rPr>
          <w:color w:val="000000"/>
          <w:sz w:val="22"/>
          <w:szCs w:val="22"/>
        </w:rPr>
        <w:softHyphen/>
        <w:t>ци</w:t>
      </w:r>
      <w:r>
        <w:rPr>
          <w:color w:val="000000"/>
          <w:sz w:val="22"/>
          <w:szCs w:val="22"/>
        </w:rPr>
        <w:softHyphen/>
        <w:t>аль</w:t>
      </w:r>
      <w:r>
        <w:rPr>
          <w:color w:val="000000"/>
          <w:sz w:val="22"/>
          <w:szCs w:val="22"/>
        </w:rPr>
        <w:softHyphen/>
        <w:t>ную энергию.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В положении, со</w:t>
      </w:r>
      <w:r>
        <w:rPr>
          <w:color w:val="000000"/>
          <w:sz w:val="22"/>
          <w:szCs w:val="22"/>
        </w:rPr>
        <w:softHyphen/>
        <w:t>от</w:t>
      </w:r>
      <w:r>
        <w:rPr>
          <w:color w:val="000000"/>
          <w:sz w:val="22"/>
          <w:szCs w:val="22"/>
        </w:rPr>
        <w:softHyphen/>
        <w:t>вет</w:t>
      </w:r>
      <w:r>
        <w:rPr>
          <w:color w:val="000000"/>
          <w:sz w:val="22"/>
          <w:szCs w:val="22"/>
        </w:rPr>
        <w:softHyphen/>
        <w:t>ству</w:t>
      </w:r>
      <w:r>
        <w:rPr>
          <w:color w:val="000000"/>
          <w:sz w:val="22"/>
          <w:szCs w:val="22"/>
        </w:rPr>
        <w:softHyphen/>
        <w:t>ю</w:t>
      </w:r>
      <w:r>
        <w:rPr>
          <w:color w:val="000000"/>
          <w:sz w:val="22"/>
          <w:szCs w:val="22"/>
        </w:rPr>
        <w:softHyphen/>
        <w:t>щем точке</w:t>
      </w:r>
      <w:proofErr w:type="gramStart"/>
      <w:r>
        <w:rPr>
          <w:color w:val="000000"/>
          <w:sz w:val="22"/>
          <w:szCs w:val="22"/>
        </w:rPr>
        <w:t xml:space="preserve"> Б</w:t>
      </w:r>
      <w:proofErr w:type="gramEnd"/>
      <w:r>
        <w:rPr>
          <w:color w:val="000000"/>
          <w:sz w:val="22"/>
          <w:szCs w:val="22"/>
        </w:rPr>
        <w:t xml:space="preserve"> на графике, оба ма</w:t>
      </w:r>
      <w:r>
        <w:rPr>
          <w:color w:val="000000"/>
          <w:sz w:val="22"/>
          <w:szCs w:val="22"/>
        </w:rPr>
        <w:softHyphen/>
        <w:t>ят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ка имеют ми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маль</w:t>
      </w:r>
      <w:r>
        <w:rPr>
          <w:color w:val="000000"/>
          <w:sz w:val="22"/>
          <w:szCs w:val="22"/>
        </w:rPr>
        <w:softHyphen/>
        <w:t>ную по</w:t>
      </w:r>
      <w:r>
        <w:rPr>
          <w:color w:val="000000"/>
          <w:sz w:val="22"/>
          <w:szCs w:val="22"/>
        </w:rPr>
        <w:softHyphen/>
        <w:t>тен</w:t>
      </w:r>
      <w:r>
        <w:rPr>
          <w:color w:val="000000"/>
          <w:sz w:val="22"/>
          <w:szCs w:val="22"/>
        </w:rPr>
        <w:softHyphen/>
        <w:t>ци</w:t>
      </w:r>
      <w:r>
        <w:rPr>
          <w:color w:val="000000"/>
          <w:sz w:val="22"/>
          <w:szCs w:val="22"/>
        </w:rPr>
        <w:softHyphen/>
        <w:t>аль</w:t>
      </w:r>
      <w:r>
        <w:rPr>
          <w:color w:val="000000"/>
          <w:sz w:val="22"/>
          <w:szCs w:val="22"/>
        </w:rPr>
        <w:softHyphen/>
        <w:t>ную энергию.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Ма</w:t>
      </w:r>
      <w:r>
        <w:rPr>
          <w:color w:val="000000"/>
          <w:sz w:val="22"/>
          <w:szCs w:val="22"/>
        </w:rPr>
        <w:softHyphen/>
        <w:t>ят</w:t>
      </w:r>
      <w:r>
        <w:rPr>
          <w:color w:val="000000"/>
          <w:sz w:val="22"/>
          <w:szCs w:val="22"/>
        </w:rPr>
        <w:softHyphen/>
        <w:t>ник 1 со</w:t>
      </w:r>
      <w:r>
        <w:rPr>
          <w:color w:val="000000"/>
          <w:sz w:val="22"/>
          <w:szCs w:val="22"/>
        </w:rPr>
        <w:softHyphen/>
        <w:t>вер</w:t>
      </w:r>
      <w:r>
        <w:rPr>
          <w:color w:val="000000"/>
          <w:sz w:val="22"/>
          <w:szCs w:val="22"/>
        </w:rPr>
        <w:softHyphen/>
        <w:t>ша</w:t>
      </w:r>
      <w:r>
        <w:rPr>
          <w:color w:val="000000"/>
          <w:sz w:val="22"/>
          <w:szCs w:val="22"/>
        </w:rPr>
        <w:softHyphen/>
        <w:t>ет за</w:t>
      </w:r>
      <w:r>
        <w:rPr>
          <w:color w:val="000000"/>
          <w:sz w:val="22"/>
          <w:szCs w:val="22"/>
        </w:rPr>
        <w:softHyphen/>
        <w:t>ту</w:t>
      </w:r>
      <w:r>
        <w:rPr>
          <w:color w:val="000000"/>
          <w:sz w:val="22"/>
          <w:szCs w:val="22"/>
        </w:rPr>
        <w:softHyphen/>
        <w:t>ха</w:t>
      </w:r>
      <w:r>
        <w:rPr>
          <w:color w:val="000000"/>
          <w:sz w:val="22"/>
          <w:szCs w:val="22"/>
        </w:rPr>
        <w:softHyphen/>
        <w:t>ю</w:t>
      </w:r>
      <w:r>
        <w:rPr>
          <w:color w:val="000000"/>
          <w:sz w:val="22"/>
          <w:szCs w:val="22"/>
        </w:rPr>
        <w:softHyphen/>
        <w:t>щие колебания.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Ча</w:t>
      </w:r>
      <w:r>
        <w:rPr>
          <w:color w:val="000000"/>
          <w:sz w:val="22"/>
          <w:szCs w:val="22"/>
        </w:rPr>
        <w:softHyphen/>
        <w:t>сто</w:t>
      </w:r>
      <w:r>
        <w:rPr>
          <w:color w:val="000000"/>
          <w:sz w:val="22"/>
          <w:szCs w:val="22"/>
        </w:rPr>
        <w:softHyphen/>
        <w:t>ты ко</w:t>
      </w:r>
      <w:r>
        <w:rPr>
          <w:color w:val="000000"/>
          <w:sz w:val="22"/>
          <w:szCs w:val="22"/>
        </w:rPr>
        <w:softHyphen/>
        <w:t>ле</w:t>
      </w:r>
      <w:r>
        <w:rPr>
          <w:color w:val="000000"/>
          <w:sz w:val="22"/>
          <w:szCs w:val="22"/>
        </w:rPr>
        <w:softHyphen/>
        <w:t>ба</w:t>
      </w:r>
      <w:r>
        <w:rPr>
          <w:color w:val="000000"/>
          <w:sz w:val="22"/>
          <w:szCs w:val="22"/>
        </w:rPr>
        <w:softHyphen/>
        <w:t>ний ма</w:t>
      </w:r>
      <w:r>
        <w:rPr>
          <w:color w:val="000000"/>
          <w:sz w:val="22"/>
          <w:szCs w:val="22"/>
        </w:rPr>
        <w:softHyphen/>
        <w:t>ят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ков совпадают.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BE12B5" w:rsidRDefault="00BE12B5" w:rsidP="00BE12B5">
      <w:pPr>
        <w:pStyle w:val="leftmargin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t>8.</w:t>
      </w:r>
      <w:r>
        <w:rPr>
          <w:color w:val="000000"/>
          <w:sz w:val="22"/>
          <w:szCs w:val="22"/>
        </w:rPr>
        <w:t xml:space="preserve"> На ри</w:t>
      </w:r>
      <w:r>
        <w:rPr>
          <w:color w:val="000000"/>
          <w:sz w:val="22"/>
          <w:szCs w:val="22"/>
        </w:rPr>
        <w:softHyphen/>
        <w:t>сун</w:t>
      </w:r>
      <w:r>
        <w:rPr>
          <w:color w:val="000000"/>
          <w:sz w:val="22"/>
          <w:szCs w:val="22"/>
        </w:rPr>
        <w:softHyphen/>
        <w:t>ке изоб</w:t>
      </w:r>
      <w:r>
        <w:rPr>
          <w:color w:val="000000"/>
          <w:sz w:val="22"/>
          <w:szCs w:val="22"/>
        </w:rPr>
        <w:softHyphen/>
        <w:t>ра</w:t>
      </w:r>
      <w:r>
        <w:rPr>
          <w:color w:val="000000"/>
          <w:sz w:val="22"/>
          <w:szCs w:val="22"/>
        </w:rPr>
        <w:softHyphen/>
        <w:t>жен гра</w:t>
      </w:r>
      <w:r>
        <w:rPr>
          <w:color w:val="000000"/>
          <w:sz w:val="22"/>
          <w:szCs w:val="22"/>
        </w:rPr>
        <w:softHyphen/>
        <w:t>фик за</w:t>
      </w:r>
      <w:r>
        <w:rPr>
          <w:color w:val="000000"/>
          <w:sz w:val="22"/>
          <w:szCs w:val="22"/>
        </w:rPr>
        <w:softHyphen/>
        <w:t>ви</w:t>
      </w:r>
      <w:r>
        <w:rPr>
          <w:color w:val="000000"/>
          <w:sz w:val="22"/>
          <w:szCs w:val="22"/>
        </w:rPr>
        <w:softHyphen/>
        <w:t>си</w:t>
      </w:r>
      <w:r>
        <w:rPr>
          <w:color w:val="000000"/>
          <w:sz w:val="22"/>
          <w:szCs w:val="22"/>
        </w:rPr>
        <w:softHyphen/>
        <w:t>мо</w:t>
      </w:r>
      <w:r>
        <w:rPr>
          <w:color w:val="000000"/>
          <w:sz w:val="22"/>
          <w:szCs w:val="22"/>
        </w:rPr>
        <w:softHyphen/>
        <w:t>сти ко</w:t>
      </w:r>
      <w:r>
        <w:rPr>
          <w:color w:val="000000"/>
          <w:sz w:val="22"/>
          <w:szCs w:val="22"/>
        </w:rPr>
        <w:softHyphen/>
        <w:t>ор</w:t>
      </w:r>
      <w:r>
        <w:rPr>
          <w:color w:val="000000"/>
          <w:sz w:val="22"/>
          <w:szCs w:val="22"/>
        </w:rPr>
        <w:softHyphen/>
        <w:t>ди</w:t>
      </w:r>
      <w:r>
        <w:rPr>
          <w:color w:val="000000"/>
          <w:sz w:val="22"/>
          <w:szCs w:val="22"/>
        </w:rPr>
        <w:softHyphen/>
        <w:t>на</w:t>
      </w:r>
      <w:r>
        <w:rPr>
          <w:color w:val="000000"/>
          <w:sz w:val="22"/>
          <w:szCs w:val="22"/>
        </w:rPr>
        <w:softHyphen/>
        <w:t>ты </w:t>
      </w:r>
      <w:r>
        <w:rPr>
          <w:i/>
          <w:iCs/>
          <w:color w:val="000000"/>
          <w:sz w:val="22"/>
          <w:szCs w:val="22"/>
        </w:rPr>
        <w:t xml:space="preserve">x </w:t>
      </w:r>
      <w:r>
        <w:rPr>
          <w:color w:val="000000"/>
          <w:sz w:val="22"/>
          <w:szCs w:val="22"/>
        </w:rPr>
        <w:t>тела, со</w:t>
      </w:r>
      <w:r>
        <w:rPr>
          <w:color w:val="000000"/>
          <w:sz w:val="22"/>
          <w:szCs w:val="22"/>
        </w:rPr>
        <w:softHyphen/>
        <w:t>вер</w:t>
      </w:r>
      <w:r>
        <w:rPr>
          <w:color w:val="000000"/>
          <w:sz w:val="22"/>
          <w:szCs w:val="22"/>
        </w:rPr>
        <w:softHyphen/>
        <w:t>ша</w:t>
      </w:r>
      <w:r>
        <w:rPr>
          <w:color w:val="000000"/>
          <w:sz w:val="22"/>
          <w:szCs w:val="22"/>
        </w:rPr>
        <w:softHyphen/>
        <w:t>ю</w:t>
      </w:r>
      <w:r>
        <w:rPr>
          <w:color w:val="000000"/>
          <w:sz w:val="22"/>
          <w:szCs w:val="22"/>
        </w:rPr>
        <w:softHyphen/>
        <w:t>ще</w:t>
      </w:r>
      <w:r>
        <w:rPr>
          <w:color w:val="000000"/>
          <w:sz w:val="22"/>
          <w:szCs w:val="22"/>
        </w:rPr>
        <w:softHyphen/>
        <w:t>го гар</w:t>
      </w:r>
      <w:r>
        <w:rPr>
          <w:color w:val="000000"/>
          <w:sz w:val="22"/>
          <w:szCs w:val="22"/>
        </w:rPr>
        <w:softHyphen/>
        <w:t>мо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че</w:t>
      </w:r>
      <w:r>
        <w:rPr>
          <w:color w:val="000000"/>
          <w:sz w:val="22"/>
          <w:szCs w:val="22"/>
        </w:rPr>
        <w:softHyphen/>
        <w:t>ские колебания, от вре</w:t>
      </w:r>
      <w:r>
        <w:rPr>
          <w:color w:val="000000"/>
          <w:sz w:val="22"/>
          <w:szCs w:val="22"/>
        </w:rPr>
        <w:softHyphen/>
        <w:t>ме</w:t>
      </w:r>
      <w:r>
        <w:rPr>
          <w:color w:val="000000"/>
          <w:sz w:val="22"/>
          <w:szCs w:val="22"/>
        </w:rPr>
        <w:softHyphen/>
        <w:t>ни </w:t>
      </w:r>
      <w:r>
        <w:rPr>
          <w:i/>
          <w:iCs/>
          <w:color w:val="000000"/>
          <w:sz w:val="22"/>
          <w:szCs w:val="22"/>
        </w:rPr>
        <w:t>t</w:t>
      </w:r>
      <w:r>
        <w:rPr>
          <w:color w:val="000000"/>
          <w:sz w:val="22"/>
          <w:szCs w:val="22"/>
        </w:rPr>
        <w:t>. Опре</w:t>
      </w:r>
      <w:r>
        <w:rPr>
          <w:color w:val="000000"/>
          <w:sz w:val="22"/>
          <w:szCs w:val="22"/>
        </w:rPr>
        <w:softHyphen/>
        <w:t>де</w:t>
      </w:r>
      <w:r>
        <w:rPr>
          <w:color w:val="000000"/>
          <w:sz w:val="22"/>
          <w:szCs w:val="22"/>
        </w:rPr>
        <w:softHyphen/>
        <w:t>ли</w:t>
      </w:r>
      <w:r>
        <w:rPr>
          <w:color w:val="000000"/>
          <w:sz w:val="22"/>
          <w:szCs w:val="22"/>
        </w:rPr>
        <w:softHyphen/>
        <w:t>те ча</w:t>
      </w:r>
      <w:r>
        <w:rPr>
          <w:color w:val="000000"/>
          <w:sz w:val="22"/>
          <w:szCs w:val="22"/>
        </w:rPr>
        <w:softHyphen/>
        <w:t>сто</w:t>
      </w:r>
      <w:r>
        <w:rPr>
          <w:color w:val="000000"/>
          <w:sz w:val="22"/>
          <w:szCs w:val="22"/>
        </w:rPr>
        <w:softHyphen/>
        <w:t>ту этих колебаний.</w:t>
      </w:r>
    </w:p>
    <w:p w:rsidR="00BE12B5" w:rsidRDefault="00BE12B5" w:rsidP="00BE12B5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55664D" wp14:editId="5E429015">
                <wp:simplePos x="0" y="0"/>
                <wp:positionH relativeFrom="column">
                  <wp:posOffset>2601595</wp:posOffset>
                </wp:positionH>
                <wp:positionV relativeFrom="paragraph">
                  <wp:posOffset>66040</wp:posOffset>
                </wp:positionV>
                <wp:extent cx="2903855" cy="1434465"/>
                <wp:effectExtent l="0" t="0" r="24130" b="13970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855" cy="143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12B5" w:rsidRDefault="00BE12B5" w:rsidP="00BE12B5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AA8E977" wp14:editId="5D112E3B">
                                  <wp:extent cx="2076450" cy="1333500"/>
                                  <wp:effectExtent l="0" t="0" r="0" b="0"/>
                                  <wp:docPr id="5" name="Рисунок 2" descr="https://phys-oge.sdamgia.ru/get_file?id=75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 descr="https://phys-oge.sdamgia.ru/get_file?id=75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645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4.85pt;margin-top:5.2pt;width:228.65pt;height:112.9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iMtPAIAAEwEAAAOAAAAZHJzL2Uyb0RvYy54bWysVM2O0zAQviPxDpbvNGk2Wdqo6WrpUoS0&#10;/EgLD+A4TmPh2MZ2m5Tb3nkF3oEDB268QveNGDvZUv4uiBwsj2f8+ZtvZrK46FuBdsxYrmSBp5MY&#10;IyapqrjcFPjtm/WjGUbWEVkRoSQr8J5ZfLF8+GDR6ZwlqlGiYgYBiLR5pwvcOKfzKLK0YS2xE6WZ&#10;BGetTEscmGYTVYZ0gN6KKInj86hTptJGUWYtnF4NTrwM+HXNqHtV15Y5JAoM3FxYTVhLv0bLBck3&#10;huiG05EG+QcWLeESHj1CXRFH0Nbw36BaTo2yqnYTqtpI1TWnLOQA2UzjX7K5aYhmIRcQx+qjTPb/&#10;wdKXu9cG8Qpql2EkSQs1Onw6fD58OXw7fL27vfuIEi9Sp20OsTcaol3/RPVwISRs9bWi7yySatUQ&#10;uWGXxqiuYaQCklN/Mzq5OuBYD1J2L1QFj5GtUwGor03rFQRNEKBDsfbHArHeIQqHyTw+m2VAlIJv&#10;mp6l6XkW3iD5/XVtrHvGVIv8psAGOiDAk921dZ4Oye9D/GtWCV6tuRDBMJtyJQzaEeiWdfhG9J/C&#10;hERdgedZkg0K/BUiDt+fIFruoO0Fbws8OwaR3Ov2VFahKR3hYtgDZSFHIb12g4quL/uxMKWq9iCp&#10;UUN7wzjCplHmA0YdtHaB7fstMQwj8VxCWebTNPWzEIw0e5yAYU495amHSApQBXYYDduVC/MTBNOX&#10;UL41D8L6Og9MRq7QskHvcbz8TJzaIerHT2D5HQAA//8DAFBLAwQUAAYACAAAACEAv8iIRN4AAAAK&#10;AQAADwAAAGRycy9kb3ducmV2LnhtbEyPy07DMBBF90j8gzVI7KhNGqUljVNVEWwrtUViO41NkuJH&#10;iJ00/D3Dii5H9+jOucV2toZNegiddxKeFwKYdrVXnWskvJ/entbAQkSn0HinJfzoANvy/q7AXPmr&#10;O+jpGBtGJS7kKKGNsc85D3WrLYaF77Wj7NMPFiOdQ8PVgFcqt4YnQmTcYufoQ4u9rlpdfx1HK2E8&#10;VbvpUCWXj2mv0n32ihbNt5SPD/NuAyzqOf7D8KdP6lCS09mPTgVmJKTiZUUoBSIFRsA6W9G4s4Rk&#10;mS2BlwW/nVD+AgAA//8DAFBLAQItABQABgAIAAAAIQC2gziS/gAAAOEBAAATAAAAAAAAAAAAAAAA&#10;AAAAAABbQ29udGVudF9UeXBlc10ueG1sUEsBAi0AFAAGAAgAAAAhADj9If/WAAAAlAEAAAsAAAAA&#10;AAAAAAAAAAAALwEAAF9yZWxzLy5yZWxzUEsBAi0AFAAGAAgAAAAhAIiaIy08AgAATAQAAA4AAAAA&#10;AAAAAAAAAAAALgIAAGRycy9lMm9Eb2MueG1sUEsBAi0AFAAGAAgAAAAhAL/IiETeAAAACgEAAA8A&#10;AAAAAAAAAAAAAAAAlgQAAGRycy9kb3ducmV2LnhtbFBLBQYAAAAABAAEAPMAAAChBQAAAAA=&#10;">
                <v:textbox style="mso-fit-shape-to-text:t">
                  <w:txbxContent>
                    <w:p w:rsidR="00BE12B5" w:rsidRDefault="00BE12B5" w:rsidP="00BE12B5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AA8E977" wp14:editId="5D112E3B">
                            <wp:extent cx="2076450" cy="1333500"/>
                            <wp:effectExtent l="0" t="0" r="0" b="0"/>
                            <wp:docPr id="5" name="Рисунок 2" descr="https://phys-oge.sdamgia.ru/get_file?id=75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 descr="https://phys-oge.sdamgia.ru/get_file?id=75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6450" cy="1333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sz w:val="22"/>
          <w:szCs w:val="22"/>
        </w:rPr>
        <w:t> 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0,1 Гц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0,2 Гц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125 Гц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4) 250 Гц</w:t>
      </w:r>
    </w:p>
    <w:p w:rsidR="00BE12B5" w:rsidRDefault="00BE12B5" w:rsidP="00BE12B5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«3»</w:t>
      </w:r>
    </w:p>
    <w:p w:rsidR="00BE12B5" w:rsidRDefault="00BE12B5" w:rsidP="00BE12B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1.Какое из перечисленных ниже движений не является механическим колебанием?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движение качелей; 2) движение мяча, падающего на землю.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leftmargin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t xml:space="preserve">2. </w:t>
      </w:r>
      <w:r>
        <w:rPr>
          <w:color w:val="000000"/>
          <w:sz w:val="22"/>
          <w:szCs w:val="22"/>
        </w:rPr>
        <w:t>Каким параметром звуковых колебаний определяется громкость звука?</w:t>
      </w:r>
    </w:p>
    <w:p w:rsidR="00BE12B5" w:rsidRDefault="00BE12B5" w:rsidP="00BE12B5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частотой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периодом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амплитудой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скоростью распространения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leftmargin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t>3.</w:t>
      </w:r>
      <w:r>
        <w:rPr>
          <w:color w:val="000000"/>
          <w:sz w:val="22"/>
          <w:szCs w:val="22"/>
        </w:rPr>
        <w:t xml:space="preserve"> Звуковые волны не могут распространяться</w:t>
      </w:r>
    </w:p>
    <w:p w:rsidR="00BE12B5" w:rsidRDefault="00BE12B5" w:rsidP="00BE12B5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в газах, жидкостях и твёрдых телах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только в твёрдых телах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только в жидкостях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в вакууме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4.Как меняется скорость тела по мере его удаления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положению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равновесия?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Уменьшается;      2. Увеличивается;        3. Остается неизменной;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«4»</w:t>
      </w:r>
    </w:p>
    <w:p w:rsidR="00BE12B5" w:rsidRDefault="00BE12B5" w:rsidP="00BE12B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Диапазон слышимых звуков у медведя сдвинут в область ультразвука по сравнению с человеческим диапазоном.</w:t>
      </w:r>
    </w:p>
    <w:p w:rsidR="00BE12B5" w:rsidRDefault="00BE12B5" w:rsidP="00BE12B5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6.Звуки с частотой 10кГц принадлежат ультразвуковому диапазону.</w:t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A9E55FD" wp14:editId="67559503">
            <wp:extent cx="3425190" cy="1842135"/>
            <wp:effectExtent l="0" t="0" r="381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19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«5»</w:t>
      </w:r>
    </w:p>
    <w:p w:rsidR="00BE12B5" w:rsidRDefault="00BE12B5" w:rsidP="00BE12B5">
      <w:pPr>
        <w:pStyle w:val="leftmargin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7.На ри</w:t>
      </w:r>
      <w:r>
        <w:rPr>
          <w:color w:val="000000"/>
          <w:sz w:val="22"/>
          <w:szCs w:val="22"/>
        </w:rPr>
        <w:softHyphen/>
        <w:t>сун</w:t>
      </w:r>
      <w:r>
        <w:rPr>
          <w:color w:val="000000"/>
          <w:sz w:val="22"/>
          <w:szCs w:val="22"/>
        </w:rPr>
        <w:softHyphen/>
        <w:t>ке пред</w:t>
      </w:r>
      <w:r>
        <w:rPr>
          <w:color w:val="000000"/>
          <w:sz w:val="22"/>
          <w:szCs w:val="22"/>
        </w:rPr>
        <w:softHyphen/>
        <w:t>став</w:t>
      </w:r>
      <w:r>
        <w:rPr>
          <w:color w:val="000000"/>
          <w:sz w:val="22"/>
          <w:szCs w:val="22"/>
        </w:rPr>
        <w:softHyphen/>
        <w:t>ле</w:t>
      </w:r>
      <w:r>
        <w:rPr>
          <w:color w:val="000000"/>
          <w:sz w:val="22"/>
          <w:szCs w:val="22"/>
        </w:rPr>
        <w:softHyphen/>
        <w:t>ны гра</w:t>
      </w:r>
      <w:r>
        <w:rPr>
          <w:color w:val="000000"/>
          <w:sz w:val="22"/>
          <w:szCs w:val="22"/>
        </w:rPr>
        <w:softHyphen/>
        <w:t>фи</w:t>
      </w:r>
      <w:r>
        <w:rPr>
          <w:color w:val="000000"/>
          <w:sz w:val="22"/>
          <w:szCs w:val="22"/>
        </w:rPr>
        <w:softHyphen/>
        <w:t>ки за</w:t>
      </w:r>
      <w:r>
        <w:rPr>
          <w:color w:val="000000"/>
          <w:sz w:val="22"/>
          <w:szCs w:val="22"/>
        </w:rPr>
        <w:softHyphen/>
        <w:t>ви</w:t>
      </w:r>
      <w:r>
        <w:rPr>
          <w:color w:val="000000"/>
          <w:sz w:val="22"/>
          <w:szCs w:val="22"/>
        </w:rPr>
        <w:softHyphen/>
        <w:t>си</w:t>
      </w:r>
      <w:r>
        <w:rPr>
          <w:color w:val="000000"/>
          <w:sz w:val="22"/>
          <w:szCs w:val="22"/>
        </w:rPr>
        <w:softHyphen/>
        <w:t>мо</w:t>
      </w:r>
      <w:r>
        <w:rPr>
          <w:color w:val="000000"/>
          <w:sz w:val="22"/>
          <w:szCs w:val="22"/>
        </w:rPr>
        <w:softHyphen/>
        <w:t>сти сме</w:t>
      </w:r>
      <w:r>
        <w:rPr>
          <w:color w:val="000000"/>
          <w:sz w:val="22"/>
          <w:szCs w:val="22"/>
        </w:rPr>
        <w:softHyphen/>
        <w:t>ще</w:t>
      </w:r>
      <w:r>
        <w:rPr>
          <w:color w:val="000000"/>
          <w:sz w:val="22"/>
          <w:szCs w:val="22"/>
        </w:rPr>
        <w:softHyphen/>
        <w:t>ния </w:t>
      </w:r>
      <w:r>
        <w:rPr>
          <w:i/>
          <w:iCs/>
          <w:color w:val="000000"/>
          <w:sz w:val="22"/>
          <w:szCs w:val="22"/>
        </w:rPr>
        <w:t>x</w:t>
      </w:r>
      <w:r>
        <w:rPr>
          <w:color w:val="000000"/>
          <w:sz w:val="22"/>
          <w:szCs w:val="22"/>
        </w:rPr>
        <w:t> от вре</w:t>
      </w:r>
      <w:r>
        <w:rPr>
          <w:color w:val="000000"/>
          <w:sz w:val="22"/>
          <w:szCs w:val="22"/>
        </w:rPr>
        <w:softHyphen/>
        <w:t>ме</w:t>
      </w:r>
      <w:r>
        <w:rPr>
          <w:color w:val="000000"/>
          <w:sz w:val="22"/>
          <w:szCs w:val="22"/>
        </w:rPr>
        <w:softHyphen/>
        <w:t>ни </w:t>
      </w:r>
      <w:r>
        <w:rPr>
          <w:i/>
          <w:iCs/>
          <w:color w:val="000000"/>
          <w:sz w:val="22"/>
          <w:szCs w:val="22"/>
        </w:rPr>
        <w:t>t</w:t>
      </w:r>
      <w:r>
        <w:rPr>
          <w:color w:val="000000"/>
          <w:sz w:val="22"/>
          <w:szCs w:val="22"/>
        </w:rPr>
        <w:t> при ко</w:t>
      </w:r>
      <w:r>
        <w:rPr>
          <w:color w:val="000000"/>
          <w:sz w:val="22"/>
          <w:szCs w:val="22"/>
        </w:rPr>
        <w:softHyphen/>
        <w:t>ле</w:t>
      </w:r>
      <w:r>
        <w:rPr>
          <w:color w:val="000000"/>
          <w:sz w:val="22"/>
          <w:szCs w:val="22"/>
        </w:rPr>
        <w:softHyphen/>
        <w:t>ба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ях двух ма</w:t>
      </w:r>
      <w:r>
        <w:rPr>
          <w:color w:val="000000"/>
          <w:sz w:val="22"/>
          <w:szCs w:val="22"/>
        </w:rPr>
        <w:softHyphen/>
        <w:t>те</w:t>
      </w:r>
      <w:r>
        <w:rPr>
          <w:color w:val="000000"/>
          <w:sz w:val="22"/>
          <w:szCs w:val="22"/>
        </w:rPr>
        <w:softHyphen/>
        <w:t>ма</w:t>
      </w:r>
      <w:r>
        <w:rPr>
          <w:color w:val="000000"/>
          <w:sz w:val="22"/>
          <w:szCs w:val="22"/>
        </w:rPr>
        <w:softHyphen/>
        <w:t>ти</w:t>
      </w:r>
      <w:r>
        <w:rPr>
          <w:color w:val="000000"/>
          <w:sz w:val="22"/>
          <w:szCs w:val="22"/>
        </w:rPr>
        <w:softHyphen/>
        <w:t>че</w:t>
      </w:r>
      <w:r>
        <w:rPr>
          <w:color w:val="000000"/>
          <w:sz w:val="22"/>
          <w:szCs w:val="22"/>
        </w:rPr>
        <w:softHyphen/>
        <w:t>ских маятников. Из пред</w:t>
      </w:r>
      <w:r>
        <w:rPr>
          <w:color w:val="000000"/>
          <w:sz w:val="22"/>
          <w:szCs w:val="22"/>
        </w:rPr>
        <w:softHyphen/>
        <w:t>ло</w:t>
      </w:r>
      <w:r>
        <w:rPr>
          <w:color w:val="000000"/>
          <w:sz w:val="22"/>
          <w:szCs w:val="22"/>
        </w:rPr>
        <w:softHyphen/>
        <w:t>жен</w:t>
      </w:r>
      <w:r>
        <w:rPr>
          <w:color w:val="000000"/>
          <w:sz w:val="22"/>
          <w:szCs w:val="22"/>
        </w:rPr>
        <w:softHyphen/>
        <w:t>но</w:t>
      </w:r>
      <w:r>
        <w:rPr>
          <w:color w:val="000000"/>
          <w:sz w:val="22"/>
          <w:szCs w:val="22"/>
        </w:rPr>
        <w:softHyphen/>
        <w:t>го пе</w:t>
      </w:r>
      <w:r>
        <w:rPr>
          <w:color w:val="000000"/>
          <w:sz w:val="22"/>
          <w:szCs w:val="22"/>
        </w:rPr>
        <w:softHyphen/>
        <w:t>реч</w:t>
      </w:r>
      <w:r>
        <w:rPr>
          <w:color w:val="000000"/>
          <w:sz w:val="22"/>
          <w:szCs w:val="22"/>
        </w:rPr>
        <w:softHyphen/>
        <w:t>ня утвер</w:t>
      </w:r>
      <w:r>
        <w:rPr>
          <w:color w:val="000000"/>
          <w:sz w:val="22"/>
          <w:szCs w:val="22"/>
        </w:rPr>
        <w:softHyphen/>
        <w:t>жде</w:t>
      </w:r>
      <w:r>
        <w:rPr>
          <w:color w:val="000000"/>
          <w:sz w:val="22"/>
          <w:szCs w:val="22"/>
        </w:rPr>
        <w:softHyphen/>
        <w:t>ний вы</w:t>
      </w:r>
      <w:r>
        <w:rPr>
          <w:color w:val="000000"/>
          <w:sz w:val="22"/>
          <w:szCs w:val="22"/>
        </w:rPr>
        <w:softHyphen/>
        <w:t>бе</w:t>
      </w:r>
      <w:r>
        <w:rPr>
          <w:color w:val="000000"/>
          <w:sz w:val="22"/>
          <w:szCs w:val="22"/>
        </w:rPr>
        <w:softHyphen/>
        <w:t>ри</w:t>
      </w:r>
      <w:r>
        <w:rPr>
          <w:color w:val="000000"/>
          <w:sz w:val="22"/>
          <w:szCs w:val="22"/>
        </w:rPr>
        <w:softHyphen/>
        <w:t>те два неправильных. Ука</w:t>
      </w:r>
      <w:r>
        <w:rPr>
          <w:color w:val="000000"/>
          <w:sz w:val="22"/>
          <w:szCs w:val="22"/>
        </w:rPr>
        <w:softHyphen/>
        <w:t>жи</w:t>
      </w:r>
      <w:r>
        <w:rPr>
          <w:color w:val="000000"/>
          <w:sz w:val="22"/>
          <w:szCs w:val="22"/>
        </w:rPr>
        <w:softHyphen/>
        <w:t>те их номера.</w:t>
      </w:r>
    </w:p>
    <w:p w:rsidR="00BE12B5" w:rsidRDefault="00BE12B5" w:rsidP="00BE12B5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59428694" wp14:editId="6831CA95">
            <wp:extent cx="1971675" cy="1447800"/>
            <wp:effectExtent l="0" t="0" r="9525" b="0"/>
            <wp:docPr id="4" name="Рисунок 4" descr="https://phys-oge.sdamgia.ru/get_file?id=8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hys-oge.sdamgia.ru/get_file?id=83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1) В положении, со</w:t>
      </w:r>
      <w:r>
        <w:rPr>
          <w:color w:val="000000"/>
          <w:sz w:val="22"/>
          <w:szCs w:val="22"/>
        </w:rPr>
        <w:softHyphen/>
        <w:t>от</w:t>
      </w:r>
      <w:r>
        <w:rPr>
          <w:color w:val="000000"/>
          <w:sz w:val="22"/>
          <w:szCs w:val="22"/>
        </w:rPr>
        <w:softHyphen/>
        <w:t>вет</w:t>
      </w:r>
      <w:r>
        <w:rPr>
          <w:color w:val="000000"/>
          <w:sz w:val="22"/>
          <w:szCs w:val="22"/>
        </w:rPr>
        <w:softHyphen/>
        <w:t>ству</w:t>
      </w:r>
      <w:r>
        <w:rPr>
          <w:color w:val="000000"/>
          <w:sz w:val="22"/>
          <w:szCs w:val="22"/>
        </w:rPr>
        <w:softHyphen/>
        <w:t>ю</w:t>
      </w:r>
      <w:r>
        <w:rPr>
          <w:color w:val="000000"/>
          <w:sz w:val="22"/>
          <w:szCs w:val="22"/>
        </w:rPr>
        <w:softHyphen/>
        <w:t>щем точке</w:t>
      </w:r>
      <w:proofErr w:type="gramStart"/>
      <w:r>
        <w:rPr>
          <w:color w:val="000000"/>
          <w:sz w:val="22"/>
          <w:szCs w:val="22"/>
        </w:rPr>
        <w:t xml:space="preserve"> Д</w:t>
      </w:r>
      <w:proofErr w:type="gramEnd"/>
      <w:r>
        <w:rPr>
          <w:color w:val="000000"/>
          <w:sz w:val="22"/>
          <w:szCs w:val="22"/>
        </w:rPr>
        <w:t xml:space="preserve"> на графике, ма</w:t>
      </w:r>
      <w:r>
        <w:rPr>
          <w:color w:val="000000"/>
          <w:sz w:val="22"/>
          <w:szCs w:val="22"/>
        </w:rPr>
        <w:softHyphen/>
        <w:t>ят</w:t>
      </w:r>
      <w:r>
        <w:rPr>
          <w:color w:val="000000"/>
          <w:sz w:val="22"/>
          <w:szCs w:val="22"/>
        </w:rPr>
        <w:softHyphen/>
        <w:t>ник 1 имеет мак</w:t>
      </w:r>
      <w:r>
        <w:rPr>
          <w:color w:val="000000"/>
          <w:sz w:val="22"/>
          <w:szCs w:val="22"/>
        </w:rPr>
        <w:softHyphen/>
        <w:t>си</w:t>
      </w:r>
      <w:r>
        <w:rPr>
          <w:color w:val="000000"/>
          <w:sz w:val="22"/>
          <w:szCs w:val="22"/>
        </w:rPr>
        <w:softHyphen/>
        <w:t>маль</w:t>
      </w:r>
      <w:r>
        <w:rPr>
          <w:color w:val="000000"/>
          <w:sz w:val="22"/>
          <w:szCs w:val="22"/>
        </w:rPr>
        <w:softHyphen/>
        <w:t>ную по</w:t>
      </w:r>
      <w:r>
        <w:rPr>
          <w:color w:val="000000"/>
          <w:sz w:val="22"/>
          <w:szCs w:val="22"/>
        </w:rPr>
        <w:softHyphen/>
        <w:t>тен</w:t>
      </w:r>
      <w:r>
        <w:rPr>
          <w:color w:val="000000"/>
          <w:sz w:val="22"/>
          <w:szCs w:val="22"/>
        </w:rPr>
        <w:softHyphen/>
        <w:t>ци</w:t>
      </w:r>
      <w:r>
        <w:rPr>
          <w:color w:val="000000"/>
          <w:sz w:val="22"/>
          <w:szCs w:val="22"/>
        </w:rPr>
        <w:softHyphen/>
        <w:t>аль</w:t>
      </w:r>
      <w:r>
        <w:rPr>
          <w:color w:val="000000"/>
          <w:sz w:val="22"/>
          <w:szCs w:val="22"/>
        </w:rPr>
        <w:softHyphen/>
        <w:t>ную энергию.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В положении, со</w:t>
      </w:r>
      <w:r>
        <w:rPr>
          <w:color w:val="000000"/>
          <w:sz w:val="22"/>
          <w:szCs w:val="22"/>
        </w:rPr>
        <w:softHyphen/>
        <w:t>от</w:t>
      </w:r>
      <w:r>
        <w:rPr>
          <w:color w:val="000000"/>
          <w:sz w:val="22"/>
          <w:szCs w:val="22"/>
        </w:rPr>
        <w:softHyphen/>
        <w:t>вет</w:t>
      </w:r>
      <w:r>
        <w:rPr>
          <w:color w:val="000000"/>
          <w:sz w:val="22"/>
          <w:szCs w:val="22"/>
        </w:rPr>
        <w:softHyphen/>
        <w:t>ству</w:t>
      </w:r>
      <w:r>
        <w:rPr>
          <w:color w:val="000000"/>
          <w:sz w:val="22"/>
          <w:szCs w:val="22"/>
        </w:rPr>
        <w:softHyphen/>
        <w:t>ю</w:t>
      </w:r>
      <w:r>
        <w:rPr>
          <w:color w:val="000000"/>
          <w:sz w:val="22"/>
          <w:szCs w:val="22"/>
        </w:rPr>
        <w:softHyphen/>
        <w:t>щем точке</w:t>
      </w:r>
      <w:proofErr w:type="gramStart"/>
      <w:r>
        <w:rPr>
          <w:color w:val="000000"/>
          <w:sz w:val="22"/>
          <w:szCs w:val="22"/>
        </w:rPr>
        <w:t xml:space="preserve"> Б</w:t>
      </w:r>
      <w:proofErr w:type="gramEnd"/>
      <w:r>
        <w:rPr>
          <w:color w:val="000000"/>
          <w:sz w:val="22"/>
          <w:szCs w:val="22"/>
        </w:rPr>
        <w:t xml:space="preserve"> на графике, оба ма</w:t>
      </w:r>
      <w:r>
        <w:rPr>
          <w:color w:val="000000"/>
          <w:sz w:val="22"/>
          <w:szCs w:val="22"/>
        </w:rPr>
        <w:softHyphen/>
        <w:t>ят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ка имеют ми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маль</w:t>
      </w:r>
      <w:r>
        <w:rPr>
          <w:color w:val="000000"/>
          <w:sz w:val="22"/>
          <w:szCs w:val="22"/>
        </w:rPr>
        <w:softHyphen/>
        <w:t>ную по</w:t>
      </w:r>
      <w:r>
        <w:rPr>
          <w:color w:val="000000"/>
          <w:sz w:val="22"/>
          <w:szCs w:val="22"/>
        </w:rPr>
        <w:softHyphen/>
        <w:t>тен</w:t>
      </w:r>
      <w:r>
        <w:rPr>
          <w:color w:val="000000"/>
          <w:sz w:val="22"/>
          <w:szCs w:val="22"/>
        </w:rPr>
        <w:softHyphen/>
        <w:t>ци</w:t>
      </w:r>
      <w:r>
        <w:rPr>
          <w:color w:val="000000"/>
          <w:sz w:val="22"/>
          <w:szCs w:val="22"/>
        </w:rPr>
        <w:softHyphen/>
        <w:t>аль</w:t>
      </w:r>
      <w:r>
        <w:rPr>
          <w:color w:val="000000"/>
          <w:sz w:val="22"/>
          <w:szCs w:val="22"/>
        </w:rPr>
        <w:softHyphen/>
        <w:t>ную энергию.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Ма</w:t>
      </w:r>
      <w:r>
        <w:rPr>
          <w:color w:val="000000"/>
          <w:sz w:val="22"/>
          <w:szCs w:val="22"/>
        </w:rPr>
        <w:softHyphen/>
        <w:t>ят</w:t>
      </w:r>
      <w:r>
        <w:rPr>
          <w:color w:val="000000"/>
          <w:sz w:val="22"/>
          <w:szCs w:val="22"/>
        </w:rPr>
        <w:softHyphen/>
        <w:t>ник 1 со</w:t>
      </w:r>
      <w:r>
        <w:rPr>
          <w:color w:val="000000"/>
          <w:sz w:val="22"/>
          <w:szCs w:val="22"/>
        </w:rPr>
        <w:softHyphen/>
        <w:t>вер</w:t>
      </w:r>
      <w:r>
        <w:rPr>
          <w:color w:val="000000"/>
          <w:sz w:val="22"/>
          <w:szCs w:val="22"/>
        </w:rPr>
        <w:softHyphen/>
        <w:t>ша</w:t>
      </w:r>
      <w:r>
        <w:rPr>
          <w:color w:val="000000"/>
          <w:sz w:val="22"/>
          <w:szCs w:val="22"/>
        </w:rPr>
        <w:softHyphen/>
        <w:t>ет за</w:t>
      </w:r>
      <w:r>
        <w:rPr>
          <w:color w:val="000000"/>
          <w:sz w:val="22"/>
          <w:szCs w:val="22"/>
        </w:rPr>
        <w:softHyphen/>
        <w:t>ту</w:t>
      </w:r>
      <w:r>
        <w:rPr>
          <w:color w:val="000000"/>
          <w:sz w:val="22"/>
          <w:szCs w:val="22"/>
        </w:rPr>
        <w:softHyphen/>
        <w:t>ха</w:t>
      </w:r>
      <w:r>
        <w:rPr>
          <w:color w:val="000000"/>
          <w:sz w:val="22"/>
          <w:szCs w:val="22"/>
        </w:rPr>
        <w:softHyphen/>
        <w:t>ю</w:t>
      </w:r>
      <w:r>
        <w:rPr>
          <w:color w:val="000000"/>
          <w:sz w:val="22"/>
          <w:szCs w:val="22"/>
        </w:rPr>
        <w:softHyphen/>
        <w:t>щие колебания.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Ча</w:t>
      </w:r>
      <w:r>
        <w:rPr>
          <w:color w:val="000000"/>
          <w:sz w:val="22"/>
          <w:szCs w:val="22"/>
        </w:rPr>
        <w:softHyphen/>
        <w:t>сто</w:t>
      </w:r>
      <w:r>
        <w:rPr>
          <w:color w:val="000000"/>
          <w:sz w:val="22"/>
          <w:szCs w:val="22"/>
        </w:rPr>
        <w:softHyphen/>
        <w:t>ты ко</w:t>
      </w:r>
      <w:r>
        <w:rPr>
          <w:color w:val="000000"/>
          <w:sz w:val="22"/>
          <w:szCs w:val="22"/>
        </w:rPr>
        <w:softHyphen/>
        <w:t>ле</w:t>
      </w:r>
      <w:r>
        <w:rPr>
          <w:color w:val="000000"/>
          <w:sz w:val="22"/>
          <w:szCs w:val="22"/>
        </w:rPr>
        <w:softHyphen/>
        <w:t>ба</w:t>
      </w:r>
      <w:r>
        <w:rPr>
          <w:color w:val="000000"/>
          <w:sz w:val="22"/>
          <w:szCs w:val="22"/>
        </w:rPr>
        <w:softHyphen/>
        <w:t>ний ма</w:t>
      </w:r>
      <w:r>
        <w:rPr>
          <w:color w:val="000000"/>
          <w:sz w:val="22"/>
          <w:szCs w:val="22"/>
        </w:rPr>
        <w:softHyphen/>
        <w:t>ят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ков совпадают.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BE12B5" w:rsidRDefault="00BE12B5" w:rsidP="00BE12B5">
      <w:pPr>
        <w:pStyle w:val="leftmargin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 На ри</w:t>
      </w:r>
      <w:r>
        <w:rPr>
          <w:color w:val="000000"/>
          <w:sz w:val="22"/>
          <w:szCs w:val="22"/>
        </w:rPr>
        <w:softHyphen/>
        <w:t>сун</w:t>
      </w:r>
      <w:r>
        <w:rPr>
          <w:color w:val="000000"/>
          <w:sz w:val="22"/>
          <w:szCs w:val="22"/>
        </w:rPr>
        <w:softHyphen/>
        <w:t>ке изоб</w:t>
      </w:r>
      <w:r>
        <w:rPr>
          <w:color w:val="000000"/>
          <w:sz w:val="22"/>
          <w:szCs w:val="22"/>
        </w:rPr>
        <w:softHyphen/>
        <w:t>ра</w:t>
      </w:r>
      <w:r>
        <w:rPr>
          <w:color w:val="000000"/>
          <w:sz w:val="22"/>
          <w:szCs w:val="22"/>
        </w:rPr>
        <w:softHyphen/>
        <w:t>жен гра</w:t>
      </w:r>
      <w:r>
        <w:rPr>
          <w:color w:val="000000"/>
          <w:sz w:val="22"/>
          <w:szCs w:val="22"/>
        </w:rPr>
        <w:softHyphen/>
        <w:t>фик за</w:t>
      </w:r>
      <w:r>
        <w:rPr>
          <w:color w:val="000000"/>
          <w:sz w:val="22"/>
          <w:szCs w:val="22"/>
        </w:rPr>
        <w:softHyphen/>
        <w:t>ви</w:t>
      </w:r>
      <w:r>
        <w:rPr>
          <w:color w:val="000000"/>
          <w:sz w:val="22"/>
          <w:szCs w:val="22"/>
        </w:rPr>
        <w:softHyphen/>
        <w:t>си</w:t>
      </w:r>
      <w:r>
        <w:rPr>
          <w:color w:val="000000"/>
          <w:sz w:val="22"/>
          <w:szCs w:val="22"/>
        </w:rPr>
        <w:softHyphen/>
        <w:t>мо</w:t>
      </w:r>
      <w:r>
        <w:rPr>
          <w:color w:val="000000"/>
          <w:sz w:val="22"/>
          <w:szCs w:val="22"/>
        </w:rPr>
        <w:softHyphen/>
        <w:t>сти ко</w:t>
      </w:r>
      <w:r>
        <w:rPr>
          <w:color w:val="000000"/>
          <w:sz w:val="22"/>
          <w:szCs w:val="22"/>
        </w:rPr>
        <w:softHyphen/>
        <w:t>ор</w:t>
      </w:r>
      <w:r>
        <w:rPr>
          <w:color w:val="000000"/>
          <w:sz w:val="22"/>
          <w:szCs w:val="22"/>
        </w:rPr>
        <w:softHyphen/>
        <w:t>ди</w:t>
      </w:r>
      <w:r>
        <w:rPr>
          <w:color w:val="000000"/>
          <w:sz w:val="22"/>
          <w:szCs w:val="22"/>
        </w:rPr>
        <w:softHyphen/>
        <w:t>на</w:t>
      </w:r>
      <w:r>
        <w:rPr>
          <w:color w:val="000000"/>
          <w:sz w:val="22"/>
          <w:szCs w:val="22"/>
        </w:rPr>
        <w:softHyphen/>
        <w:t>ты </w:t>
      </w:r>
      <w:r>
        <w:rPr>
          <w:i/>
          <w:iCs/>
          <w:color w:val="000000"/>
          <w:sz w:val="22"/>
          <w:szCs w:val="22"/>
        </w:rPr>
        <w:t xml:space="preserve">x </w:t>
      </w:r>
      <w:r>
        <w:rPr>
          <w:color w:val="000000"/>
          <w:sz w:val="22"/>
          <w:szCs w:val="22"/>
        </w:rPr>
        <w:t>тела, со</w:t>
      </w:r>
      <w:r>
        <w:rPr>
          <w:color w:val="000000"/>
          <w:sz w:val="22"/>
          <w:szCs w:val="22"/>
        </w:rPr>
        <w:softHyphen/>
        <w:t>вер</w:t>
      </w:r>
      <w:r>
        <w:rPr>
          <w:color w:val="000000"/>
          <w:sz w:val="22"/>
          <w:szCs w:val="22"/>
        </w:rPr>
        <w:softHyphen/>
        <w:t>ша</w:t>
      </w:r>
      <w:r>
        <w:rPr>
          <w:color w:val="000000"/>
          <w:sz w:val="22"/>
          <w:szCs w:val="22"/>
        </w:rPr>
        <w:softHyphen/>
        <w:t>ю</w:t>
      </w:r>
      <w:r>
        <w:rPr>
          <w:color w:val="000000"/>
          <w:sz w:val="22"/>
          <w:szCs w:val="22"/>
        </w:rPr>
        <w:softHyphen/>
        <w:t>ще</w:t>
      </w:r>
      <w:r>
        <w:rPr>
          <w:color w:val="000000"/>
          <w:sz w:val="22"/>
          <w:szCs w:val="22"/>
        </w:rPr>
        <w:softHyphen/>
        <w:t>го гар</w:t>
      </w:r>
      <w:r>
        <w:rPr>
          <w:color w:val="000000"/>
          <w:sz w:val="22"/>
          <w:szCs w:val="22"/>
        </w:rPr>
        <w:softHyphen/>
        <w:t>мо</w:t>
      </w:r>
      <w:r>
        <w:rPr>
          <w:color w:val="000000"/>
          <w:sz w:val="22"/>
          <w:szCs w:val="22"/>
        </w:rPr>
        <w:softHyphen/>
        <w:t>ни</w:t>
      </w:r>
      <w:r>
        <w:rPr>
          <w:color w:val="000000"/>
          <w:sz w:val="22"/>
          <w:szCs w:val="22"/>
        </w:rPr>
        <w:softHyphen/>
        <w:t>че</w:t>
      </w:r>
      <w:r>
        <w:rPr>
          <w:color w:val="000000"/>
          <w:sz w:val="22"/>
          <w:szCs w:val="22"/>
        </w:rPr>
        <w:softHyphen/>
        <w:t>ские колебания, от вре</w:t>
      </w:r>
      <w:r>
        <w:rPr>
          <w:color w:val="000000"/>
          <w:sz w:val="22"/>
          <w:szCs w:val="22"/>
        </w:rPr>
        <w:softHyphen/>
        <w:t>ме</w:t>
      </w:r>
      <w:r>
        <w:rPr>
          <w:color w:val="000000"/>
          <w:sz w:val="22"/>
          <w:szCs w:val="22"/>
        </w:rPr>
        <w:softHyphen/>
        <w:t>ни </w:t>
      </w:r>
      <w:r>
        <w:rPr>
          <w:i/>
          <w:iCs/>
          <w:color w:val="000000"/>
          <w:sz w:val="22"/>
          <w:szCs w:val="22"/>
        </w:rPr>
        <w:t>t</w:t>
      </w:r>
      <w:r>
        <w:rPr>
          <w:color w:val="000000"/>
          <w:sz w:val="22"/>
          <w:szCs w:val="22"/>
        </w:rPr>
        <w:t>. Опре</w:t>
      </w:r>
      <w:r>
        <w:rPr>
          <w:color w:val="000000"/>
          <w:sz w:val="22"/>
          <w:szCs w:val="22"/>
        </w:rPr>
        <w:softHyphen/>
        <w:t>де</w:t>
      </w:r>
      <w:r>
        <w:rPr>
          <w:color w:val="000000"/>
          <w:sz w:val="22"/>
          <w:szCs w:val="22"/>
        </w:rPr>
        <w:softHyphen/>
        <w:t>ли</w:t>
      </w:r>
      <w:r>
        <w:rPr>
          <w:color w:val="000000"/>
          <w:sz w:val="22"/>
          <w:szCs w:val="22"/>
        </w:rPr>
        <w:softHyphen/>
        <w:t>те ча</w:t>
      </w:r>
      <w:r>
        <w:rPr>
          <w:color w:val="000000"/>
          <w:sz w:val="22"/>
          <w:szCs w:val="22"/>
        </w:rPr>
        <w:softHyphen/>
        <w:t>сто</w:t>
      </w:r>
      <w:r>
        <w:rPr>
          <w:color w:val="000000"/>
          <w:sz w:val="22"/>
          <w:szCs w:val="22"/>
        </w:rPr>
        <w:softHyphen/>
        <w:t>ту этих колебаний.</w:t>
      </w:r>
    </w:p>
    <w:p w:rsidR="00BE12B5" w:rsidRDefault="00BE12B5" w:rsidP="00BE12B5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35A8C5" wp14:editId="7A9863F5">
                <wp:simplePos x="0" y="0"/>
                <wp:positionH relativeFrom="column">
                  <wp:posOffset>3506470</wp:posOffset>
                </wp:positionH>
                <wp:positionV relativeFrom="paragraph">
                  <wp:posOffset>9525</wp:posOffset>
                </wp:positionV>
                <wp:extent cx="2903855" cy="1453515"/>
                <wp:effectExtent l="0" t="0" r="24130" b="13970"/>
                <wp:wrapNone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855" cy="145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12B5" w:rsidRDefault="00BE12B5" w:rsidP="00BE12B5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E07F639" wp14:editId="527DB98E">
                                  <wp:extent cx="2152650" cy="1352550"/>
                                  <wp:effectExtent l="0" t="0" r="0" b="0"/>
                                  <wp:docPr id="6" name="Рисунок 4" descr="https://phys-oge.sdamgia.ru/get_file?id=79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4" descr="https://phys-oge.sdamgia.ru/get_file?id=794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2650" cy="135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76.1pt;margin-top:.75pt;width:228.65pt;height:114.4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q8PgIAAFMEAAAOAAAAZHJzL2Uyb0RvYy54bWysVM2O0zAQviPxDpbvNEm3gTZqulq6FCEt&#10;P9LCAziO01j4D9ttUm575xV4Bw4cuPEK3Tdi7HS75e+CyMHyeGa+mflmJvPzXgq0ZdZxrUqcjVKM&#10;mKK65mpd4ndvV4+mGDlPVE2EVqzEO+bw+eLhg3lnCjbWrRY1swhAlCs6U+LWe1MkiaMtk8SNtGEK&#10;lI22kngQ7TqpLekAXYpknKaPk07b2lhNmXPwejko8SLiNw2j/nXTOOaRKDHk5uNp41mFM1nMSbG2&#10;xLScHtIg/5CFJFxB0CPUJfEEbSz/DUpyarXTjR9RLRPdNJyyWANUk6W/VHPdEsNiLUCOM0ea3P+D&#10;pa+2byziNfRugpEiEnq0/7z/sv+6/77/dntz+wmNA0mdcQXYXhuw9v1T3YNDLNiZK03fO6T0siVq&#10;zS6s1V3LSA1JZsEzOXEdcFwAqbqXuoZgZON1BOobKwODwAkCdGjW7tgg1ntE4XE8S8+meY4RBV02&#10;yc/yLI8xSHHnbqzzz5mWKFxKbGECIjzZXjkf0iHFnUmI5rTg9YoLEQW7rpbCoi2BaVnF74D+k5lQ&#10;qCvxLB/nAwN/hUjj9ycIyT2MveCyxNOjESkCb89UHYfSEy6GO6Qs1IHIwN3Aou+rfmhcCBBIrnS9&#10;A2atHqYcthIurbYfMepgwkvsPmyIZRiJFwq6M8smk7ASUZjkT8Yg2FNNdaohigJUiT1Gw3Xp4xpF&#10;3swFdHHFI7/3mRxShsmNtB+2LKzGqRyt7v8Fix8AAAD//wMAUEsDBBQABgAIAAAAIQDkQjuH3QAA&#10;AAoBAAAPAAAAZHJzL2Rvd25yZXYueG1sTI/LTsMwEEX3SPyDNUjsqI1pKhriVFUE20ptkdhOYzcJ&#10;+BFiJw1/z3QFuxmdqztnis3sLJvMELvgFTwuBDDj66A73yh4P749PAOLCb1GG7xR8GMibMrbmwJz&#10;HS5+b6ZDahiV+JijgjalPuc81q1xGBehN57YOQwOE61Dw/WAFyp3lkshVtxh5+lCi72pWlN/HUan&#10;YDxW22lfyc+PaaeXu9UrOrTfSt3fzdsXYMnM6S8MV31Sh5KcTmH0OjKrIMukpCiBDNiVC7Gm6aRA&#10;Pokl8LLg/18ofwEAAP//AwBQSwECLQAUAAYACAAAACEAtoM4kv4AAADhAQAAEwAAAAAAAAAAAAAA&#10;AAAAAAAAW0NvbnRlbnRfVHlwZXNdLnhtbFBLAQItABQABgAIAAAAIQA4/SH/1gAAAJQBAAALAAAA&#10;AAAAAAAAAAAAAC8BAABfcmVscy8ucmVsc1BLAQItABQABgAIAAAAIQDeiZq8PgIAAFMEAAAOAAAA&#10;AAAAAAAAAAAAAC4CAABkcnMvZTJvRG9jLnhtbFBLAQItABQABgAIAAAAIQDkQjuH3QAAAAoBAAAP&#10;AAAAAAAAAAAAAAAAAJgEAABkcnMvZG93bnJldi54bWxQSwUGAAAAAAQABADzAAAAogUAAAAA&#10;">
                <v:textbox style="mso-fit-shape-to-text:t">
                  <w:txbxContent>
                    <w:p w:rsidR="00BE12B5" w:rsidRDefault="00BE12B5" w:rsidP="00BE12B5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E07F639" wp14:editId="527DB98E">
                            <wp:extent cx="2152650" cy="1352550"/>
                            <wp:effectExtent l="0" t="0" r="0" b="0"/>
                            <wp:docPr id="6" name="Рисунок 4" descr="https://phys-oge.sdamgia.ru/get_file?id=79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4" descr="https://phys-oge.sdamgia.ru/get_file?id=794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2650" cy="1352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sz w:val="22"/>
          <w:szCs w:val="22"/>
        </w:rPr>
        <w:t> 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0,1 Гц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0,05Гц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125 Гц</w:t>
      </w:r>
    </w:p>
    <w:p w:rsidR="00BE12B5" w:rsidRDefault="00BE12B5" w:rsidP="00BE12B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250 Гц</w:t>
      </w:r>
    </w:p>
    <w:p w:rsidR="00BE12B5" w:rsidRDefault="00BE12B5" w:rsidP="00BE12B5">
      <w:pPr>
        <w:spacing w:line="36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Ответы: </w:t>
      </w:r>
    </w:p>
    <w:tbl>
      <w:tblPr>
        <w:tblW w:w="0" w:type="auto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89"/>
        <w:gridCol w:w="6202"/>
      </w:tblGrid>
      <w:tr w:rsidR="00BE12B5" w:rsidTr="00BE12B5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В-1</w:t>
            </w:r>
          </w:p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В-2</w:t>
            </w:r>
          </w:p>
        </w:tc>
      </w:tr>
      <w:tr w:rsidR="00BE12B5" w:rsidTr="00BE12B5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E12B5" w:rsidTr="00BE12B5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E12B5" w:rsidTr="00BE12B5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E12B5" w:rsidTr="00BE12B5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E12B5" w:rsidTr="00BE12B5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BE12B5" w:rsidTr="00BE12B5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E12B5" w:rsidTr="00BE12B5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BE12B5" w:rsidTr="00BE12B5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Подведение итогов урока.</w:t>
      </w:r>
    </w:p>
    <w:p w:rsidR="00BE12B5" w:rsidRDefault="00BE12B5" w:rsidP="00BE12B5">
      <w:pPr>
        <w:pStyle w:val="a4"/>
        <w:ind w:left="108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 уроке мы научились решать задачи на расчет основных характеристик колебательного движения.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понятия и формулы мы повторили?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Колебания, волны, виды волн, звуковая волна. Формулы периода, частоты, длины волны колебаний.</w:t>
            </w: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нового узнали на уроке?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 запомнился  вам урок?</w:t>
            </w:r>
          </w:p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Многие явления в произведениях можно объяснить с физической точки зрения.</w:t>
            </w:r>
          </w:p>
        </w:tc>
      </w:tr>
      <w:tr w:rsidR="00BE12B5" w:rsidTr="00BE12B5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свою работу на уроке.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12B5" w:rsidRDefault="00BE12B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работу на уроке. </w:t>
            </w:r>
          </w:p>
        </w:tc>
      </w:tr>
    </w:tbl>
    <w:p w:rsidR="00BE12B5" w:rsidRDefault="00BE12B5" w:rsidP="00BE12B5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E12B5" w:rsidRDefault="00BE12B5" w:rsidP="00BE12B5">
      <w:pPr>
        <w:pStyle w:val="a4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Домашнее задание.</w:t>
      </w:r>
    </w:p>
    <w:p w:rsidR="00BE12B5" w:rsidRDefault="00BE12B5" w:rsidP="00BE12B5">
      <w:pPr>
        <w:pStyle w:val="a4"/>
        <w:numPr>
          <w:ilvl w:val="0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задачи на тему «Механические колебания и волны. Звук»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E12B5" w:rsidRDefault="00BE12B5" w:rsidP="00BE12B5">
      <w:pPr>
        <w:pStyle w:val="a4"/>
        <w:numPr>
          <w:ilvl w:val="0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желанию подготовить презентацию или буклет по теме «Инфразвук и ультразвук».</w:t>
      </w:r>
    </w:p>
    <w:p w:rsidR="00BE12B5" w:rsidRDefault="00BE12B5" w:rsidP="00BE12B5">
      <w:pPr>
        <w:pStyle w:val="a4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440"/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440"/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440"/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440"/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440"/>
        <w:jc w:val="left"/>
        <w:rPr>
          <w:rFonts w:ascii="Times New Roman" w:hAnsi="Times New Roman" w:cs="Times New Roman"/>
          <w:sz w:val="24"/>
          <w:szCs w:val="24"/>
        </w:rPr>
      </w:pPr>
    </w:p>
    <w:p w:rsidR="00BE12B5" w:rsidRDefault="00BE12B5" w:rsidP="00BE12B5">
      <w:pPr>
        <w:pStyle w:val="a4"/>
        <w:ind w:left="1440"/>
        <w:jc w:val="left"/>
        <w:rPr>
          <w:rFonts w:ascii="Times New Roman" w:hAnsi="Times New Roman" w:cs="Times New Roman"/>
          <w:sz w:val="24"/>
          <w:szCs w:val="24"/>
        </w:rPr>
      </w:pPr>
    </w:p>
    <w:p w:rsidR="00987FF2" w:rsidRDefault="00987FF2"/>
    <w:sectPr w:rsidR="00987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04CFB"/>
    <w:multiLevelType w:val="hybridMultilevel"/>
    <w:tmpl w:val="33F49DBC"/>
    <w:lvl w:ilvl="0" w:tplc="4B9AB4A2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92F2808"/>
    <w:multiLevelType w:val="hybridMultilevel"/>
    <w:tmpl w:val="5B16B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322F2"/>
    <w:multiLevelType w:val="hybridMultilevel"/>
    <w:tmpl w:val="BF64E7E4"/>
    <w:lvl w:ilvl="0" w:tplc="6A281C7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5578A4"/>
    <w:multiLevelType w:val="multilevel"/>
    <w:tmpl w:val="B06A7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DE6A42"/>
    <w:multiLevelType w:val="hybridMultilevel"/>
    <w:tmpl w:val="69F2F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2B5"/>
    <w:rsid w:val="000B003B"/>
    <w:rsid w:val="00987FF2"/>
    <w:rsid w:val="00BE12B5"/>
    <w:rsid w:val="00DB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2B5"/>
    <w:pPr>
      <w:spacing w:after="0" w:line="240" w:lineRule="auto"/>
      <w:jc w:val="center"/>
    </w:pPr>
    <w:rPr>
      <w:rFonts w:ascii="Arial" w:eastAsia="Calibri" w:hAnsi="Arial" w:cs="Arial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12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12B5"/>
    <w:pPr>
      <w:ind w:left="720"/>
      <w:contextualSpacing/>
    </w:pPr>
  </w:style>
  <w:style w:type="paragraph" w:customStyle="1" w:styleId="leftmargin">
    <w:name w:val="left_margin"/>
    <w:basedOn w:val="a"/>
    <w:uiPriority w:val="99"/>
    <w:semiHidden/>
    <w:rsid w:val="00BE12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12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2B5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2B5"/>
    <w:pPr>
      <w:spacing w:after="0" w:line="240" w:lineRule="auto"/>
      <w:jc w:val="center"/>
    </w:pPr>
    <w:rPr>
      <w:rFonts w:ascii="Arial" w:eastAsia="Calibri" w:hAnsi="Arial" w:cs="Arial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12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12B5"/>
    <w:pPr>
      <w:ind w:left="720"/>
      <w:contextualSpacing/>
    </w:pPr>
  </w:style>
  <w:style w:type="paragraph" w:customStyle="1" w:styleId="leftmargin">
    <w:name w:val="left_margin"/>
    <w:basedOn w:val="a"/>
    <w:uiPriority w:val="99"/>
    <w:semiHidden/>
    <w:rsid w:val="00BE12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12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2B5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1628</Words>
  <Characters>9280</Characters>
  <Application>Microsoft Office Word</Application>
  <DocSecurity>0</DocSecurity>
  <Lines>77</Lines>
  <Paragraphs>21</Paragraphs>
  <ScaleCrop>false</ScaleCrop>
  <Company>Krokoz™</Company>
  <LinksUpToDate>false</LinksUpToDate>
  <CharactersWithSpaces>10887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Катерина</cp:lastModifiedBy>
  <cp:revision>1</cp:revision>
  <dcterms:created xsi:type="dcterms:W3CDTF">2018-01-22T14:12:00Z</dcterms:created>
  <dcterms:modified xsi:type="dcterms:W3CDTF">2018-01-22T14:13:00Z</dcterms:modified>
</cp:coreProperties>
</file>