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1F9" w:rsidRPr="0011744F" w:rsidRDefault="000201F9" w:rsidP="000201F9">
      <w:pPr>
        <w:spacing w:before="150" w:after="450" w:line="240" w:lineRule="atLeast"/>
        <w:outlineLvl w:val="0"/>
        <w:rPr>
          <w:rFonts w:ascii="Arial" w:eastAsia="Times New Roman" w:hAnsi="Arial" w:cs="Arial"/>
          <w:color w:val="333333"/>
          <w:kern w:val="36"/>
          <w:sz w:val="42"/>
          <w:szCs w:val="42"/>
        </w:rPr>
      </w:pPr>
      <w:r w:rsidRPr="0011744F">
        <w:rPr>
          <w:rFonts w:ascii="Arial" w:eastAsia="Times New Roman" w:hAnsi="Arial" w:cs="Arial"/>
          <w:color w:val="333333"/>
          <w:kern w:val="36"/>
          <w:sz w:val="42"/>
          <w:szCs w:val="42"/>
        </w:rPr>
        <w:t>«Использование дидактических игр в жизни детей» Консультация для родителей</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Удовлетворить детскую любознательность, вовлечь ребенка в активное освоение окружающего мира, помочь ему овладеть способами познания связей между предметами и явлениями позволяет игра.</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Для обучения через игру и созданы </w:t>
      </w:r>
      <w:r w:rsidRPr="0011744F">
        <w:rPr>
          <w:rFonts w:ascii="Times New Roman" w:eastAsia="Times New Roman" w:hAnsi="Times New Roman" w:cs="Times New Roman"/>
          <w:bCs/>
          <w:color w:val="111111"/>
          <w:sz w:val="28"/>
          <w:szCs w:val="28"/>
        </w:rPr>
        <w:t>дидактические игры</w:t>
      </w:r>
      <w:r w:rsidRPr="0011744F">
        <w:rPr>
          <w:rFonts w:ascii="Times New Roman" w:eastAsia="Times New Roman" w:hAnsi="Times New Roman" w:cs="Times New Roman"/>
          <w:color w:val="111111"/>
          <w:sz w:val="28"/>
          <w:szCs w:val="28"/>
        </w:rPr>
        <w:t>. Главная их особенность состоит в том, что задание предлагается в игровой форме. В этих играх у </w:t>
      </w:r>
      <w:r w:rsidRPr="0011744F">
        <w:rPr>
          <w:rFonts w:ascii="Times New Roman" w:eastAsia="Times New Roman" w:hAnsi="Times New Roman" w:cs="Times New Roman"/>
          <w:bCs/>
          <w:color w:val="111111"/>
          <w:sz w:val="28"/>
          <w:szCs w:val="28"/>
        </w:rPr>
        <w:t>детей</w:t>
      </w:r>
      <w:r>
        <w:rPr>
          <w:rFonts w:ascii="Times New Roman" w:eastAsia="Times New Roman" w:hAnsi="Times New Roman" w:cs="Times New Roman"/>
          <w:bCs/>
          <w:color w:val="111111"/>
          <w:sz w:val="28"/>
          <w:szCs w:val="28"/>
        </w:rPr>
        <w:t xml:space="preserve"> </w:t>
      </w:r>
      <w:r w:rsidRPr="0011744F">
        <w:rPr>
          <w:rFonts w:ascii="Times New Roman" w:eastAsia="Times New Roman" w:hAnsi="Times New Roman" w:cs="Times New Roman"/>
          <w:color w:val="111111"/>
          <w:sz w:val="28"/>
          <w:szCs w:val="28"/>
        </w:rPr>
        <w:t>развивается не только психические </w:t>
      </w:r>
      <w:r w:rsidRPr="0011744F">
        <w:rPr>
          <w:rFonts w:ascii="Times New Roman" w:eastAsia="Times New Roman" w:hAnsi="Times New Roman" w:cs="Times New Roman"/>
          <w:color w:val="111111"/>
          <w:sz w:val="28"/>
          <w:szCs w:val="28"/>
          <w:u w:val="single"/>
          <w:bdr w:val="none" w:sz="0" w:space="0" w:color="auto" w:frame="1"/>
        </w:rPr>
        <w:t>процессы</w:t>
      </w:r>
      <w:r w:rsidRPr="0011744F">
        <w:rPr>
          <w:rFonts w:ascii="Times New Roman" w:eastAsia="Times New Roman" w:hAnsi="Times New Roman" w:cs="Times New Roman"/>
          <w:color w:val="111111"/>
          <w:sz w:val="28"/>
          <w:szCs w:val="28"/>
        </w:rPr>
        <w:t>: мышление, речь, память, произвольное внимание, но и такие важные качества личности, как целеустремленность, сосредоточенность, умение подчинять свое поведение определенным правилам, и такие социальные чувства, как сопереживание, умение прийти на помощь, коллективизм, дружба и др.</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b/>
          <w:color w:val="111111"/>
          <w:sz w:val="28"/>
          <w:szCs w:val="28"/>
        </w:rPr>
        <w:t>Целью </w:t>
      </w:r>
      <w:r w:rsidRPr="0011744F">
        <w:rPr>
          <w:rFonts w:ascii="Times New Roman" w:eastAsia="Times New Roman" w:hAnsi="Times New Roman" w:cs="Times New Roman"/>
          <w:b/>
          <w:bCs/>
          <w:color w:val="111111"/>
          <w:sz w:val="28"/>
          <w:szCs w:val="28"/>
        </w:rPr>
        <w:t>дидактических</w:t>
      </w:r>
      <w:r w:rsidRPr="0011744F">
        <w:rPr>
          <w:rFonts w:ascii="Times New Roman" w:eastAsia="Times New Roman" w:hAnsi="Times New Roman" w:cs="Times New Roman"/>
          <w:b/>
          <w:color w:val="111111"/>
          <w:sz w:val="28"/>
          <w:szCs w:val="28"/>
        </w:rPr>
        <w:t> игр является</w:t>
      </w:r>
      <w:r>
        <w:rPr>
          <w:rFonts w:ascii="Times New Roman" w:eastAsia="Times New Roman" w:hAnsi="Times New Roman" w:cs="Times New Roman"/>
          <w:b/>
          <w:color w:val="111111"/>
          <w:sz w:val="28"/>
          <w:szCs w:val="28"/>
        </w:rPr>
        <w:t>:</w:t>
      </w:r>
      <w:r w:rsidRPr="0011744F">
        <w:rPr>
          <w:rFonts w:ascii="Times New Roman" w:eastAsia="Times New Roman" w:hAnsi="Times New Roman" w:cs="Times New Roman"/>
          <w:color w:val="111111"/>
          <w:sz w:val="28"/>
          <w:szCs w:val="28"/>
        </w:rPr>
        <w:t xml:space="preserve"> развитие у </w:t>
      </w:r>
      <w:r w:rsidRPr="0011744F">
        <w:rPr>
          <w:rFonts w:ascii="Times New Roman" w:eastAsia="Times New Roman" w:hAnsi="Times New Roman" w:cs="Times New Roman"/>
          <w:bCs/>
          <w:color w:val="111111"/>
          <w:sz w:val="28"/>
          <w:szCs w:val="28"/>
        </w:rPr>
        <w:t>детей</w:t>
      </w:r>
      <w:r w:rsidRPr="0011744F">
        <w:rPr>
          <w:rFonts w:ascii="Times New Roman" w:eastAsia="Times New Roman" w:hAnsi="Times New Roman" w:cs="Times New Roman"/>
          <w:color w:val="111111"/>
          <w:sz w:val="28"/>
          <w:szCs w:val="28"/>
        </w:rPr>
        <w:t> слухового восприятия, внимания, памяти, ритмического чувства, умение </w:t>
      </w:r>
      <w:r w:rsidRPr="0011744F">
        <w:rPr>
          <w:rFonts w:ascii="Times New Roman" w:eastAsia="Times New Roman" w:hAnsi="Times New Roman" w:cs="Times New Roman"/>
          <w:bCs/>
          <w:color w:val="111111"/>
          <w:sz w:val="28"/>
          <w:szCs w:val="28"/>
        </w:rPr>
        <w:t>использовать</w:t>
      </w:r>
      <w:r w:rsidRPr="0011744F">
        <w:rPr>
          <w:rFonts w:ascii="Times New Roman" w:eastAsia="Times New Roman" w:hAnsi="Times New Roman" w:cs="Times New Roman"/>
          <w:color w:val="111111"/>
          <w:sz w:val="28"/>
          <w:szCs w:val="28"/>
        </w:rPr>
        <w:t> выразительность речи, т. е. правильно пользоваться речевым дыханием; менять, ритм, темп и силу голоса; изменять интонацию; применять выразительные средства мимики, жестов, а также умение изображать эмоциональное состояние мимическими средствами и понимать настроение собеседника.</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bCs/>
          <w:color w:val="111111"/>
          <w:sz w:val="28"/>
          <w:szCs w:val="28"/>
        </w:rPr>
        <w:t>Дидактические игры для детей</w:t>
      </w:r>
      <w:r w:rsidRPr="0011744F">
        <w:rPr>
          <w:rFonts w:ascii="Times New Roman" w:eastAsia="Times New Roman" w:hAnsi="Times New Roman" w:cs="Times New Roman"/>
          <w:color w:val="111111"/>
          <w:sz w:val="28"/>
          <w:szCs w:val="28"/>
        </w:rPr>
        <w:t> разного возраста отличаются разным содержанием и обучающими задачами.</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b/>
          <w:color w:val="111111"/>
          <w:sz w:val="28"/>
          <w:szCs w:val="28"/>
        </w:rPr>
        <w:t>При организации </w:t>
      </w:r>
      <w:r w:rsidRPr="0011744F">
        <w:rPr>
          <w:rFonts w:ascii="Times New Roman" w:eastAsia="Times New Roman" w:hAnsi="Times New Roman" w:cs="Times New Roman"/>
          <w:b/>
          <w:bCs/>
          <w:color w:val="111111"/>
          <w:sz w:val="28"/>
          <w:szCs w:val="28"/>
        </w:rPr>
        <w:t>дидактических игр для детей</w:t>
      </w:r>
      <w:r w:rsidRPr="0011744F">
        <w:rPr>
          <w:rFonts w:ascii="Times New Roman" w:eastAsia="Times New Roman" w:hAnsi="Times New Roman" w:cs="Times New Roman"/>
          <w:b/>
          <w:color w:val="111111"/>
          <w:sz w:val="28"/>
          <w:szCs w:val="28"/>
        </w:rPr>
        <w:t> от 3 до 4 лет необходимо</w:t>
      </w:r>
      <w:r w:rsidRPr="0011744F">
        <w:rPr>
          <w:rFonts w:ascii="Times New Roman" w:eastAsia="Times New Roman" w:hAnsi="Times New Roman" w:cs="Times New Roman"/>
          <w:color w:val="111111"/>
          <w:sz w:val="28"/>
          <w:szCs w:val="28"/>
        </w:rPr>
        <w:t xml:space="preserve"> хорошо знать их возрастные </w:t>
      </w:r>
      <w:r w:rsidRPr="0011744F">
        <w:rPr>
          <w:rFonts w:ascii="Times New Roman" w:eastAsia="Times New Roman" w:hAnsi="Times New Roman" w:cs="Times New Roman"/>
          <w:color w:val="111111"/>
          <w:sz w:val="28"/>
          <w:szCs w:val="28"/>
          <w:u w:val="single"/>
          <w:bdr w:val="none" w:sz="0" w:space="0" w:color="auto" w:frame="1"/>
        </w:rPr>
        <w:t>особенности</w:t>
      </w:r>
      <w:r w:rsidRPr="0011744F">
        <w:rPr>
          <w:rFonts w:ascii="Times New Roman" w:eastAsia="Times New Roman" w:hAnsi="Times New Roman" w:cs="Times New Roman"/>
          <w:color w:val="111111"/>
          <w:sz w:val="28"/>
          <w:szCs w:val="28"/>
        </w:rPr>
        <w:t xml:space="preserve">: внимание малышей пока еще не устойчиво, они быстро отвлекаются. Но </w:t>
      </w:r>
      <w:proofErr w:type="gramStart"/>
      <w:r w:rsidRPr="0011744F">
        <w:rPr>
          <w:rFonts w:ascii="Times New Roman" w:eastAsia="Times New Roman" w:hAnsi="Times New Roman" w:cs="Times New Roman"/>
          <w:color w:val="111111"/>
          <w:sz w:val="28"/>
          <w:szCs w:val="28"/>
        </w:rPr>
        <w:t>в</w:t>
      </w:r>
      <w:proofErr w:type="gramEnd"/>
      <w:r w:rsidRPr="0011744F">
        <w:rPr>
          <w:rFonts w:ascii="Times New Roman" w:eastAsia="Times New Roman" w:hAnsi="Times New Roman" w:cs="Times New Roman"/>
          <w:color w:val="111111"/>
          <w:sz w:val="28"/>
          <w:szCs w:val="28"/>
        </w:rPr>
        <w:t xml:space="preserve"> то же время дети в этом возрасте становятся более самостоятельными, возрастает стремление </w:t>
      </w:r>
      <w:r w:rsidRPr="0011744F">
        <w:rPr>
          <w:rFonts w:ascii="Times New Roman" w:eastAsia="Times New Roman" w:hAnsi="Times New Roman" w:cs="Times New Roman"/>
          <w:color w:val="111111"/>
          <w:sz w:val="28"/>
          <w:szCs w:val="28"/>
          <w:u w:val="single"/>
          <w:bdr w:val="none" w:sz="0" w:space="0" w:color="auto" w:frame="1"/>
        </w:rPr>
        <w:t>самоутвердиться</w:t>
      </w:r>
      <w:r w:rsidRPr="0011744F">
        <w:rPr>
          <w:rFonts w:ascii="Times New Roman" w:eastAsia="Times New Roman" w:hAnsi="Times New Roman" w:cs="Times New Roman"/>
          <w:color w:val="111111"/>
          <w:sz w:val="28"/>
          <w:szCs w:val="28"/>
        </w:rPr>
        <w:t>: "Я сам!". Учитывая это, нужно </w:t>
      </w:r>
      <w:r w:rsidRPr="0011744F">
        <w:rPr>
          <w:rFonts w:ascii="Times New Roman" w:eastAsia="Times New Roman" w:hAnsi="Times New Roman" w:cs="Times New Roman"/>
          <w:bCs/>
          <w:color w:val="111111"/>
          <w:sz w:val="28"/>
          <w:szCs w:val="28"/>
        </w:rPr>
        <w:t>использовать игры</w:t>
      </w:r>
      <w:r w:rsidRPr="0011744F">
        <w:rPr>
          <w:rFonts w:ascii="Times New Roman" w:eastAsia="Times New Roman" w:hAnsi="Times New Roman" w:cs="Times New Roman"/>
          <w:color w:val="111111"/>
          <w:sz w:val="28"/>
          <w:szCs w:val="28"/>
        </w:rPr>
        <w:t>, повышающие интерес малыша к знаниям и, конечно, к игрушке, которая может привлечь ребенка своей яркостью, интересным содержанием. Важно, чтобы в игре сочетались активные движения и действия с умственной задачей.</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b/>
          <w:color w:val="111111"/>
          <w:sz w:val="28"/>
          <w:szCs w:val="28"/>
        </w:rPr>
        <w:t>При проведении </w:t>
      </w:r>
      <w:r w:rsidRPr="0011744F">
        <w:rPr>
          <w:rFonts w:ascii="Times New Roman" w:eastAsia="Times New Roman" w:hAnsi="Times New Roman" w:cs="Times New Roman"/>
          <w:b/>
          <w:bCs/>
          <w:color w:val="111111"/>
          <w:sz w:val="28"/>
          <w:szCs w:val="28"/>
        </w:rPr>
        <w:t>дидактической</w:t>
      </w:r>
      <w:r w:rsidRPr="0011744F">
        <w:rPr>
          <w:rFonts w:ascii="Times New Roman" w:eastAsia="Times New Roman" w:hAnsi="Times New Roman" w:cs="Times New Roman"/>
          <w:b/>
          <w:color w:val="111111"/>
          <w:sz w:val="28"/>
          <w:szCs w:val="28"/>
        </w:rPr>
        <w:t> игры с детьми четвертого</w:t>
      </w:r>
      <w:r w:rsidRPr="0011744F">
        <w:rPr>
          <w:rFonts w:ascii="Times New Roman" w:eastAsia="Times New Roman" w:hAnsi="Times New Roman" w:cs="Times New Roman"/>
          <w:color w:val="111111"/>
          <w:sz w:val="28"/>
          <w:szCs w:val="28"/>
        </w:rPr>
        <w:t xml:space="preserve"> </w:t>
      </w:r>
      <w:r w:rsidRPr="0011744F">
        <w:rPr>
          <w:rFonts w:ascii="Times New Roman" w:eastAsia="Times New Roman" w:hAnsi="Times New Roman" w:cs="Times New Roman"/>
          <w:b/>
          <w:color w:val="111111"/>
          <w:sz w:val="28"/>
          <w:szCs w:val="28"/>
        </w:rPr>
        <w:t>года </w:t>
      </w:r>
      <w:r w:rsidRPr="0011744F">
        <w:rPr>
          <w:rFonts w:ascii="Times New Roman" w:eastAsia="Times New Roman" w:hAnsi="Times New Roman" w:cs="Times New Roman"/>
          <w:b/>
          <w:bCs/>
          <w:color w:val="111111"/>
          <w:sz w:val="28"/>
          <w:szCs w:val="28"/>
        </w:rPr>
        <w:t>жизни</w:t>
      </w:r>
      <w:r w:rsidRPr="0011744F">
        <w:rPr>
          <w:rFonts w:ascii="Times New Roman" w:eastAsia="Times New Roman" w:hAnsi="Times New Roman" w:cs="Times New Roman"/>
          <w:color w:val="111111"/>
          <w:sz w:val="28"/>
          <w:szCs w:val="28"/>
        </w:rPr>
        <w:t> взрослый объясняет правила по ходу игры. Например, в игре "Собери пирамидку" ребенку сначала дается задание снять все кольца со стержня, затем найти самое большое кольцо и надеть его на палочку и т. д.</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Известные детям игры становятся более интересными, если в их содержание вносится что-то новое и более сложное. Поэтому рекомендуется повторять игры в разнообразных вариантах, с постепенным их усложнением. </w:t>
      </w:r>
      <w:r w:rsidRPr="0011744F">
        <w:rPr>
          <w:rFonts w:ascii="Times New Roman" w:eastAsia="Times New Roman" w:hAnsi="Times New Roman" w:cs="Times New Roman"/>
          <w:bCs/>
          <w:color w:val="111111"/>
          <w:sz w:val="28"/>
          <w:szCs w:val="28"/>
        </w:rPr>
        <w:t>Дидактические игры учат детей сравнивать предметы</w:t>
      </w:r>
      <w:r w:rsidRPr="0011744F">
        <w:rPr>
          <w:rFonts w:ascii="Times New Roman" w:eastAsia="Times New Roman" w:hAnsi="Times New Roman" w:cs="Times New Roman"/>
          <w:color w:val="111111"/>
          <w:sz w:val="28"/>
          <w:szCs w:val="28"/>
        </w:rPr>
        <w:t xml:space="preserve">, находить их связи, анализировать, наблюдать и узнавать о внешнем мире. К тому же ребенок усталости от занятий чувствовать не будет, наоборот они принесут ему радость. Ребенок в возрасте 2-3 лет становится самостоятельным человечком. У него уже с каждым днем совершенствуется </w:t>
      </w:r>
      <w:r w:rsidRPr="0011744F">
        <w:rPr>
          <w:rFonts w:ascii="Times New Roman" w:eastAsia="Times New Roman" w:hAnsi="Times New Roman" w:cs="Times New Roman"/>
          <w:color w:val="111111"/>
          <w:sz w:val="28"/>
          <w:szCs w:val="28"/>
        </w:rPr>
        <w:lastRenderedPageBreak/>
        <w:t>речь, поведение, мышление, развиваются умения и навыки. Но появление самостоятельности, не мешает игре продолжать занимать одну из главных ролей в </w:t>
      </w:r>
      <w:r w:rsidRPr="0011744F">
        <w:rPr>
          <w:rFonts w:ascii="Times New Roman" w:eastAsia="Times New Roman" w:hAnsi="Times New Roman" w:cs="Times New Roman"/>
          <w:bCs/>
          <w:color w:val="111111"/>
          <w:sz w:val="28"/>
          <w:szCs w:val="28"/>
        </w:rPr>
        <w:t>жизни ребенка</w:t>
      </w:r>
      <w:r w:rsidRPr="0011744F">
        <w:rPr>
          <w:rFonts w:ascii="Times New Roman" w:eastAsia="Times New Roman" w:hAnsi="Times New Roman" w:cs="Times New Roman"/>
          <w:color w:val="111111"/>
          <w:sz w:val="28"/>
          <w:szCs w:val="28"/>
        </w:rPr>
        <w:t>. Игра – это определенный процесс, в котором с предметами происходят действия, приближенные к реальной </w:t>
      </w:r>
      <w:r w:rsidRPr="0011744F">
        <w:rPr>
          <w:rFonts w:ascii="Times New Roman" w:eastAsia="Times New Roman" w:hAnsi="Times New Roman" w:cs="Times New Roman"/>
          <w:bCs/>
          <w:color w:val="111111"/>
          <w:sz w:val="28"/>
          <w:szCs w:val="28"/>
        </w:rPr>
        <w:t>жизни</w:t>
      </w:r>
      <w:r w:rsidRPr="0011744F">
        <w:rPr>
          <w:rFonts w:ascii="Times New Roman" w:eastAsia="Times New Roman" w:hAnsi="Times New Roman" w:cs="Times New Roman"/>
          <w:color w:val="111111"/>
          <w:sz w:val="28"/>
          <w:szCs w:val="28"/>
        </w:rPr>
        <w:t>. При помощи </w:t>
      </w:r>
      <w:r w:rsidRPr="0011744F">
        <w:rPr>
          <w:rFonts w:ascii="Times New Roman" w:eastAsia="Times New Roman" w:hAnsi="Times New Roman" w:cs="Times New Roman"/>
          <w:bCs/>
          <w:color w:val="111111"/>
          <w:sz w:val="28"/>
          <w:szCs w:val="28"/>
        </w:rPr>
        <w:t>дидактической</w:t>
      </w:r>
      <w:r>
        <w:rPr>
          <w:rFonts w:ascii="Times New Roman" w:eastAsia="Times New Roman" w:hAnsi="Times New Roman" w:cs="Times New Roman"/>
          <w:bCs/>
          <w:color w:val="111111"/>
          <w:sz w:val="28"/>
          <w:szCs w:val="28"/>
        </w:rPr>
        <w:t xml:space="preserve"> </w:t>
      </w:r>
      <w:r w:rsidRPr="0011744F">
        <w:rPr>
          <w:rFonts w:ascii="Times New Roman" w:eastAsia="Times New Roman" w:hAnsi="Times New Roman" w:cs="Times New Roman"/>
          <w:color w:val="111111"/>
          <w:sz w:val="28"/>
          <w:szCs w:val="28"/>
        </w:rPr>
        <w:t>игры ребенка можно обучать определению цветов, изучению букв, цифр, запоминанию названия продуктов, животных и многому другому.</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Как в саду, так и играют дома, дети любят играть в куклы. Такие игры, как </w:t>
      </w:r>
      <w:r w:rsidRPr="0011744F">
        <w:rPr>
          <w:rFonts w:ascii="Times New Roman" w:eastAsia="Times New Roman" w:hAnsi="Times New Roman" w:cs="Times New Roman"/>
          <w:i/>
          <w:iCs/>
          <w:color w:val="111111"/>
          <w:sz w:val="28"/>
          <w:szCs w:val="28"/>
          <w:bdr w:val="none" w:sz="0" w:space="0" w:color="auto" w:frame="1"/>
        </w:rPr>
        <w:t>«Угощение куклы»</w:t>
      </w:r>
      <w:r w:rsidRPr="0011744F">
        <w:rPr>
          <w:rFonts w:ascii="Times New Roman" w:eastAsia="Times New Roman" w:hAnsi="Times New Roman" w:cs="Times New Roman"/>
          <w:color w:val="111111"/>
          <w:sz w:val="28"/>
          <w:szCs w:val="28"/>
        </w:rPr>
        <w:t>, </w:t>
      </w:r>
      <w:r w:rsidRPr="0011744F">
        <w:rPr>
          <w:rFonts w:ascii="Times New Roman" w:eastAsia="Times New Roman" w:hAnsi="Times New Roman" w:cs="Times New Roman"/>
          <w:i/>
          <w:iCs/>
          <w:color w:val="111111"/>
          <w:sz w:val="28"/>
          <w:szCs w:val="28"/>
          <w:bdr w:val="none" w:sz="0" w:space="0" w:color="auto" w:frame="1"/>
        </w:rPr>
        <w:t>«Купание куклы»</w:t>
      </w:r>
      <w:r w:rsidRPr="0011744F">
        <w:rPr>
          <w:rFonts w:ascii="Times New Roman" w:eastAsia="Times New Roman" w:hAnsi="Times New Roman" w:cs="Times New Roman"/>
          <w:color w:val="111111"/>
          <w:sz w:val="28"/>
          <w:szCs w:val="28"/>
        </w:rPr>
        <w:t>, </w:t>
      </w:r>
      <w:r w:rsidRPr="0011744F">
        <w:rPr>
          <w:rFonts w:ascii="Times New Roman" w:eastAsia="Times New Roman" w:hAnsi="Times New Roman" w:cs="Times New Roman"/>
          <w:i/>
          <w:iCs/>
          <w:color w:val="111111"/>
          <w:sz w:val="28"/>
          <w:szCs w:val="28"/>
          <w:bdr w:val="none" w:sz="0" w:space="0" w:color="auto" w:frame="1"/>
        </w:rPr>
        <w:t>«Прогулка с куклой»</w:t>
      </w:r>
      <w:r w:rsidRPr="0011744F">
        <w:rPr>
          <w:rFonts w:ascii="Times New Roman" w:eastAsia="Times New Roman" w:hAnsi="Times New Roman" w:cs="Times New Roman"/>
          <w:color w:val="111111"/>
          <w:sz w:val="28"/>
          <w:szCs w:val="28"/>
        </w:rPr>
        <w:t>, </w:t>
      </w:r>
      <w:r w:rsidRPr="0011744F">
        <w:rPr>
          <w:rFonts w:ascii="Times New Roman" w:eastAsia="Times New Roman" w:hAnsi="Times New Roman" w:cs="Times New Roman"/>
          <w:i/>
          <w:iCs/>
          <w:color w:val="111111"/>
          <w:sz w:val="28"/>
          <w:szCs w:val="28"/>
          <w:bdr w:val="none" w:sz="0" w:space="0" w:color="auto" w:frame="1"/>
        </w:rPr>
        <w:t>«Укладывание куклы спать»</w:t>
      </w:r>
      <w:r w:rsidRPr="0011744F">
        <w:rPr>
          <w:rFonts w:ascii="Times New Roman" w:eastAsia="Times New Roman" w:hAnsi="Times New Roman" w:cs="Times New Roman"/>
          <w:color w:val="111111"/>
          <w:sz w:val="28"/>
          <w:szCs w:val="28"/>
        </w:rPr>
        <w:t> и другие, </w:t>
      </w:r>
      <w:r w:rsidRPr="0011744F">
        <w:rPr>
          <w:rFonts w:ascii="Times New Roman" w:eastAsia="Times New Roman" w:hAnsi="Times New Roman" w:cs="Times New Roman"/>
          <w:bCs/>
          <w:color w:val="111111"/>
          <w:sz w:val="28"/>
          <w:szCs w:val="28"/>
        </w:rPr>
        <w:t>используются</w:t>
      </w:r>
      <w:r w:rsidRPr="0011744F">
        <w:rPr>
          <w:rFonts w:ascii="Times New Roman" w:eastAsia="Times New Roman" w:hAnsi="Times New Roman" w:cs="Times New Roman"/>
          <w:color w:val="111111"/>
          <w:sz w:val="28"/>
          <w:szCs w:val="28"/>
        </w:rPr>
        <w:t> в основном для закрепления, уточнения и расширения бытового словаря и развития связной речи, и меньше всего обращается внимание на </w:t>
      </w:r>
      <w:r w:rsidRPr="0011744F">
        <w:rPr>
          <w:rFonts w:ascii="Times New Roman" w:eastAsia="Times New Roman" w:hAnsi="Times New Roman" w:cs="Times New Roman"/>
          <w:bCs/>
          <w:color w:val="111111"/>
          <w:sz w:val="28"/>
          <w:szCs w:val="28"/>
        </w:rPr>
        <w:t>использование</w:t>
      </w:r>
      <w:r w:rsidRPr="0011744F">
        <w:rPr>
          <w:rFonts w:ascii="Times New Roman" w:eastAsia="Times New Roman" w:hAnsi="Times New Roman" w:cs="Times New Roman"/>
          <w:color w:val="111111"/>
          <w:sz w:val="28"/>
          <w:szCs w:val="28"/>
        </w:rPr>
        <w:t> этих игр с воспитательной целью. Кукла — любимая игрушка </w:t>
      </w:r>
      <w:r w:rsidRPr="0011744F">
        <w:rPr>
          <w:rFonts w:ascii="Times New Roman" w:eastAsia="Times New Roman" w:hAnsi="Times New Roman" w:cs="Times New Roman"/>
          <w:bCs/>
          <w:color w:val="111111"/>
          <w:sz w:val="28"/>
          <w:szCs w:val="28"/>
        </w:rPr>
        <w:t>детей</w:t>
      </w:r>
      <w:r w:rsidRPr="0011744F">
        <w:rPr>
          <w:rFonts w:ascii="Times New Roman" w:eastAsia="Times New Roman" w:hAnsi="Times New Roman" w:cs="Times New Roman"/>
          <w:color w:val="111111"/>
          <w:sz w:val="28"/>
          <w:szCs w:val="28"/>
        </w:rPr>
        <w:t>. Они обращаются с ней так, как мама обращается со своим ребенком. Это формирует у </w:t>
      </w:r>
      <w:r w:rsidRPr="0011744F">
        <w:rPr>
          <w:rFonts w:ascii="Times New Roman" w:eastAsia="Times New Roman" w:hAnsi="Times New Roman" w:cs="Times New Roman"/>
          <w:bCs/>
          <w:color w:val="111111"/>
          <w:sz w:val="28"/>
          <w:szCs w:val="28"/>
        </w:rPr>
        <w:t>детей</w:t>
      </w:r>
      <w:r w:rsidRPr="0011744F">
        <w:rPr>
          <w:rFonts w:ascii="Times New Roman" w:eastAsia="Times New Roman" w:hAnsi="Times New Roman" w:cs="Times New Roman"/>
          <w:color w:val="111111"/>
          <w:sz w:val="28"/>
          <w:szCs w:val="28"/>
        </w:rPr>
        <w:t> такие положительные качества, как бережное отношение к кукле, нежность, ласка, внимание, желание видеть куклу всегда чистой, опрятной, причесанной. Если взрослые будут прививать в процессе игр эти качества,— ребенок не бросит куклу на пол, не будет таскать ее за ногу. Сформированные положительные моральные качества будут постепенно переноситься на взаимоотношения самих </w:t>
      </w:r>
      <w:r w:rsidRPr="0011744F">
        <w:rPr>
          <w:rFonts w:ascii="Times New Roman" w:eastAsia="Times New Roman" w:hAnsi="Times New Roman" w:cs="Times New Roman"/>
          <w:bCs/>
          <w:color w:val="111111"/>
          <w:sz w:val="28"/>
          <w:szCs w:val="28"/>
        </w:rPr>
        <w:t>детей</w:t>
      </w:r>
      <w:r w:rsidRPr="0011744F">
        <w:rPr>
          <w:rFonts w:ascii="Times New Roman" w:eastAsia="Times New Roman" w:hAnsi="Times New Roman" w:cs="Times New Roman"/>
          <w:color w:val="111111"/>
          <w:sz w:val="28"/>
          <w:szCs w:val="28"/>
        </w:rPr>
        <w:t>.</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proofErr w:type="gramStart"/>
      <w:r w:rsidRPr="0011744F">
        <w:rPr>
          <w:rFonts w:ascii="Times New Roman" w:eastAsia="Times New Roman" w:hAnsi="Times New Roman" w:cs="Times New Roman"/>
          <w:color w:val="111111"/>
          <w:sz w:val="28"/>
          <w:szCs w:val="28"/>
        </w:rPr>
        <w:t>Многие </w:t>
      </w:r>
      <w:r w:rsidRPr="0011744F">
        <w:rPr>
          <w:rFonts w:ascii="Times New Roman" w:eastAsia="Times New Roman" w:hAnsi="Times New Roman" w:cs="Times New Roman"/>
          <w:bCs/>
          <w:color w:val="111111"/>
          <w:sz w:val="28"/>
          <w:szCs w:val="28"/>
        </w:rPr>
        <w:t>дидактические игры подводят детей</w:t>
      </w:r>
      <w:r w:rsidRPr="0011744F">
        <w:rPr>
          <w:rFonts w:ascii="Times New Roman" w:eastAsia="Times New Roman" w:hAnsi="Times New Roman" w:cs="Times New Roman"/>
          <w:color w:val="111111"/>
          <w:sz w:val="28"/>
          <w:szCs w:val="28"/>
        </w:rPr>
        <w:t> к обобщению и классификации, к употреблению слов, обозначающих обобщенные понятия </w:t>
      </w:r>
      <w:r w:rsidRPr="0011744F">
        <w:rPr>
          <w:rFonts w:ascii="Times New Roman" w:eastAsia="Times New Roman" w:hAnsi="Times New Roman" w:cs="Times New Roman"/>
          <w:i/>
          <w:iCs/>
          <w:color w:val="111111"/>
          <w:sz w:val="28"/>
          <w:szCs w:val="28"/>
          <w:bdr w:val="none" w:sz="0" w:space="0" w:color="auto" w:frame="1"/>
        </w:rPr>
        <w:t>(чайная, столовая, кухонная посуда, мебель, одежда, обувь, продукты)</w:t>
      </w:r>
      <w:r w:rsidRPr="0011744F">
        <w:rPr>
          <w:rFonts w:ascii="Times New Roman" w:eastAsia="Times New Roman" w:hAnsi="Times New Roman" w:cs="Times New Roman"/>
          <w:color w:val="111111"/>
          <w:sz w:val="28"/>
          <w:szCs w:val="28"/>
        </w:rPr>
        <w:t>.</w:t>
      </w:r>
      <w:proofErr w:type="gramEnd"/>
    </w:p>
    <w:p w:rsidR="000201F9" w:rsidRPr="0011744F" w:rsidRDefault="000201F9" w:rsidP="000201F9">
      <w:pPr>
        <w:spacing w:after="0" w:line="240" w:lineRule="auto"/>
        <w:ind w:firstLine="360"/>
        <w:rPr>
          <w:rFonts w:ascii="Times New Roman" w:eastAsia="Times New Roman" w:hAnsi="Times New Roman" w:cs="Times New Roman"/>
          <w:b/>
          <w:color w:val="111111"/>
          <w:sz w:val="28"/>
          <w:szCs w:val="28"/>
        </w:rPr>
      </w:pPr>
      <w:r w:rsidRPr="0011744F">
        <w:rPr>
          <w:rFonts w:ascii="Times New Roman" w:eastAsia="Times New Roman" w:hAnsi="Times New Roman" w:cs="Times New Roman"/>
          <w:color w:val="111111"/>
          <w:sz w:val="28"/>
          <w:szCs w:val="28"/>
        </w:rPr>
        <w:t>Играя с дочерью или сыном, помните, что подавлять инициативу ребенка нельзя, играйте с ним на равных, осторожно направляйте ход игры. Играя вместе с ребенком, следите за своей речью. Ровный, спокойный, доброжелательный тон </w:t>
      </w:r>
      <w:r w:rsidRPr="0011744F">
        <w:rPr>
          <w:rFonts w:ascii="Times New Roman" w:eastAsia="Times New Roman" w:hAnsi="Times New Roman" w:cs="Times New Roman"/>
          <w:bCs/>
          <w:color w:val="111111"/>
          <w:sz w:val="28"/>
          <w:szCs w:val="28"/>
        </w:rPr>
        <w:t>родителей</w:t>
      </w:r>
      <w:r>
        <w:rPr>
          <w:rFonts w:ascii="Times New Roman" w:eastAsia="Times New Roman" w:hAnsi="Times New Roman" w:cs="Times New Roman"/>
          <w:bCs/>
          <w:color w:val="111111"/>
          <w:sz w:val="28"/>
          <w:szCs w:val="28"/>
        </w:rPr>
        <w:t xml:space="preserve"> </w:t>
      </w:r>
      <w:r w:rsidRPr="0011744F">
        <w:rPr>
          <w:rFonts w:ascii="Times New Roman" w:eastAsia="Times New Roman" w:hAnsi="Times New Roman" w:cs="Times New Roman"/>
          <w:color w:val="111111"/>
          <w:sz w:val="28"/>
          <w:szCs w:val="28"/>
        </w:rPr>
        <w:t>вселяет в ребенка уверенность в том, что его понимают, его мысли разделяют, с ним хотят играть</w:t>
      </w:r>
      <w:r w:rsidRPr="0011744F">
        <w:rPr>
          <w:rFonts w:ascii="Times New Roman" w:eastAsia="Times New Roman" w:hAnsi="Times New Roman" w:cs="Times New Roman"/>
          <w:b/>
          <w:color w:val="111111"/>
          <w:sz w:val="28"/>
          <w:szCs w:val="28"/>
        </w:rPr>
        <w:t>. Вот несколько вариантов игр, в которые </w:t>
      </w:r>
      <w:r w:rsidRPr="0011744F">
        <w:rPr>
          <w:rFonts w:ascii="Times New Roman" w:eastAsia="Times New Roman" w:hAnsi="Times New Roman" w:cs="Times New Roman"/>
          <w:b/>
          <w:bCs/>
          <w:color w:val="111111"/>
          <w:sz w:val="28"/>
          <w:szCs w:val="28"/>
        </w:rPr>
        <w:t>родители</w:t>
      </w:r>
      <w:r w:rsidRPr="0011744F">
        <w:rPr>
          <w:rFonts w:ascii="Times New Roman" w:eastAsia="Times New Roman" w:hAnsi="Times New Roman" w:cs="Times New Roman"/>
          <w:b/>
          <w:color w:val="111111"/>
          <w:sz w:val="28"/>
          <w:szCs w:val="28"/>
        </w:rPr>
        <w:t> смогут вовлечь своих </w:t>
      </w:r>
      <w:r w:rsidRPr="0011744F">
        <w:rPr>
          <w:rFonts w:ascii="Times New Roman" w:eastAsia="Times New Roman" w:hAnsi="Times New Roman" w:cs="Times New Roman"/>
          <w:b/>
          <w:bCs/>
          <w:color w:val="111111"/>
          <w:sz w:val="28"/>
          <w:szCs w:val="28"/>
        </w:rPr>
        <w:t>детей</w:t>
      </w:r>
      <w:r w:rsidRPr="0011744F">
        <w:rPr>
          <w:rFonts w:ascii="Times New Roman" w:eastAsia="Times New Roman" w:hAnsi="Times New Roman" w:cs="Times New Roman"/>
          <w:b/>
          <w:color w:val="111111"/>
          <w:sz w:val="28"/>
          <w:szCs w:val="28"/>
        </w:rPr>
        <w:t>, одновременно что-то приготавливая на </w:t>
      </w:r>
      <w:r w:rsidRPr="0011744F">
        <w:rPr>
          <w:rFonts w:ascii="Times New Roman" w:eastAsia="Times New Roman" w:hAnsi="Times New Roman" w:cs="Times New Roman"/>
          <w:b/>
          <w:color w:val="111111"/>
          <w:sz w:val="28"/>
          <w:szCs w:val="28"/>
          <w:u w:val="single"/>
          <w:bdr w:val="none" w:sz="0" w:space="0" w:color="auto" w:frame="1"/>
        </w:rPr>
        <w:t>кухне</w:t>
      </w:r>
      <w:r w:rsidRPr="0011744F">
        <w:rPr>
          <w:rFonts w:ascii="Times New Roman" w:eastAsia="Times New Roman" w:hAnsi="Times New Roman" w:cs="Times New Roman"/>
          <w:b/>
          <w:color w:val="111111"/>
          <w:sz w:val="28"/>
          <w:szCs w:val="28"/>
        </w:rPr>
        <w:t>:</w:t>
      </w:r>
    </w:p>
    <w:p w:rsidR="000201F9" w:rsidRPr="0011744F" w:rsidRDefault="000201F9" w:rsidP="000201F9">
      <w:pPr>
        <w:spacing w:after="0" w:line="240" w:lineRule="auto"/>
        <w:ind w:firstLine="360"/>
        <w:rPr>
          <w:rFonts w:ascii="Times New Roman" w:eastAsia="Times New Roman" w:hAnsi="Times New Roman" w:cs="Times New Roman"/>
          <w:b/>
          <w:color w:val="111111"/>
          <w:sz w:val="28"/>
          <w:szCs w:val="28"/>
        </w:rPr>
      </w:pPr>
      <w:r w:rsidRPr="0011744F">
        <w:rPr>
          <w:rFonts w:ascii="Times New Roman" w:eastAsia="Times New Roman" w:hAnsi="Times New Roman" w:cs="Times New Roman"/>
          <w:b/>
          <w:color w:val="111111"/>
          <w:sz w:val="28"/>
          <w:szCs w:val="28"/>
        </w:rPr>
        <w:t>«Помогаю маме»</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Большую часть времени Вы проводите на кухне. Вы заняты приготовлением ужина. Предложите ребенку перебрать горох, рис, гречку или пшено. Тем самым он окажет Вам посильную помощь, потренирует свои пальчики, запомнит названия крупы.</w:t>
      </w:r>
    </w:p>
    <w:p w:rsidR="000201F9" w:rsidRPr="0011744F" w:rsidRDefault="000201F9" w:rsidP="000201F9">
      <w:pPr>
        <w:spacing w:after="0" w:line="240" w:lineRule="auto"/>
        <w:ind w:firstLine="360"/>
        <w:rPr>
          <w:rFonts w:ascii="Times New Roman" w:eastAsia="Times New Roman" w:hAnsi="Times New Roman" w:cs="Times New Roman"/>
          <w:b/>
          <w:color w:val="111111"/>
          <w:sz w:val="28"/>
          <w:szCs w:val="28"/>
        </w:rPr>
      </w:pPr>
      <w:r w:rsidRPr="0011744F">
        <w:rPr>
          <w:rFonts w:ascii="Times New Roman" w:eastAsia="Times New Roman" w:hAnsi="Times New Roman" w:cs="Times New Roman"/>
          <w:b/>
          <w:i/>
          <w:iCs/>
          <w:color w:val="111111"/>
          <w:sz w:val="28"/>
          <w:szCs w:val="28"/>
          <w:bdr w:val="none" w:sz="0" w:space="0" w:color="auto" w:frame="1"/>
        </w:rPr>
        <w:t>«Давай искать на кухне слова»</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proofErr w:type="gramStart"/>
      <w:r w:rsidRPr="0011744F">
        <w:rPr>
          <w:rFonts w:ascii="Times New Roman" w:eastAsia="Times New Roman" w:hAnsi="Times New Roman" w:cs="Times New Roman"/>
          <w:color w:val="111111"/>
          <w:sz w:val="28"/>
          <w:szCs w:val="28"/>
        </w:rPr>
        <w:t>А вот и коробочка (мешочек, в которую мы будем их складывать.</w:t>
      </w:r>
      <w:proofErr w:type="gramEnd"/>
      <w:r w:rsidRPr="0011744F">
        <w:rPr>
          <w:rFonts w:ascii="Times New Roman" w:eastAsia="Times New Roman" w:hAnsi="Times New Roman" w:cs="Times New Roman"/>
          <w:color w:val="111111"/>
          <w:sz w:val="28"/>
          <w:szCs w:val="28"/>
        </w:rPr>
        <w:t xml:space="preserve"> Какие слова можно вынуть из борща? Винегрета? Кухонного шкафа? Плиты?</w:t>
      </w:r>
    </w:p>
    <w:p w:rsidR="000201F9" w:rsidRPr="0011744F" w:rsidRDefault="000201F9" w:rsidP="000201F9">
      <w:pPr>
        <w:spacing w:after="0" w:line="240" w:lineRule="auto"/>
        <w:ind w:firstLine="360"/>
        <w:rPr>
          <w:rFonts w:ascii="Times New Roman" w:eastAsia="Times New Roman" w:hAnsi="Times New Roman" w:cs="Times New Roman"/>
          <w:b/>
          <w:color w:val="111111"/>
          <w:sz w:val="28"/>
          <w:szCs w:val="28"/>
        </w:rPr>
      </w:pPr>
      <w:r w:rsidRPr="0011744F">
        <w:rPr>
          <w:rFonts w:ascii="Times New Roman" w:eastAsia="Times New Roman" w:hAnsi="Times New Roman" w:cs="Times New Roman"/>
          <w:b/>
          <w:i/>
          <w:iCs/>
          <w:color w:val="111111"/>
          <w:sz w:val="28"/>
          <w:szCs w:val="28"/>
          <w:bdr w:val="none" w:sz="0" w:space="0" w:color="auto" w:frame="1"/>
        </w:rPr>
        <w:t>«Красивые узоры»</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Пока Вы заняты пришиванием пуговиц, ребенок может выкладывать из пуговиц, ярких ниточек красивые узоры, называя цвет и форму.</w:t>
      </w:r>
    </w:p>
    <w:p w:rsidR="000201F9" w:rsidRPr="0011744F" w:rsidRDefault="000201F9" w:rsidP="000201F9">
      <w:pPr>
        <w:spacing w:after="0" w:line="240" w:lineRule="auto"/>
        <w:ind w:firstLine="360"/>
        <w:rPr>
          <w:rFonts w:ascii="Times New Roman" w:eastAsia="Times New Roman" w:hAnsi="Times New Roman" w:cs="Times New Roman"/>
          <w:b/>
          <w:color w:val="111111"/>
          <w:sz w:val="28"/>
          <w:szCs w:val="28"/>
        </w:rPr>
      </w:pPr>
      <w:r w:rsidRPr="0011744F">
        <w:rPr>
          <w:rFonts w:ascii="Times New Roman" w:eastAsia="Times New Roman" w:hAnsi="Times New Roman" w:cs="Times New Roman"/>
          <w:b/>
          <w:i/>
          <w:iCs/>
          <w:color w:val="111111"/>
          <w:sz w:val="28"/>
          <w:szCs w:val="28"/>
          <w:bdr w:val="none" w:sz="0" w:space="0" w:color="auto" w:frame="1"/>
        </w:rPr>
        <w:t>«Волшебные палочки»</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Дайте ребенку счетные палочки или спички </w:t>
      </w:r>
      <w:r w:rsidRPr="0011744F">
        <w:rPr>
          <w:rFonts w:ascii="Times New Roman" w:eastAsia="Times New Roman" w:hAnsi="Times New Roman" w:cs="Times New Roman"/>
          <w:i/>
          <w:iCs/>
          <w:color w:val="111111"/>
          <w:sz w:val="28"/>
          <w:szCs w:val="28"/>
          <w:bdr w:val="none" w:sz="0" w:space="0" w:color="auto" w:frame="1"/>
        </w:rPr>
        <w:t>(с отрезанными головками)</w:t>
      </w:r>
      <w:r w:rsidRPr="0011744F">
        <w:rPr>
          <w:rFonts w:ascii="Times New Roman" w:eastAsia="Times New Roman" w:hAnsi="Times New Roman" w:cs="Times New Roman"/>
          <w:color w:val="111111"/>
          <w:sz w:val="28"/>
          <w:szCs w:val="28"/>
        </w:rPr>
        <w:t xml:space="preserve">. Пусть он выкладывает из них простейшие геометрические фигуры, предметы </w:t>
      </w:r>
      <w:r w:rsidRPr="0011744F">
        <w:rPr>
          <w:rFonts w:ascii="Times New Roman" w:eastAsia="Times New Roman" w:hAnsi="Times New Roman" w:cs="Times New Roman"/>
          <w:color w:val="111111"/>
          <w:sz w:val="28"/>
          <w:szCs w:val="28"/>
        </w:rPr>
        <w:lastRenderedPageBreak/>
        <w:t>или узоры. А вырезанные из бумаги круги, овалы, трапеции дополнят изображения.</w:t>
      </w:r>
    </w:p>
    <w:p w:rsidR="000201F9" w:rsidRPr="0011744F" w:rsidRDefault="000201F9" w:rsidP="000201F9">
      <w:pPr>
        <w:spacing w:after="0" w:line="240" w:lineRule="auto"/>
        <w:ind w:firstLine="360"/>
        <w:rPr>
          <w:rFonts w:ascii="Times New Roman" w:eastAsia="Times New Roman" w:hAnsi="Times New Roman" w:cs="Times New Roman"/>
          <w:b/>
          <w:color w:val="111111"/>
          <w:sz w:val="28"/>
          <w:szCs w:val="28"/>
        </w:rPr>
      </w:pPr>
      <w:r w:rsidRPr="0011744F">
        <w:rPr>
          <w:rFonts w:ascii="Times New Roman" w:eastAsia="Times New Roman" w:hAnsi="Times New Roman" w:cs="Times New Roman"/>
          <w:b/>
          <w:i/>
          <w:iCs/>
          <w:color w:val="111111"/>
          <w:sz w:val="28"/>
          <w:szCs w:val="28"/>
          <w:bdr w:val="none" w:sz="0" w:space="0" w:color="auto" w:frame="1"/>
        </w:rPr>
        <w:t>«Чьи эти вещи?»</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Научить различать принадлежность вещей для взрослых и </w:t>
      </w:r>
      <w:r w:rsidRPr="0011744F">
        <w:rPr>
          <w:rFonts w:ascii="Times New Roman" w:eastAsia="Times New Roman" w:hAnsi="Times New Roman" w:cs="Times New Roman"/>
          <w:bCs/>
          <w:color w:val="111111"/>
          <w:sz w:val="28"/>
          <w:szCs w:val="28"/>
        </w:rPr>
        <w:t>детей</w:t>
      </w:r>
      <w:r w:rsidRPr="0011744F">
        <w:rPr>
          <w:rFonts w:ascii="Times New Roman" w:eastAsia="Times New Roman" w:hAnsi="Times New Roman" w:cs="Times New Roman"/>
          <w:color w:val="111111"/>
          <w:sz w:val="28"/>
          <w:szCs w:val="28"/>
        </w:rPr>
        <w:t xml:space="preserve">. Взрослый показывает </w:t>
      </w:r>
      <w:proofErr w:type="gramStart"/>
      <w:r w:rsidRPr="0011744F">
        <w:rPr>
          <w:rFonts w:ascii="Times New Roman" w:eastAsia="Times New Roman" w:hAnsi="Times New Roman" w:cs="Times New Roman"/>
          <w:color w:val="111111"/>
          <w:sz w:val="28"/>
          <w:szCs w:val="28"/>
        </w:rPr>
        <w:t>предмет</w:t>
      </w:r>
      <w:proofErr w:type="gramEnd"/>
      <w:r w:rsidRPr="0011744F">
        <w:rPr>
          <w:rFonts w:ascii="Times New Roman" w:eastAsia="Times New Roman" w:hAnsi="Times New Roman" w:cs="Times New Roman"/>
          <w:color w:val="111111"/>
          <w:sz w:val="28"/>
          <w:szCs w:val="28"/>
        </w:rPr>
        <w:t xml:space="preserve"> задает вопросы, а ребенок старается дать правильный ответ. </w:t>
      </w:r>
      <w:proofErr w:type="gramStart"/>
      <w:r w:rsidRPr="0011744F">
        <w:rPr>
          <w:rFonts w:ascii="Times New Roman" w:eastAsia="Times New Roman" w:hAnsi="Times New Roman" w:cs="Times New Roman"/>
          <w:color w:val="111111"/>
          <w:sz w:val="28"/>
          <w:szCs w:val="28"/>
        </w:rPr>
        <w:t>Взрослому нужно узнать, чьи эти </w:t>
      </w:r>
      <w:r w:rsidRPr="0011744F">
        <w:rPr>
          <w:rFonts w:ascii="Times New Roman" w:eastAsia="Times New Roman" w:hAnsi="Times New Roman" w:cs="Times New Roman"/>
          <w:color w:val="111111"/>
          <w:sz w:val="28"/>
          <w:szCs w:val="28"/>
          <w:u w:val="single"/>
          <w:bdr w:val="none" w:sz="0" w:space="0" w:color="auto" w:frame="1"/>
        </w:rPr>
        <w:t>вещи</w:t>
      </w:r>
      <w:r w:rsidRPr="0011744F">
        <w:rPr>
          <w:rFonts w:ascii="Times New Roman" w:eastAsia="Times New Roman" w:hAnsi="Times New Roman" w:cs="Times New Roman"/>
          <w:color w:val="111111"/>
          <w:sz w:val="28"/>
          <w:szCs w:val="28"/>
        </w:rPr>
        <w:t>: мамины, папины, дедушкины, бабушкины, Колины, Машины и т. д. </w:t>
      </w:r>
      <w:r w:rsidRPr="0011744F">
        <w:rPr>
          <w:rFonts w:ascii="Times New Roman" w:eastAsia="Times New Roman" w:hAnsi="Times New Roman" w:cs="Times New Roman"/>
          <w:color w:val="111111"/>
          <w:sz w:val="28"/>
          <w:szCs w:val="28"/>
          <w:u w:val="single"/>
          <w:bdr w:val="none" w:sz="0" w:space="0" w:color="auto" w:frame="1"/>
        </w:rPr>
        <w:t>Например</w:t>
      </w:r>
      <w:r w:rsidRPr="0011744F">
        <w:rPr>
          <w:rFonts w:ascii="Times New Roman" w:eastAsia="Times New Roman" w:hAnsi="Times New Roman" w:cs="Times New Roman"/>
          <w:color w:val="111111"/>
          <w:sz w:val="28"/>
          <w:szCs w:val="28"/>
        </w:rPr>
        <w:t>:</w:t>
      </w:r>
      <w:proofErr w:type="gramEnd"/>
      <w:r w:rsidRPr="0011744F">
        <w:rPr>
          <w:rFonts w:ascii="Times New Roman" w:eastAsia="Times New Roman" w:hAnsi="Times New Roman" w:cs="Times New Roman"/>
          <w:color w:val="111111"/>
          <w:sz w:val="28"/>
          <w:szCs w:val="28"/>
        </w:rPr>
        <w:t> </w:t>
      </w:r>
      <w:r w:rsidRPr="0011744F">
        <w:rPr>
          <w:rFonts w:ascii="Times New Roman" w:eastAsia="Times New Roman" w:hAnsi="Times New Roman" w:cs="Times New Roman"/>
          <w:i/>
          <w:iCs/>
          <w:color w:val="111111"/>
          <w:sz w:val="28"/>
          <w:szCs w:val="28"/>
          <w:bdr w:val="none" w:sz="0" w:space="0" w:color="auto" w:frame="1"/>
        </w:rPr>
        <w:t>«Чье это платье?»</w:t>
      </w:r>
      <w:r w:rsidRPr="0011744F">
        <w:rPr>
          <w:rFonts w:ascii="Times New Roman" w:eastAsia="Times New Roman" w:hAnsi="Times New Roman" w:cs="Times New Roman"/>
          <w:color w:val="111111"/>
          <w:sz w:val="28"/>
          <w:szCs w:val="28"/>
        </w:rPr>
        <w:t> - мамино и т. д.</w:t>
      </w:r>
    </w:p>
    <w:p w:rsidR="000201F9" w:rsidRPr="0011744F" w:rsidRDefault="000201F9" w:rsidP="000201F9">
      <w:pPr>
        <w:spacing w:after="0" w:line="240" w:lineRule="auto"/>
        <w:ind w:firstLine="360"/>
        <w:rPr>
          <w:rFonts w:ascii="Times New Roman" w:eastAsia="Times New Roman" w:hAnsi="Times New Roman" w:cs="Times New Roman"/>
          <w:b/>
          <w:color w:val="111111"/>
          <w:sz w:val="28"/>
          <w:szCs w:val="28"/>
        </w:rPr>
      </w:pPr>
      <w:r w:rsidRPr="0011744F">
        <w:rPr>
          <w:rFonts w:ascii="Times New Roman" w:eastAsia="Times New Roman" w:hAnsi="Times New Roman" w:cs="Times New Roman"/>
          <w:b/>
          <w:color w:val="111111"/>
          <w:sz w:val="28"/>
          <w:szCs w:val="28"/>
        </w:rPr>
        <w:t>По дороге в садик или домой, можно организовать словесные игры с ребё</w:t>
      </w:r>
      <w:r w:rsidRPr="0011744F">
        <w:rPr>
          <w:rFonts w:ascii="Times New Roman" w:eastAsia="Times New Roman" w:hAnsi="Times New Roman" w:cs="Times New Roman"/>
          <w:b/>
          <w:color w:val="111111"/>
          <w:sz w:val="28"/>
          <w:szCs w:val="28"/>
          <w:u w:val="single"/>
          <w:bdr w:val="none" w:sz="0" w:space="0" w:color="auto" w:frame="1"/>
        </w:rPr>
        <w:t>нком</w:t>
      </w:r>
      <w:r w:rsidRPr="0011744F">
        <w:rPr>
          <w:rFonts w:ascii="Times New Roman" w:eastAsia="Times New Roman" w:hAnsi="Times New Roman" w:cs="Times New Roman"/>
          <w:b/>
          <w:color w:val="111111"/>
          <w:sz w:val="28"/>
          <w:szCs w:val="28"/>
        </w:rPr>
        <w:t>:</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 Давай проверим, кто из нас самый внимательный. Будем называть предметы, мимо которых мы проходим; а еще обязательно укажем – какие они. Вот дерево – оно высокое. Я заметил кошку – она пушистая. Ребенок и взрослый могут называть увиденные объекты по очереди.</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 Представь, что у нас есть волшебные очки. Когда их надеваешь, то все становится красным </w:t>
      </w:r>
      <w:r w:rsidRPr="0011744F">
        <w:rPr>
          <w:rFonts w:ascii="Times New Roman" w:eastAsia="Times New Roman" w:hAnsi="Times New Roman" w:cs="Times New Roman"/>
          <w:i/>
          <w:iCs/>
          <w:color w:val="111111"/>
          <w:sz w:val="28"/>
          <w:szCs w:val="28"/>
          <w:bdr w:val="none" w:sz="0" w:space="0" w:color="auto" w:frame="1"/>
        </w:rPr>
        <w:t>(зеленым, синим и т. п.)</w:t>
      </w:r>
      <w:r w:rsidRPr="0011744F">
        <w:rPr>
          <w:rFonts w:ascii="Times New Roman" w:eastAsia="Times New Roman" w:hAnsi="Times New Roman" w:cs="Times New Roman"/>
          <w:color w:val="111111"/>
          <w:sz w:val="28"/>
          <w:szCs w:val="28"/>
        </w:rPr>
        <w:t>. Посмотри вокруг в волшебные очки, какого цвета все стало, </w:t>
      </w:r>
      <w:r w:rsidRPr="0011744F">
        <w:rPr>
          <w:rFonts w:ascii="Times New Roman" w:eastAsia="Times New Roman" w:hAnsi="Times New Roman" w:cs="Times New Roman"/>
          <w:color w:val="111111"/>
          <w:sz w:val="28"/>
          <w:szCs w:val="28"/>
          <w:u w:val="single"/>
          <w:bdr w:val="none" w:sz="0" w:space="0" w:color="auto" w:frame="1"/>
        </w:rPr>
        <w:t>скажи</w:t>
      </w:r>
      <w:r w:rsidRPr="0011744F">
        <w:rPr>
          <w:rFonts w:ascii="Times New Roman" w:eastAsia="Times New Roman" w:hAnsi="Times New Roman" w:cs="Times New Roman"/>
          <w:color w:val="111111"/>
          <w:sz w:val="28"/>
          <w:szCs w:val="28"/>
        </w:rPr>
        <w:t>: красные сапоги, красный мяч, красный дом, красный нос, красный забор и пр.</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 Вы начинаете фразу, а ребенок заканчивает ее. </w:t>
      </w:r>
      <w:r w:rsidRPr="0011744F">
        <w:rPr>
          <w:rFonts w:ascii="Times New Roman" w:eastAsia="Times New Roman" w:hAnsi="Times New Roman" w:cs="Times New Roman"/>
          <w:color w:val="111111"/>
          <w:sz w:val="28"/>
          <w:szCs w:val="28"/>
          <w:u w:val="single"/>
          <w:bdr w:val="none" w:sz="0" w:space="0" w:color="auto" w:frame="1"/>
        </w:rPr>
        <w:t>Например</w:t>
      </w:r>
      <w:r w:rsidRPr="0011744F">
        <w:rPr>
          <w:rFonts w:ascii="Times New Roman" w:eastAsia="Times New Roman" w:hAnsi="Times New Roman" w:cs="Times New Roman"/>
          <w:color w:val="111111"/>
          <w:sz w:val="28"/>
          <w:szCs w:val="28"/>
        </w:rPr>
        <w:t>: ворона каркает, а воробей… </w:t>
      </w:r>
      <w:r w:rsidRPr="0011744F">
        <w:rPr>
          <w:rFonts w:ascii="Times New Roman" w:eastAsia="Times New Roman" w:hAnsi="Times New Roman" w:cs="Times New Roman"/>
          <w:i/>
          <w:iCs/>
          <w:color w:val="111111"/>
          <w:sz w:val="28"/>
          <w:szCs w:val="28"/>
          <w:bdr w:val="none" w:sz="0" w:space="0" w:color="auto" w:frame="1"/>
        </w:rPr>
        <w:t>(чирикает)</w:t>
      </w:r>
      <w:r w:rsidRPr="0011744F">
        <w:rPr>
          <w:rFonts w:ascii="Times New Roman" w:eastAsia="Times New Roman" w:hAnsi="Times New Roman" w:cs="Times New Roman"/>
          <w:color w:val="111111"/>
          <w:sz w:val="28"/>
          <w:szCs w:val="28"/>
        </w:rPr>
        <w:t>. Сова летает, а заяц… </w:t>
      </w:r>
      <w:r w:rsidRPr="0011744F">
        <w:rPr>
          <w:rFonts w:ascii="Times New Roman" w:eastAsia="Times New Roman" w:hAnsi="Times New Roman" w:cs="Times New Roman"/>
          <w:i/>
          <w:iCs/>
          <w:color w:val="111111"/>
          <w:sz w:val="28"/>
          <w:szCs w:val="28"/>
          <w:bdr w:val="none" w:sz="0" w:space="0" w:color="auto" w:frame="1"/>
        </w:rPr>
        <w:t>(бегает, прыгает)</w:t>
      </w:r>
      <w:r w:rsidRPr="0011744F">
        <w:rPr>
          <w:rFonts w:ascii="Times New Roman" w:eastAsia="Times New Roman" w:hAnsi="Times New Roman" w:cs="Times New Roman"/>
          <w:color w:val="111111"/>
          <w:sz w:val="28"/>
          <w:szCs w:val="28"/>
        </w:rPr>
        <w:t>. У коровы теленок, а у лошади… </w:t>
      </w:r>
      <w:r w:rsidRPr="0011744F">
        <w:rPr>
          <w:rFonts w:ascii="Times New Roman" w:eastAsia="Times New Roman" w:hAnsi="Times New Roman" w:cs="Times New Roman"/>
          <w:i/>
          <w:iCs/>
          <w:color w:val="111111"/>
          <w:sz w:val="28"/>
          <w:szCs w:val="28"/>
          <w:bdr w:val="none" w:sz="0" w:space="0" w:color="auto" w:frame="1"/>
        </w:rPr>
        <w:t>(жеребенок)</w:t>
      </w:r>
      <w:r w:rsidRPr="0011744F">
        <w:rPr>
          <w:rFonts w:ascii="Times New Roman" w:eastAsia="Times New Roman" w:hAnsi="Times New Roman" w:cs="Times New Roman"/>
          <w:color w:val="111111"/>
          <w:sz w:val="28"/>
          <w:szCs w:val="28"/>
        </w:rPr>
        <w:t> и т. п. Ну а вечером, когда семья будет вместе, можно применить </w:t>
      </w:r>
      <w:r w:rsidRPr="0011744F">
        <w:rPr>
          <w:rFonts w:ascii="Times New Roman" w:eastAsia="Times New Roman" w:hAnsi="Times New Roman" w:cs="Times New Roman"/>
          <w:bCs/>
          <w:color w:val="111111"/>
          <w:sz w:val="28"/>
          <w:szCs w:val="28"/>
        </w:rPr>
        <w:t>дидактические игры с предметами </w:t>
      </w:r>
      <w:r w:rsidRPr="0011744F">
        <w:rPr>
          <w:rFonts w:ascii="Times New Roman" w:eastAsia="Times New Roman" w:hAnsi="Times New Roman" w:cs="Times New Roman"/>
          <w:i/>
          <w:iCs/>
          <w:color w:val="111111"/>
          <w:sz w:val="28"/>
          <w:szCs w:val="28"/>
          <w:bdr w:val="none" w:sz="0" w:space="0" w:color="auto" w:frame="1"/>
        </w:rPr>
        <w:t>(игрушками)</w:t>
      </w:r>
      <w:r w:rsidRPr="0011744F">
        <w:rPr>
          <w:rFonts w:ascii="Times New Roman" w:eastAsia="Times New Roman" w:hAnsi="Times New Roman" w:cs="Times New Roman"/>
          <w:color w:val="111111"/>
          <w:sz w:val="28"/>
          <w:szCs w:val="28"/>
        </w:rPr>
        <w:t> или настольно-печатные </w:t>
      </w:r>
      <w:r w:rsidRPr="0011744F">
        <w:rPr>
          <w:rFonts w:ascii="Times New Roman" w:eastAsia="Times New Roman" w:hAnsi="Times New Roman" w:cs="Times New Roman"/>
          <w:color w:val="111111"/>
          <w:sz w:val="28"/>
          <w:szCs w:val="28"/>
          <w:u w:val="single"/>
          <w:bdr w:val="none" w:sz="0" w:space="0" w:color="auto" w:frame="1"/>
        </w:rPr>
        <w:t>игры</w:t>
      </w:r>
      <w:r w:rsidRPr="0011744F">
        <w:rPr>
          <w:rFonts w:ascii="Times New Roman" w:eastAsia="Times New Roman" w:hAnsi="Times New Roman" w:cs="Times New Roman"/>
          <w:color w:val="111111"/>
          <w:sz w:val="28"/>
          <w:szCs w:val="28"/>
        </w:rPr>
        <w:t>: </w:t>
      </w:r>
      <w:r w:rsidRPr="0011744F">
        <w:rPr>
          <w:rFonts w:ascii="Times New Roman" w:eastAsia="Times New Roman" w:hAnsi="Times New Roman" w:cs="Times New Roman"/>
          <w:i/>
          <w:iCs/>
          <w:color w:val="111111"/>
          <w:sz w:val="28"/>
          <w:szCs w:val="28"/>
          <w:bdr w:val="none" w:sz="0" w:space="0" w:color="auto" w:frame="1"/>
        </w:rPr>
        <w:t>«Кто где живёт?»</w:t>
      </w:r>
      <w:r w:rsidRPr="0011744F">
        <w:rPr>
          <w:rFonts w:ascii="Times New Roman" w:eastAsia="Times New Roman" w:hAnsi="Times New Roman" w:cs="Times New Roman"/>
          <w:color w:val="111111"/>
          <w:sz w:val="28"/>
          <w:szCs w:val="28"/>
        </w:rPr>
        <w:t>, </w:t>
      </w:r>
      <w:r w:rsidRPr="0011744F">
        <w:rPr>
          <w:rFonts w:ascii="Times New Roman" w:eastAsia="Times New Roman" w:hAnsi="Times New Roman" w:cs="Times New Roman"/>
          <w:i/>
          <w:iCs/>
          <w:color w:val="111111"/>
          <w:sz w:val="28"/>
          <w:szCs w:val="28"/>
          <w:bdr w:val="none" w:sz="0" w:space="0" w:color="auto" w:frame="1"/>
        </w:rPr>
        <w:t>«Что где растёт?»</w:t>
      </w:r>
      <w:r w:rsidRPr="0011744F">
        <w:rPr>
          <w:rFonts w:ascii="Times New Roman" w:eastAsia="Times New Roman" w:hAnsi="Times New Roman" w:cs="Times New Roman"/>
          <w:color w:val="111111"/>
          <w:sz w:val="28"/>
          <w:szCs w:val="28"/>
        </w:rPr>
        <w:t>, </w:t>
      </w:r>
      <w:r w:rsidRPr="0011744F">
        <w:rPr>
          <w:rFonts w:ascii="Times New Roman" w:eastAsia="Times New Roman" w:hAnsi="Times New Roman" w:cs="Times New Roman"/>
          <w:i/>
          <w:iCs/>
          <w:color w:val="111111"/>
          <w:sz w:val="28"/>
          <w:szCs w:val="28"/>
          <w:bdr w:val="none" w:sz="0" w:space="0" w:color="auto" w:frame="1"/>
        </w:rPr>
        <w:t>«Лото»</w:t>
      </w:r>
      <w:r w:rsidRPr="0011744F">
        <w:rPr>
          <w:rFonts w:ascii="Times New Roman" w:eastAsia="Times New Roman" w:hAnsi="Times New Roman" w:cs="Times New Roman"/>
          <w:color w:val="111111"/>
          <w:sz w:val="28"/>
          <w:szCs w:val="28"/>
        </w:rPr>
        <w:t>, </w:t>
      </w:r>
      <w:r w:rsidRPr="0011744F">
        <w:rPr>
          <w:rFonts w:ascii="Times New Roman" w:eastAsia="Times New Roman" w:hAnsi="Times New Roman" w:cs="Times New Roman"/>
          <w:i/>
          <w:iCs/>
          <w:color w:val="111111"/>
          <w:sz w:val="28"/>
          <w:szCs w:val="28"/>
          <w:bdr w:val="none" w:sz="0" w:space="0" w:color="auto" w:frame="1"/>
        </w:rPr>
        <w:t>«Чудесный мешочек»</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color w:val="111111"/>
          <w:sz w:val="28"/>
          <w:szCs w:val="28"/>
        </w:rPr>
        <w:t>Ребенок, увлекаясь игрой, не замечает, что его учат. Такие игры способствуют накоплению и расширению словаря, развитию артикуляционной моторики. Чем веселее и интересней речевое сопровождение, тем больше игра нравится детям и тем больший эффект в развитии речи.</w:t>
      </w:r>
    </w:p>
    <w:p w:rsidR="000201F9" w:rsidRPr="0011744F" w:rsidRDefault="000201F9" w:rsidP="000201F9">
      <w:pPr>
        <w:spacing w:after="0" w:line="240" w:lineRule="auto"/>
        <w:ind w:firstLine="360"/>
        <w:rPr>
          <w:rFonts w:ascii="Times New Roman" w:eastAsia="Times New Roman" w:hAnsi="Times New Roman" w:cs="Times New Roman"/>
          <w:color w:val="111111"/>
          <w:sz w:val="28"/>
          <w:szCs w:val="28"/>
        </w:rPr>
      </w:pPr>
      <w:r w:rsidRPr="0011744F">
        <w:rPr>
          <w:rFonts w:ascii="Times New Roman" w:eastAsia="Times New Roman" w:hAnsi="Times New Roman" w:cs="Times New Roman"/>
          <w:b/>
          <w:bCs/>
          <w:color w:val="111111"/>
          <w:sz w:val="28"/>
          <w:szCs w:val="28"/>
        </w:rPr>
        <w:t>Дидактические</w:t>
      </w:r>
      <w:r w:rsidRPr="0011744F">
        <w:rPr>
          <w:rFonts w:ascii="Times New Roman" w:eastAsia="Times New Roman" w:hAnsi="Times New Roman" w:cs="Times New Roman"/>
          <w:b/>
          <w:color w:val="111111"/>
          <w:sz w:val="28"/>
          <w:szCs w:val="28"/>
        </w:rPr>
        <w:t> игры</w:t>
      </w:r>
      <w:r>
        <w:rPr>
          <w:rFonts w:ascii="Times New Roman" w:eastAsia="Times New Roman" w:hAnsi="Times New Roman" w:cs="Times New Roman"/>
          <w:color w:val="111111"/>
          <w:sz w:val="28"/>
          <w:szCs w:val="28"/>
        </w:rPr>
        <w:t xml:space="preserve"> — незаменимое средство </w:t>
      </w:r>
      <w:r w:rsidRPr="0011744F">
        <w:rPr>
          <w:rFonts w:ascii="Times New Roman" w:eastAsia="Times New Roman" w:hAnsi="Times New Roman" w:cs="Times New Roman"/>
          <w:color w:val="111111"/>
          <w:sz w:val="28"/>
          <w:szCs w:val="28"/>
        </w:rPr>
        <w:t>обучения </w:t>
      </w:r>
      <w:r w:rsidRPr="0011744F">
        <w:rPr>
          <w:rFonts w:ascii="Times New Roman" w:eastAsia="Times New Roman" w:hAnsi="Times New Roman" w:cs="Times New Roman"/>
          <w:bCs/>
          <w:color w:val="111111"/>
          <w:sz w:val="28"/>
          <w:szCs w:val="28"/>
        </w:rPr>
        <w:t>детей</w:t>
      </w:r>
      <w:r w:rsidRPr="0011744F">
        <w:rPr>
          <w:rFonts w:ascii="Times New Roman" w:eastAsia="Times New Roman" w:hAnsi="Times New Roman" w:cs="Times New Roman"/>
          <w:color w:val="111111"/>
          <w:sz w:val="28"/>
          <w:szCs w:val="28"/>
        </w:rPr>
        <w:t> преодолению различных затруднений в умственной и нравственной их деятельности. Эти игры таят в себе большие возможности воспитательного воздействия на </w:t>
      </w:r>
      <w:r w:rsidRPr="0011744F">
        <w:rPr>
          <w:rFonts w:ascii="Times New Roman" w:eastAsia="Times New Roman" w:hAnsi="Times New Roman" w:cs="Times New Roman"/>
          <w:bCs/>
          <w:color w:val="111111"/>
          <w:sz w:val="28"/>
          <w:szCs w:val="28"/>
        </w:rPr>
        <w:t>детей</w:t>
      </w:r>
      <w:r w:rsidRPr="0011744F">
        <w:rPr>
          <w:rFonts w:ascii="Times New Roman" w:eastAsia="Times New Roman" w:hAnsi="Times New Roman" w:cs="Times New Roman"/>
          <w:color w:val="111111"/>
          <w:sz w:val="28"/>
          <w:szCs w:val="28"/>
        </w:rPr>
        <w:t> дошкольного возраста.</w:t>
      </w:r>
    </w:p>
    <w:p w:rsidR="000201F9" w:rsidRDefault="000201F9" w:rsidP="000201F9">
      <w:pPr>
        <w:spacing w:after="0" w:line="240" w:lineRule="auto"/>
        <w:rPr>
          <w:rFonts w:ascii="Times New Roman" w:hAnsi="Times New Roman" w:cs="Times New Roman"/>
          <w:sz w:val="28"/>
          <w:szCs w:val="28"/>
        </w:rPr>
      </w:pPr>
    </w:p>
    <w:p w:rsidR="000201F9" w:rsidRDefault="000201F9" w:rsidP="000201F9">
      <w:pPr>
        <w:spacing w:after="0" w:line="240" w:lineRule="auto"/>
        <w:rPr>
          <w:rFonts w:ascii="Times New Roman" w:hAnsi="Times New Roman" w:cs="Times New Roman"/>
          <w:sz w:val="28"/>
          <w:szCs w:val="28"/>
        </w:rPr>
      </w:pPr>
    </w:p>
    <w:p w:rsidR="009926D1" w:rsidRDefault="009926D1"/>
    <w:sectPr w:rsidR="009926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useFELayout/>
  </w:compat>
  <w:rsids>
    <w:rsidRoot w:val="000201F9"/>
    <w:rsid w:val="000201F9"/>
    <w:rsid w:val="009926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1057</Words>
  <Characters>6026</Characters>
  <Application>Microsoft Office Word</Application>
  <DocSecurity>0</DocSecurity>
  <Lines>50</Lines>
  <Paragraphs>14</Paragraphs>
  <ScaleCrop>false</ScaleCrop>
  <Company/>
  <LinksUpToDate>false</LinksUpToDate>
  <CharactersWithSpaces>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2018-01-27T14:26:00Z</dcterms:created>
  <dcterms:modified xsi:type="dcterms:W3CDTF">2018-01-27T14:36:00Z</dcterms:modified>
</cp:coreProperties>
</file>