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213" w:rsidRDefault="00E61FC9" w:rsidP="00385213">
      <w:pPr>
        <w:spacing w:after="0" w:line="36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E61F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ИГРЫ И УПРАЖНЕНИЯ ДЛЯ ПРОФИЛАКТИКИ И УКРЕПЛЕНИЯ ОПОРНО-ДВИГАТЕЛЬНОГО АППАРАТА ДОШКОЛЬНИКОВ</w:t>
      </w:r>
      <w:r w:rsidR="009C1ECA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ИСПОЛЬЗУЕМЫЕ В РАБОТЕ С ДИТЬМИ.</w:t>
      </w:r>
    </w:p>
    <w:p w:rsidR="00E61FC9" w:rsidRPr="00E61FC9" w:rsidRDefault="00E61FC9" w:rsidP="00385213">
      <w:pPr>
        <w:spacing w:after="0" w:line="36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W w:w="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"/>
      </w:tblGrid>
      <w:tr w:rsidR="00385213" w:rsidRPr="00385213" w:rsidTr="00DB53C6">
        <w:tc>
          <w:tcPr>
            <w:tcW w:w="0" w:type="auto"/>
            <w:hideMark/>
          </w:tcPr>
          <w:p w:rsidR="00385213" w:rsidRPr="00385213" w:rsidRDefault="00385213" w:rsidP="00385213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у современных детей часто наблюдается нарушение осанки? Очевидно, к числу важнейших причин следует отнести высокий процент рождаемости ослабленных детей, сокращение двигательной активности из-за приоритета "интеллектуальных" занятий и, как следствие, снижение мышечного тонуса, а также общая слабость мышц, неспособных удерживать осанку в правильном положении. Важно как можно раньше начать профилактику дефектов осанки и коррекцию имеющегося вида ее нарушения, чтобы в школе у ребенка не возникли повышенная утомляемость, головные боли и боли в мышцах туловища.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Осанка формируется с самого раннего детства и зависит от гармоничной работы мышц, состояния костной системы, связочно-суставного и нервно-мышечного аппарата, равномерности их развития, физиологических изгибов позвоночника. Слабое физическое развитие ребенка ведет к нарушениям осанки, а нарушения осанки затрудняют работу внутренних органов, что приводит к дальнейшему ухудшению физического развития.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помнить, что лечить всегда труднее, чем предупредить развитие патологического процесса. Девизом лечебной физкультуры стал афоризм Тиссо: "Движение может заменить разные лекарства, но ни одно лекарство не в состоянии заменить движение".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 нашем детском саду созданы все условия для систематического, профилактического влияния на растущий организм ребенка. На протяжении всего дня в группе поддерживается оптимальный двигательный режим: </w:t>
      </w:r>
      <w:proofErr w:type="gramStart"/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ЛФК, физкультурные занятия, физкультминутки, подвижные игры, пальчиковая гимнастика, игры на свежем воздухе, спортивные праздники, развлечения, лечебный массаж, лечебно-корригирующая гимнастика. </w:t>
      </w:r>
      <w:proofErr w:type="gramEnd"/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Формировать в детях желание быть здоровыми мы начинаем с бесед об осанке. Воспитатель рассказывает, какая осанка считается правильной, какие бывают виды ее нарушений, как важно корригировать свою осанку для нормального функционирования внутренних органов и систем. На первых занятиях нужно научить детей правильно принимать основные исходные </w:t>
      </w:r>
      <w:proofErr w:type="gramStart"/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положения</w:t>
      </w:r>
      <w:proofErr w:type="gramEnd"/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лежа на спине и животе, сидя на гимнастической скамейке, стоя. В каждом последующем занятии вспоминаем все, что прошли на предыдущем. В игровой форме дети знакомятся со строением своего тела, назначением органов и систем, с тем, что полезно и что вредно для организма. Их учат элементарным навыкам ухода за собой и оказанию первой медицинской помощи. Частыми гостями на таких занятиях бывают медицинская сестра и врач-ортопед. Эти занятия имеют огромное значение для воспитания потребности в здоровом образе жизни. Полученные навыки дети закрепляют в сюжетно-ролевых играх, в самостоятельной деятельности.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 второй половине дня проводятся игры для укрепления мышечной системы, навыков правильной осанки, профилактики плоскостопия. Важно знать плоскостопие необходимо лечить, его даже можно предупредить с помощью профилактических мероприятий.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лечения и профилактики плоскостопия применяется целый ряд методов. Дети на занятиях лечебной гимнастикой занимаются босиком. Это оказывает не только оздоровительное, но и закаливающее воздействие. Для укрепления мышечно-связочного аппарата голеностопного сустава и стопы рекомендуются различные виды ходьбы: по гальке, песку, ребристым и ортопедическим дорожкам, массажным коврикам, по наклонной плоскости. Стопа при этом рефлекторно "подбирается", происходит активное формирование сводов. В результате уменьшаются и прекращаются боли в ногах, восстанавливается рессорная функция стопы, кроме того, повышается общий тонус организма, укрепляются ослабленные мышцы ног, тренируется координация движений, формируется правильная и красивая походка.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Каждый любящий родитель хочет видеть своего ребенка счастливым. При этом подразумевается, что счастливый ребенок это человек физически здоровый и крепкий, умственно и эстетически развитый, обладающий разнообразными практическими умениями, которые помогут утвердиться в жизни, достичь успеха, быть любимым окружающими. Поэтому в дошкольном образовательном учреждении необходим поиск новых подходов к оздоровлению детей, базирующихся на многофакторном анализе внешних воздействий, мониторинге состояния здоровья каждого ребенка, учете и использовании особенностей его организма, индивидуализации профилактических мероприятий, создании определенных условий.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установить единство в подходе к укреплению здоровья детей в детском саду и дома. С этой целью мы</w:t>
      </w:r>
      <w:r w:rsidR="009C1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нашем саду была соз</w:t>
      </w:r>
      <w:r w:rsidR="00DB5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дана «школа для родителей»</w:t>
      </w: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C1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регулярно проводим родительские собрания, консультации специалистов, открытые просмотры занятий, спортивные досуги, праздники и развлечения. Родители принимают активное участие в создании развивающей среды в группе, изготовлении ортопедических дорожек. Отношение родителей к физическому воспитанию, к увлечению детей подвижными играми</w:t>
      </w: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 упражнениями влияет на формирование детских интересов и предпочтений. Об этом мы должны постоянно напоминать родителям, побуждая их к совместным занятиям с детьми утренней гимнастикой, играми и упражнениями. Воспитанию у ребенка устойчивой привычки к регулярному участию в утренней гимнастике способствует пример родителей. Дома целесообразно пользоваться комплексами утренней гимнастики, которая проводится в детском саду.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Содержание занятий родителей с детьми во многом зависит от их интересов, желания заниматься различными подвижными и спортивными играми и упражнениями, участвовать в разных соревнованиях. Однако родители не должны руководствоваться только желаниями детей или своими собственными. Необходимо разъяснять им значение и пользу нелюбимых детьми упражнений, советовать заниматься </w:t>
      </w: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 детьми исходя из особенностей их развития, теми упражнениями, которые получаются хуже. Мы рекомендуем родителям, в какие игры играть с детьми (описание игр выставляются в родительском уголке).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 период летних каникул для сохранения достигнутых результатов в укреплении опорно-двигательного аппарата и навыков правильной осанки родителям</w:t>
      </w:r>
      <w:r w:rsidR="009C1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 консультация,</w:t>
      </w: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выдаются описания комплексов упражнений и методические рекомендации по проведению занятий лечебной гимнастикой дома. В основе всех комплексов упражнений лежат игры.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 игре формируются положительные черты характера, чувство справедливости и товарищества. Увлекаясь игрой, дети закрепляют нужные навыки, переносят соответствующую нагрузку. Каждая игра имеет свои правила, определяющие активность участников. Перед началом игры мы доходчиво объясняем воспитанникам ее правила и строго следим за их выполнением. После каждой игры оцениваем действия </w:t>
      </w:r>
      <w:proofErr w:type="gramStart"/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играющих</w:t>
      </w:r>
      <w:proofErr w:type="gramEnd"/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85213" w:rsidRPr="00385213" w:rsidRDefault="00AB5A1B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 цели</w:t>
      </w:r>
      <w:r w:rsidR="00385213"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оздоровление подрастающего поколения; создание условий для охраны и укрепления здоровья детей; формирование ценностного отношения детей к здоровью и здоровому образу жизни; профилактика заболеваний опорно-двигательного аппарата детей через ортопедическую игру.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ортопедических игр:</w:t>
      </w:r>
    </w:p>
    <w:p w:rsidR="00385213" w:rsidRPr="00385213" w:rsidRDefault="00385213" w:rsidP="00385213">
      <w:pPr>
        <w:numPr>
          <w:ilvl w:val="0"/>
          <w:numId w:val="1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сознательное отношение к занятиям;</w:t>
      </w:r>
    </w:p>
    <w:p w:rsidR="00385213" w:rsidRPr="00385213" w:rsidRDefault="00385213" w:rsidP="00385213">
      <w:pPr>
        <w:numPr>
          <w:ilvl w:val="0"/>
          <w:numId w:val="1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усваивать и закреплять элементы навыков правильной осанки, мелкой моторики пальцев ног;</w:t>
      </w:r>
    </w:p>
    <w:p w:rsidR="00385213" w:rsidRPr="00385213" w:rsidRDefault="00385213" w:rsidP="00385213">
      <w:pPr>
        <w:numPr>
          <w:ilvl w:val="0"/>
          <w:numId w:val="1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обучать навыкам принимать</w:t>
      </w:r>
      <w:proofErr w:type="gramEnd"/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 фиксировать правильную осанку;</w:t>
      </w:r>
    </w:p>
    <w:p w:rsidR="00385213" w:rsidRPr="00385213" w:rsidRDefault="00385213" w:rsidP="00385213">
      <w:pPr>
        <w:numPr>
          <w:ilvl w:val="0"/>
          <w:numId w:val="1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обучать правильному выполнению упражнений для формирования осанки и укрепления свода стопы; </w:t>
      </w:r>
    </w:p>
    <w:p w:rsidR="00385213" w:rsidRPr="00385213" w:rsidRDefault="00385213" w:rsidP="00385213">
      <w:pPr>
        <w:numPr>
          <w:ilvl w:val="0"/>
          <w:numId w:val="1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обучать массажу рук и стоп мячами-</w:t>
      </w:r>
      <w:proofErr w:type="spellStart"/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массажерами</w:t>
      </w:r>
      <w:proofErr w:type="spellEnd"/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соответствии с задачами ортопедические игры делят на пять основных групп.</w:t>
      </w:r>
    </w:p>
    <w:p w:rsidR="00385213" w:rsidRPr="00385213" w:rsidRDefault="00385213" w:rsidP="00385213">
      <w:pPr>
        <w:numPr>
          <w:ilvl w:val="0"/>
          <w:numId w:val="2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Направленные на ознакомление со свойствами материалов (камешки, песок, вода и т.д.).</w:t>
      </w:r>
    </w:p>
    <w:p w:rsidR="00385213" w:rsidRPr="00385213" w:rsidRDefault="00385213" w:rsidP="00385213">
      <w:pPr>
        <w:numPr>
          <w:ilvl w:val="0"/>
          <w:numId w:val="2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Направленные на совершенствование отдельных элементов техники движений (держи спину, проверь осанку и т.д.). </w:t>
      </w:r>
    </w:p>
    <w:p w:rsidR="00385213" w:rsidRPr="00385213" w:rsidRDefault="00385213" w:rsidP="00385213">
      <w:pPr>
        <w:numPr>
          <w:ilvl w:val="0"/>
          <w:numId w:val="2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Направленные на ознакомление с окружающим (животные, растения и т.д.).</w:t>
      </w:r>
    </w:p>
    <w:p w:rsidR="00385213" w:rsidRPr="00385213" w:rsidRDefault="00385213" w:rsidP="00385213">
      <w:pPr>
        <w:numPr>
          <w:ilvl w:val="0"/>
          <w:numId w:val="2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Направленные</w:t>
      </w:r>
      <w:proofErr w:type="gramEnd"/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 развитие физических качеств.</w:t>
      </w:r>
    </w:p>
    <w:p w:rsidR="00385213" w:rsidRPr="00385213" w:rsidRDefault="00385213" w:rsidP="00385213">
      <w:pPr>
        <w:numPr>
          <w:ilvl w:val="0"/>
          <w:numId w:val="2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Проводимые как с предметами (мячами, обручами, палочками и т.д.), так и без них.</w:t>
      </w:r>
      <w:proofErr w:type="gramEnd"/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 нашей практике мы успешно используем </w:t>
      </w:r>
      <w:r w:rsidR="00AB5A1B" w:rsidRPr="00AB5A1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игры и упражнения</w:t>
      </w: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предназначенное</w:t>
      </w:r>
      <w:proofErr w:type="gramEnd"/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профилактики плоскостопия и сохранения правильной </w:t>
      </w:r>
      <w:bookmarkStart w:id="0" w:name="_GoBack"/>
      <w:bookmarkEnd w:id="0"/>
      <w:r w:rsidRPr="002B7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осанки.</w:t>
      </w:r>
    </w:p>
    <w:p w:rsidR="00E61FC9" w:rsidRPr="00385213" w:rsidRDefault="00E61FC9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5213" w:rsidRDefault="00E61FC9" w:rsidP="00E61FC9">
      <w:pPr>
        <w:spacing w:after="0" w:line="36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1F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ИГРЫ НА УКРЕПЛЕНИЕ ОСАНКИ, МЫШЦ СПИНЫ И БРЮШНОГО ПРЕССА</w:t>
      </w:r>
    </w:p>
    <w:p w:rsidR="00E61FC9" w:rsidRPr="00E61FC9" w:rsidRDefault="00E61FC9" w:rsidP="00E61FC9">
      <w:pPr>
        <w:spacing w:after="0" w:line="36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Цели: совершенствовать навыки правильной осанки в различных исходных положениях, с различными движениями рук; укреплять мышцы спины и брюшного пресса; совершенствовать координацию движений.</w:t>
      </w:r>
    </w:p>
    <w:p w:rsidR="00AB5A1B" w:rsidRPr="00385213" w:rsidRDefault="00AB5A1B" w:rsidP="00AB5A1B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"Зебра"</w:t>
      </w:r>
    </w:p>
    <w:p w:rsidR="00AB5A1B" w:rsidRPr="00385213" w:rsidRDefault="00AB5A1B" w:rsidP="00AB5A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Дорожка выполнена из плотной ткани, сложенной вдвое (ткань подвергается санитарно-гигиенической обработке) и простроченной на несколько отделений. В каждое отделение вложены различные наполнители (горох, камешки, шишки и т.д.).</w:t>
      </w:r>
    </w:p>
    <w:p w:rsidR="00AB5A1B" w:rsidRPr="00385213" w:rsidRDefault="00AB5A1B" w:rsidP="00AB5A1B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"Цветочная поляна"</w:t>
      </w:r>
    </w:p>
    <w:p w:rsidR="00AB5A1B" w:rsidRPr="00385213" w:rsidRDefault="00AB5A1B" w:rsidP="00AB5A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 плотную ткань нашиваются различные предметы (пуговицы, пластмассовые цветы, косточки отсчет и т.д.).</w:t>
      </w:r>
    </w:p>
    <w:p w:rsidR="00AB5A1B" w:rsidRPr="00385213" w:rsidRDefault="00AB5A1B" w:rsidP="00AB5A1B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"Извилистая дорожка"</w:t>
      </w:r>
    </w:p>
    <w:p w:rsidR="00AB5A1B" w:rsidRPr="00385213" w:rsidRDefault="00AB5A1B" w:rsidP="00AB5A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 полоску плотной ткани нашивается веревка с завязанными на ней узелками, которая располагается в виде змейки.</w:t>
      </w:r>
    </w:p>
    <w:p w:rsidR="00AB5A1B" w:rsidRPr="00385213" w:rsidRDefault="00AB5A1B" w:rsidP="00AB5A1B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"Полоса препятствий"</w:t>
      </w:r>
    </w:p>
    <w:p w:rsidR="00AB5A1B" w:rsidRPr="00385213" w:rsidRDefault="00AB5A1B" w:rsidP="00AB5A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Поролон делится на квадраты 50×50 см и обшивается плотной тканью. На каждый квадрат нашиваются различные раздражители для стоп (палочки, карандаши, пуговицы, пластмассовые крышки от бутылок, веревочки различной длины и толщины и т.д.). Квадраты соединены между собой различными способами: шнуровкой, замками "молниями", пуговицами, карабинами и т.д.</w:t>
      </w:r>
    </w:p>
    <w:p w:rsidR="00AB5A1B" w:rsidRPr="00AB5A1B" w:rsidRDefault="00AB5A1B" w:rsidP="00AB5A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Данное оборудование помогает детям уверенно выполнять задание, при этом сохранять правильную осанку и положение головы в пространстве, служит профилактикой плоскостопия, формирует у детей навыки правильной осанки, силовую выносливость мышц стоп; воспитывает желание добиваться правильного выполнения упражнений.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"Рыбки и акулы"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Выбирают водящего — "акулу", остальные дети — "рыбки". </w:t>
      </w:r>
      <w:proofErr w:type="gramStart"/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 сигналу "Раз, два, три — лови!" они разбегаются по залу, а водящий их "салит" — дотрагивается рукой.</w:t>
      </w:r>
      <w:proofErr w:type="gramEnd"/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спастись от погони "акулы", игрок останавливается в любом месте зала и принимает положение строевой стойки.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Правила:</w:t>
      </w:r>
    </w:p>
    <w:p w:rsidR="00385213" w:rsidRPr="00385213" w:rsidRDefault="00385213" w:rsidP="00385213">
      <w:pPr>
        <w:numPr>
          <w:ilvl w:val="0"/>
          <w:numId w:val="3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разбегаться можно только после команды "Лови!";</w:t>
      </w:r>
    </w:p>
    <w:p w:rsidR="00385213" w:rsidRPr="00385213" w:rsidRDefault="00385213" w:rsidP="00385213">
      <w:pPr>
        <w:numPr>
          <w:ilvl w:val="0"/>
          <w:numId w:val="3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если, остановившись, игрок не успел или не сумел принять положение правильной осанки, водящий "салит" его;</w:t>
      </w:r>
    </w:p>
    <w:p w:rsidR="00385213" w:rsidRPr="00385213" w:rsidRDefault="00385213" w:rsidP="00385213">
      <w:pPr>
        <w:numPr>
          <w:ilvl w:val="0"/>
          <w:numId w:val="3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пойманные "рыбки" отходят к стене и принимают положение правильной осанки, стоя спиной к стене (пятки, икроножные мышцы, ягодицы, лопатки, затылок касаются стены, живот подтянут, руки внизу ладонями вперед).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"Морская фигура"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Дети, взявшись за руки, образуют круг, стоя лицом к центру. Размахивая руками вперед-назад, они произносят слова: "Волны качаются </w:t>
      </w:r>
      <w:proofErr w:type="gramStart"/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</w:t>
      </w:r>
      <w:proofErr w:type="gramEnd"/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аз, волны качаются — два, волны качаются — три, на месте, фигура, замри!" После </w:t>
      </w: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слова "замри" дети принимают положение правильной осанки, стоя, сидя, опустившись на колени. Педагог выбирает лучшую "фигуру" — ребенка, который сумел принять и сохранить положение правильной осанки.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Правила:</w:t>
      </w:r>
    </w:p>
    <w:p w:rsidR="00385213" w:rsidRPr="00385213" w:rsidRDefault="00385213" w:rsidP="00385213">
      <w:pPr>
        <w:numPr>
          <w:ilvl w:val="0"/>
          <w:numId w:val="4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принятую после слова "замри!" позу нельзя менять;</w:t>
      </w:r>
    </w:p>
    <w:p w:rsidR="00385213" w:rsidRPr="00385213" w:rsidRDefault="00385213" w:rsidP="00385213">
      <w:pPr>
        <w:numPr>
          <w:ilvl w:val="0"/>
          <w:numId w:val="4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повторении игры необходимо найти новую позу; </w:t>
      </w:r>
    </w:p>
    <w:p w:rsidR="00385213" w:rsidRPr="00385213" w:rsidRDefault="00385213" w:rsidP="00385213">
      <w:pPr>
        <w:numPr>
          <w:ilvl w:val="0"/>
          <w:numId w:val="4"/>
        </w:num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ребенок, не сумевший сохранить положение правильной осанки, отходит в сторону и выполняет корригирующее упражнение по указанию педагога.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"Футбол"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лежат на животе по кругу, лицом в центр круга, руки под подбородком, ноги вместе. Водящий бросает мяч любому игроку, тот отбивает его двумя руками, при этом, прогибаясь, поднимает голову и грудь. Ноги остаются прижатыми к полу.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"Кораблики"</w:t>
      </w:r>
    </w:p>
    <w:p w:rsid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лежат на ковриках на животе. Руки под подбородком, ноги вместе. Перед лицом чашка с водой и лодочкой с парусом. Нужно прогнуться, поднимая голову и грудь, выдыхая спокойно воздух на лодочку. Дуть следует спокойно, чтобы лодочка поплыла, но не опрокинулась.</w:t>
      </w:r>
    </w:p>
    <w:p w:rsidR="00E61FC9" w:rsidRPr="00385213" w:rsidRDefault="00E61FC9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5213" w:rsidRDefault="00E61FC9" w:rsidP="00385213">
      <w:pPr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1F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ИГРЫ И УПРАЖНЕНИЯ ДЛЯ ПРОФИЛАКТИКИ ПЛОСКОСТОПИЯ</w:t>
      </w:r>
    </w:p>
    <w:p w:rsidR="00E61FC9" w:rsidRPr="00E61FC9" w:rsidRDefault="00E61FC9" w:rsidP="00385213">
      <w:pPr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85213" w:rsidRPr="00385213" w:rsidRDefault="00AB5A1B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формировать навыки прав</w:t>
      </w:r>
      <w:r w:rsidR="00385213"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ильной осанки, укреплять мышечную систему; упражнять в правильной постановке стоп при ходьбе; укреплять мышцы и связки стоп с целью предупреждения плоскостопия; воспитывать сознательное отношение к правильной осанке.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Эстафета "Загрузи машину"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Оборудование: машины, палочки, карандаши, фломастеры.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Дети стоят босиком, руки на поясе, спина прямая, пальцами ног поочередно берут палочки и передают их друг другу по цепочке, последний складывает в машину.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Усложненный вариант. Соревнуются две команды.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Эстафета с палочкой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Оборудование: палочки длиной 20 см.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стоят в одну линию, плечо к плечу. Первый ребенок берет пальцами ноги палочку и передает ее следующему участнику, не опуская на пол.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Усложненный вариант. Соревнуются две команды.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Эстафета "Построим лесенку"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Оборудование: то же.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стоят в шеренге, плечом к плечу. Возле первого ребенка лежит 12-18 палочек. Дети передают по одной палочке друг другу, а последний выстраивает лесенку.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Эстафета с машиной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Оборудование: машина с веревочкой.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стоят в шеренге, плечом к плечу. Возле первого ребенка стоит машина с веревочкой. Он пальцами ноги берет веревочку и подтягивает машину до второго ребенка, передает ее следующему, не опуская на пол.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Усложненный вариант. Соревнуются две команды.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Игра-имитация "Перейди вброд"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Оборудование: ящик, наполненный камешками (галька, косточки отсчет).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имитируют движение мышат. Приставным шагом идут по камешкам друг за другом.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"Нарисуй картину"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Оборудование: палочки (фломастеры, карандаши различной длины и цвета).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Дети, стоя босиком, пальцами ног составляют разнообразные сюжеты, используя палочки различного цвета и длины.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"Сложи узор"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Оборудование: то же и образец — схема-рисунок.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стоя босиком, пальцами ног составляют узор по образцу и схеме.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"Рисуем кистью"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Оборудование: бумага, гуашь, кисти.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берут пальцами ноги кисть, набирают гуашь и рисуют солнышко (ягодку, дерево, заборчик, дом, машину и т.п.).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"Поймай рыбку" ("Достань жемчужину")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Оборудование: таз с водой, плавающие предметы (пробки), камешки.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проведения: в таз с водой опускаются камешки и пробки, дети пальцами ног "ловят рыб" (пробки) и достают со дна "жемчужины" (камешки).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"Найди клад"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Оборудование: таз с водой, мелкие камешки и любой предмет, отличающийся от камней формой и величиной. Ребенок становится в таз с водой и, перебирая камушки, ищет спрятанный предмет.</w:t>
      </w:r>
    </w:p>
    <w:p w:rsidR="00385213" w:rsidRPr="00385213" w:rsidRDefault="00385213" w:rsidP="00385213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"Стирка"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Оборудование: платочки (салфетки).</w:t>
      </w:r>
    </w:p>
    <w:p w:rsidR="00E61FC9" w:rsidRDefault="00385213" w:rsidP="00AB5A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 полу перед детьми платочки. Пальцами ноги дети собирают платочек в гармошку и отпускают 2 раза (стирают). Затем берут платочек за край, поднимают и опускают его (полощут) и снова собирают в гармошку (отжимают) и вешают платочек сушиться.</w:t>
      </w:r>
    </w:p>
    <w:p w:rsidR="00AB5A1B" w:rsidRDefault="00AB5A1B" w:rsidP="00AB5A1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5213" w:rsidRPr="00385213" w:rsidRDefault="00385213" w:rsidP="00385213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6"/>
        </w:rPr>
      </w:pPr>
      <w:r w:rsidRPr="00385213">
        <w:rPr>
          <w:rFonts w:ascii="Times New Roman" w:hAnsi="Times New Roman" w:cs="Times New Roman"/>
          <w:b/>
          <w:sz w:val="28"/>
          <w:szCs w:val="26"/>
        </w:rPr>
        <w:t xml:space="preserve">ПОДВИЖНЫЕ ИГРЫ С ЭЛЕМЕНТАМИ СПОРТА 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 xml:space="preserve"> «Тише едешь - дальше будешь».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i/>
          <w:iCs/>
          <w:sz w:val="28"/>
          <w:szCs w:val="26"/>
        </w:rPr>
        <w:t xml:space="preserve"> </w:t>
      </w:r>
      <w:r w:rsidRPr="00385213">
        <w:rPr>
          <w:rFonts w:ascii="Times New Roman" w:hAnsi="Times New Roman" w:cs="Times New Roman"/>
          <w:sz w:val="28"/>
          <w:szCs w:val="26"/>
        </w:rPr>
        <w:t>Во время игры инструктор АФК все время следит за правильностью осанки.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lastRenderedPageBreak/>
        <w:t>Все участники располагаются в одной шеренге. Инструктор подает различные команды, например: «Шаг вперед, налево, два шага вперед, присед руки вперед, направо, два шага вперед и др.».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>Задача играющих при выполнении команд - сохранять правильную осанку и прийти к финишу первым. Но как только инструктор заметит ошибку (опущенная голова, наклоненные вперед плечи, выпяченный живот и т. д.), он тотчас же дает распоряжение играющему, допустившему ошибку, сделать шаг назад. Таким образом, на финише первым будет тот, кто меньше сделал ошибок.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 xml:space="preserve">Примечание. </w:t>
      </w:r>
      <w:r w:rsidRPr="00385213">
        <w:rPr>
          <w:rFonts w:ascii="Times New Roman" w:hAnsi="Times New Roman" w:cs="Times New Roman"/>
          <w:i/>
          <w:iCs/>
          <w:sz w:val="28"/>
          <w:szCs w:val="26"/>
        </w:rPr>
        <w:t>Игра применяется в заключительной части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i/>
          <w:iCs/>
          <w:sz w:val="28"/>
          <w:szCs w:val="26"/>
        </w:rPr>
        <w:t>занятий для закрепления навыка правильной осанки.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6"/>
        </w:rPr>
      </w:pPr>
      <w:r w:rsidRPr="00385213">
        <w:rPr>
          <w:rFonts w:ascii="Times New Roman" w:hAnsi="Times New Roman" w:cs="Times New Roman"/>
          <w:b/>
          <w:bCs/>
          <w:i/>
          <w:iCs/>
          <w:sz w:val="28"/>
          <w:szCs w:val="26"/>
        </w:rPr>
        <w:t>«Выпрямление».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b/>
          <w:bCs/>
          <w:i/>
          <w:iCs/>
          <w:sz w:val="28"/>
          <w:szCs w:val="26"/>
        </w:rPr>
        <w:t xml:space="preserve"> </w:t>
      </w:r>
      <w:r w:rsidRPr="00385213">
        <w:rPr>
          <w:rFonts w:ascii="Times New Roman" w:hAnsi="Times New Roman" w:cs="Times New Roman"/>
          <w:sz w:val="28"/>
          <w:szCs w:val="26"/>
        </w:rPr>
        <w:t>Играющие построены в две колонны (в затылок друг другу) на расстоянии вытянутых рук в наклоне вперед на 45°, прогнувшись, руки на поясе.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proofErr w:type="gramStart"/>
      <w:r w:rsidRPr="00385213">
        <w:rPr>
          <w:rFonts w:ascii="Times New Roman" w:hAnsi="Times New Roman" w:cs="Times New Roman"/>
          <w:sz w:val="28"/>
          <w:szCs w:val="26"/>
        </w:rPr>
        <w:t>По сигналу руководителя стоящий в хвосте колонны выпрямляется и хлопает ладонью по спине впереди стоящего, который в свою очередь выпрямляется в положение «смирно» и хлопает впереди стоящего.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Когда хлопок дойдет до стоящего впереди колонны, тот также выпрямляется и принимает стойку «смирно» (правильная осанка), затем командует: «Кругом!», после чего опять наклоняется вперед. Хлопок по спине передается в обратном направлении. Колонна, быстрее других передавшая хлопок назад, к номеру, начавшему игру, считается победившей. Игру можно проводить не только в заключительной части занятий, но и в основной, как упражнение на укрепление мышц спины, выпрямление позвоночника и выработку правильной осанки.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«Мяч в кругу».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i/>
          <w:iCs/>
          <w:sz w:val="28"/>
          <w:szCs w:val="26"/>
        </w:rPr>
        <w:lastRenderedPageBreak/>
        <w:t xml:space="preserve"> </w:t>
      </w:r>
      <w:r w:rsidRPr="00385213">
        <w:rPr>
          <w:rFonts w:ascii="Times New Roman" w:hAnsi="Times New Roman" w:cs="Times New Roman"/>
          <w:sz w:val="28"/>
          <w:szCs w:val="26"/>
        </w:rPr>
        <w:t xml:space="preserve">Играющие располагаются по кругу, лежат </w:t>
      </w:r>
      <w:r w:rsidRPr="00385213">
        <w:rPr>
          <w:rFonts w:ascii="Times New Roman" w:hAnsi="Times New Roman" w:cs="Times New Roman"/>
          <w:b/>
          <w:bCs/>
          <w:sz w:val="28"/>
          <w:szCs w:val="26"/>
        </w:rPr>
        <w:t xml:space="preserve">на </w:t>
      </w:r>
      <w:r w:rsidRPr="00385213">
        <w:rPr>
          <w:rFonts w:ascii="Times New Roman" w:hAnsi="Times New Roman" w:cs="Times New Roman"/>
          <w:sz w:val="28"/>
          <w:szCs w:val="26"/>
        </w:rPr>
        <w:t>животе лицом к центру, руки согнуты в локтях, кисти под Подбородком. В руках у одного из играющих волейбольный или резиновый цветной мяч. Слегка выпрямляясь, этот игрок толкает мяч одному из участников игры и занимает исходное положение. Мяч переходит к различным игрокам, но не выпускается за пределы круга.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>Назначение игры - укрепление мышц спины, разгрузка позвоночника.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 xml:space="preserve">«Делай так, делай </w:t>
      </w:r>
      <w:proofErr w:type="gramStart"/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эдак</w:t>
      </w:r>
      <w:proofErr w:type="gramEnd"/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 xml:space="preserve">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Играющие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стоят в кругу лицом к центру, в центре - водящий.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Играющих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предупреждают, что они должны подражать водящему, когда он командует: «Делай так», и что они не должны ничего делать, когда он произносит: «Делай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эдак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».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Допустивший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ошибку показывает какое-либо корригирующее упражнение, которое все находящиеся в кругу обязаны повторить, а затем следует сменить водящего.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«Ножной мяч в кругу»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i/>
          <w:iCs/>
          <w:sz w:val="28"/>
          <w:szCs w:val="26"/>
        </w:rPr>
        <w:t xml:space="preserve">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Играющие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сидят в кругу лицом к центру, опираясь руками в пол за спиной.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Сидящие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в кругу ударяют по мячу руками так, чтобы он подкатился к кому-либо из игроков, но не вышел из круга.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>Игра имеет отвлекающее значение с целью разгрузки мышц спины и нижних конечностей. Рационально применять в заключительной части занятий.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«Попади мячом в булаву».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 xml:space="preserve"> Дети, построенные в одну шеренгу, ложатся на живот, в руках у каждого играющего резиновый мяч. На расстоянии </w:t>
      </w:r>
      <w:r w:rsidRPr="00385213">
        <w:rPr>
          <w:rFonts w:ascii="Times New Roman" w:hAnsi="Times New Roman" w:cs="Times New Roman"/>
          <w:i/>
          <w:iCs/>
          <w:sz w:val="28"/>
          <w:szCs w:val="26"/>
        </w:rPr>
        <w:t>4-5-</w:t>
      </w:r>
      <w:smartTag w:uri="urn:schemas-microsoft-com:office:smarttags" w:element="metricconverter">
        <w:smartTagPr>
          <w:attr w:name="ProductID" w:val="6 м"/>
        </w:smartTagPr>
        <w:r w:rsidRPr="00385213">
          <w:rPr>
            <w:rFonts w:ascii="Times New Roman" w:hAnsi="Times New Roman" w:cs="Times New Roman"/>
            <w:i/>
            <w:iCs/>
            <w:sz w:val="28"/>
            <w:szCs w:val="26"/>
          </w:rPr>
          <w:t>6 м</w:t>
        </w:r>
      </w:smartTag>
      <w:r w:rsidRPr="00385213">
        <w:rPr>
          <w:rFonts w:ascii="Times New Roman" w:hAnsi="Times New Roman" w:cs="Times New Roman"/>
          <w:i/>
          <w:iCs/>
          <w:sz w:val="28"/>
          <w:szCs w:val="26"/>
        </w:rPr>
        <w:t xml:space="preserve"> </w:t>
      </w:r>
      <w:r w:rsidRPr="00385213">
        <w:rPr>
          <w:rFonts w:ascii="Times New Roman" w:hAnsi="Times New Roman" w:cs="Times New Roman"/>
          <w:sz w:val="28"/>
          <w:szCs w:val="26"/>
        </w:rPr>
        <w:t xml:space="preserve">против каждого участника игры поставлена булава. После отталкивания мяча участник игры ставит руки к плечам (соединив лопатки), удерживаясь в таком положении три счета. Независимо оттого, будет ли сбита булава или нет, каждый из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lastRenderedPageBreak/>
        <w:t>играющих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встает, идет за мячом и повторяет задание. Назначается от 5 до 8 попыток. Выигрывает тот, кто большее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число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раз сбил булаву.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«Пятнашки - елочкой».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 xml:space="preserve"> Дети становятся в свой «дом» у гимнастической стенки или у стены без плинтуса, приняв правильную осанку (касаясь стены затылком, спиной, плечами, икроножными мышцами), руки несколько отведены в стороны (дети изображают елку с опущенными ветками). Из детей выбирается водящий, он будет пятнать остальных играющих.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>По команде руководителя дети начинают игру, бегая во всех направлениях, а водящий старается их запятнать. Играющие спасаются в своих «домах», т. е. стараются встать у стены в правильной осанке, и тогда пятнать их нельзя. Игра продолжается 5-8 мин. Если водящий никого не может запятнать в течение 3 мин, его следует заменить другим играющим.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b/>
          <w:bCs/>
          <w:i/>
          <w:iCs/>
          <w:sz w:val="28"/>
          <w:szCs w:val="26"/>
        </w:rPr>
        <w:t xml:space="preserve">«Китайские </w:t>
      </w: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пятнашки».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 xml:space="preserve"> Правила игры те же, что и в предыдущей игре, но чтобы спастись от погони водящего, желающего запятнать игрока, игроку нужно сделать присед с прямой спиной, руки «крылышками» (к плечам, лопатки вместе).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«Прямолинейные пятнашки».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i/>
          <w:iCs/>
          <w:sz w:val="28"/>
          <w:szCs w:val="26"/>
        </w:rPr>
        <w:t xml:space="preserve"> </w:t>
      </w:r>
      <w:r w:rsidRPr="00385213">
        <w:rPr>
          <w:rFonts w:ascii="Times New Roman" w:hAnsi="Times New Roman" w:cs="Times New Roman"/>
          <w:sz w:val="28"/>
          <w:szCs w:val="26"/>
        </w:rPr>
        <w:t>Дети построены в две шеренги на расстоянии вытянутой руки одна от другой. По команде руководителя дети проделывают корригирующие упражнения. По хлопку руководителя играющие первой шеренги убегают к стенке, стремясь уйти от вторых номеров незапятнанными. Запятнанные дети попадают в плен и переходят во вторую шеренгу. Затем дети поворачиваются на 180°, и первая шеренга становится второй. Игра продолжается.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«Змейка на четвереньках».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lastRenderedPageBreak/>
        <w:t xml:space="preserve"> Проползти на четвереньках между «змейкой» (поставленные в ряд булавы, ширина прохода между ними </w:t>
      </w:r>
      <w:smartTag w:uri="urn:schemas-microsoft-com:office:smarttags" w:element="metricconverter">
        <w:smartTagPr>
          <w:attr w:name="ProductID" w:val="30 см"/>
        </w:smartTagPr>
        <w:r w:rsidRPr="00385213">
          <w:rPr>
            <w:rFonts w:ascii="Times New Roman" w:hAnsi="Times New Roman" w:cs="Times New Roman"/>
            <w:sz w:val="28"/>
            <w:szCs w:val="26"/>
          </w:rPr>
          <w:t>30 см</w:t>
        </w:r>
      </w:smartTag>
      <w:r w:rsidRPr="00385213">
        <w:rPr>
          <w:rFonts w:ascii="Times New Roman" w:hAnsi="Times New Roman" w:cs="Times New Roman"/>
          <w:sz w:val="28"/>
          <w:szCs w:val="26"/>
        </w:rPr>
        <w:t xml:space="preserve">). Выигрывает не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сбивший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ни одной булавы. Игра может проводиться как эстафета.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>В заключительной части эту игру можно провести, пройдя между булавами с закрытыми глазами.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«Сбить городок».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i/>
          <w:iCs/>
          <w:sz w:val="28"/>
          <w:szCs w:val="26"/>
        </w:rPr>
        <w:t xml:space="preserve"> </w:t>
      </w:r>
      <w:r w:rsidRPr="00385213">
        <w:rPr>
          <w:rFonts w:ascii="Times New Roman" w:hAnsi="Times New Roman" w:cs="Times New Roman"/>
          <w:sz w:val="28"/>
          <w:szCs w:val="26"/>
        </w:rPr>
        <w:t xml:space="preserve">Дети лежат на животе, в руках - мяч. Впереди, на расстоянии 2 - </w:t>
      </w:r>
      <w:smartTag w:uri="urn:schemas-microsoft-com:office:smarttags" w:element="metricconverter">
        <w:smartTagPr>
          <w:attr w:name="ProductID" w:val="2,5 м"/>
        </w:smartTagPr>
        <w:r w:rsidRPr="00385213">
          <w:rPr>
            <w:rFonts w:ascii="Times New Roman" w:hAnsi="Times New Roman" w:cs="Times New Roman"/>
            <w:sz w:val="28"/>
            <w:szCs w:val="26"/>
          </w:rPr>
          <w:t>2,5 м</w:t>
        </w:r>
      </w:smartTag>
      <w:r w:rsidRPr="00385213">
        <w:rPr>
          <w:rFonts w:ascii="Times New Roman" w:hAnsi="Times New Roman" w:cs="Times New Roman"/>
          <w:sz w:val="28"/>
          <w:szCs w:val="26"/>
        </w:rPr>
        <w:t xml:space="preserve"> установлены булавы.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Играющие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толкают мяч с задачей сбить булаву. За булавой стоит один из играющих, который возвращает мяч игроку, сменившему предыдущего. Выигрывает команда, сбившая больше булав.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«Держись всегда прямо».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 xml:space="preserve"> Дети перед зеркалом принимают правильную осанку и идут простым шагом с изменением темпа (медленно, быстро), затем переходят на бег. По хлопку инструктора бегом занимают свои места у зеркала. Один из участников проверяет осанку и делает замечания играющему с неправильной осанкой.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«Совушка».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 xml:space="preserve">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Играющие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свободно располагаются в зале. Где-то сидит или стоит «сова». Инструктор говорит: «День наступает, все оживает». Все играющие свободно движутся по площадке, выполняя различные движения: имитируя руками полет бабочек, стрекоз, прыгают, бегают и т. д. Неожиданно инструктор произносит: «Ночь наступае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т-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все замирает, сова вылетает». Все должны немедленно остановиться, принять правильную осанку или какое-либо другое положение с прямой спиной, отведенным назад плечевым поясом, сомкнутыми лопатками. «Сова» облетает играющих, зорко осматривая детей. У кого плохая осанка, того «сова» отправляет в «дупло». Игра продолжается. Через некоторое время игра останавливается, </w:t>
      </w:r>
      <w:r w:rsidRPr="00385213">
        <w:rPr>
          <w:rFonts w:ascii="Times New Roman" w:hAnsi="Times New Roman" w:cs="Times New Roman"/>
          <w:sz w:val="28"/>
          <w:szCs w:val="26"/>
        </w:rPr>
        <w:lastRenderedPageBreak/>
        <w:t>подсчитывают, сколько человек «сова» забрала к себе. После этого выбирают новую «сову» из числа тех, кто к ней попал. Игра начинается снова. Выигрывает «сова», забравшая больше игроков.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«Не урони мешочек».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i/>
          <w:iCs/>
          <w:sz w:val="28"/>
          <w:szCs w:val="26"/>
        </w:rPr>
        <w:t xml:space="preserve"> </w:t>
      </w:r>
      <w:r w:rsidRPr="00385213">
        <w:rPr>
          <w:rFonts w:ascii="Times New Roman" w:hAnsi="Times New Roman" w:cs="Times New Roman"/>
          <w:sz w:val="28"/>
          <w:szCs w:val="26"/>
        </w:rPr>
        <w:t xml:space="preserve">Дети построены в две колонны, на голове у каждого мешочек массой </w:t>
      </w:r>
      <w:smartTag w:uri="urn:schemas-microsoft-com:office:smarttags" w:element="metricconverter">
        <w:smartTagPr>
          <w:attr w:name="ProductID" w:val="500 г"/>
        </w:smartTagPr>
        <w:r w:rsidRPr="00385213">
          <w:rPr>
            <w:rFonts w:ascii="Times New Roman" w:hAnsi="Times New Roman" w:cs="Times New Roman"/>
            <w:sz w:val="28"/>
            <w:szCs w:val="26"/>
          </w:rPr>
          <w:t>500 г</w:t>
        </w:r>
      </w:smartTag>
      <w:r w:rsidRPr="00385213">
        <w:rPr>
          <w:rFonts w:ascii="Times New Roman" w:hAnsi="Times New Roman" w:cs="Times New Roman"/>
          <w:sz w:val="28"/>
          <w:szCs w:val="26"/>
        </w:rPr>
        <w:t xml:space="preserve">. Задача состоит в том, чтобы пройти по коридору (обозначенному с двух сторон палками) шириной </w:t>
      </w:r>
      <w:smartTag w:uri="urn:schemas-microsoft-com:office:smarttags" w:element="metricconverter">
        <w:smartTagPr>
          <w:attr w:name="ProductID" w:val="25 см"/>
        </w:smartTagPr>
        <w:r w:rsidRPr="00385213">
          <w:rPr>
            <w:rFonts w:ascii="Times New Roman" w:hAnsi="Times New Roman" w:cs="Times New Roman"/>
            <w:sz w:val="28"/>
            <w:szCs w:val="26"/>
          </w:rPr>
          <w:t>25 см</w:t>
        </w:r>
      </w:smartTag>
      <w:r w:rsidRPr="00385213">
        <w:rPr>
          <w:rFonts w:ascii="Times New Roman" w:hAnsi="Times New Roman" w:cs="Times New Roman"/>
          <w:sz w:val="28"/>
          <w:szCs w:val="26"/>
        </w:rPr>
        <w:t>, не потеряв мешочка и сохраняя правильную осанку. Выигрывает колонна, быстрее и правильнее выполнившая задание.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>Помимо игр целенаправленного характера (на выпрямление осанки, укрепление мышц спины) необходимо применять подвижные игры тренирующего характера для повышенной деятельности органов кровообращения и внешнего дыхания, улучшения координации движений, развития профессиональных качеств. В педагогической литературе можно найти большое количество подобных игр, поэтому мы здесь ограничиваемся отдельными примерами.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«Казаки и разбойники».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 xml:space="preserve"> Играющих делят на две команды: казаки и разбойники. Чтобы отличить участников одной команды от другой, всем детям одной команды привязывают на руки ленточку. По сигналу инструктора «разбойники» бегут в разные стороны. «Казаки» гонятся за ними и салят их, произнося: «Раз, два, три, четыре, пять! Вот тебе казацкая печать». И «разбойник» застывает на месте. Но его может выручить </w:t>
      </w:r>
      <w:proofErr w:type="spellStart"/>
      <w:r w:rsidRPr="00385213">
        <w:rPr>
          <w:rFonts w:ascii="Times New Roman" w:hAnsi="Times New Roman" w:cs="Times New Roman"/>
          <w:sz w:val="28"/>
          <w:szCs w:val="26"/>
        </w:rPr>
        <w:t>неосаленный</w:t>
      </w:r>
      <w:proofErr w:type="spellEnd"/>
      <w:r w:rsidRPr="00385213">
        <w:rPr>
          <w:rFonts w:ascii="Times New Roman" w:hAnsi="Times New Roman" w:cs="Times New Roman"/>
          <w:sz w:val="28"/>
          <w:szCs w:val="26"/>
        </w:rPr>
        <w:t xml:space="preserve"> товарищ, хлопнув по плечу. Тогда «разбойник» считается свободным и снова бегает, спасаясь от «казаков». Когда все разбойники осалены, в качестве отдыха все проходят по гимнастической скамейке.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Затем играющие меняются ролями: «разбойники» становятся «казаками», а «казаки» - «разбойниками», и игра продолжается.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Выигрывает команда, которая быстрее осалила своих противников.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lastRenderedPageBreak/>
        <w:t>«М</w:t>
      </w:r>
      <w:proofErr w:type="gramStart"/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ы-</w:t>
      </w:r>
      <w:proofErr w:type="gramEnd"/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 xml:space="preserve"> </w:t>
      </w:r>
      <w:r w:rsidRPr="00385213">
        <w:rPr>
          <w:rFonts w:ascii="Times New Roman" w:hAnsi="Times New Roman" w:cs="Times New Roman"/>
          <w:b/>
          <w:bCs/>
          <w:i/>
          <w:iCs/>
          <w:sz w:val="28"/>
          <w:szCs w:val="26"/>
        </w:rPr>
        <w:t>веселые ребята».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 xml:space="preserve"> Посреди зала проводятся две параллельные линии на расстоянии 15 - 20 шагов друг от друга. Здесь находится водящий. Остальные играющие стоят за чертой. Инструктор лечебной физкультуры громко произносит: «Три-четыре». Все играющие говорят хором: «Мы - веселые ребята,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любим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бегать и играть. Ну, попробуй нас догнать!»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>Произнося последние слова, дети перебегают на противоположную сторону, за линию. Водящий старается догнать их в пределах своей зоны и запятнать. Те, кого он сумел запятнать, выбывают временно из игры и проделывают заданные корригирующие упражнения. После 3-4 пробежек с одной стороны зала на другую по сигналу инструктора назначается новый водящий из числа отдохнувших. Игра продолжается, пока на площадке не останется один игрок. Он - победитель.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«Кто быстрее и точнее».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i/>
          <w:iCs/>
          <w:sz w:val="28"/>
          <w:szCs w:val="26"/>
        </w:rPr>
        <w:t xml:space="preserve"> </w:t>
      </w:r>
      <w:r w:rsidRPr="00385213">
        <w:rPr>
          <w:rFonts w:ascii="Times New Roman" w:hAnsi="Times New Roman" w:cs="Times New Roman"/>
          <w:sz w:val="28"/>
          <w:szCs w:val="26"/>
        </w:rPr>
        <w:t xml:space="preserve">Играющие построены в две колонны. Перед первыми, стоящими в колоннах, проводят черту. В 10 шагах от нее расставляют кегли в ряд одна за другой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-в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сего по 5 кеглей.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По сигналу инструктора первые номера двух команд бегут к своему ряду кеглей и переставляют их в 5 шагах на другой черте, быстро возвращаются к своей колонне, хлопают по ладони второго номера колонны, который после хлопка бежит к кеглям, переставляет на прежние места и бежит к своей колонне для того, чтобы хлопком по ладони дать старт третьему номеру и продолжить игру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>. Побеждает команда, которая быстрее перенесла и расставила кегли.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«Бездомный заяц».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 xml:space="preserve"> На одной стороне «зайцы» устраивают себе норы (кладут обручи).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В начале игры «зайцы» стоят в своих «норах» (в обручах), а «лиса» находится на противоположном конце зала (в овраге).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Инструктор говорит: «Зайцы скачут: скок-скок-скок на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зеленый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на лужок».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lastRenderedPageBreak/>
        <w:t>«Зайцы» выпрыгивают из «нор» и разбегаются по залу. Они то прыгают, то приседают и все время оглядываются, не идет ли «лиса». Неожиданно выбегает «лиса» и старается поймать «зайца». «Зайцы» спасаются в любую «нору» (в обруч). «Лиса» также старается стать в любую «нору», т. е. в обруч. Когда один из «зайцев» остается бездомным, он становится «лисой».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«Кошка и мышки».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 xml:space="preserve"> Все играющие строятся в круг и берутся за руки. Выбирают «кошку» и «мышку». Задача «кошки» - поймать «мышку», которая то выбегает из круга, то вновь возвращается в круг через «ворота» (расстояние между руками играющих). «Кошка пытается догнать «мышку» через те же «ворота», но ребята закрывают их, опуская руки, даже приседают и тем самым преграждают путь «кошке».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Когда «кошке» удается прорваться через «ворота» и поймать «мышку», выбирают новую «кошку» и новую «мышку».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Игра продолжается.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«Щука и караси».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i/>
          <w:iCs/>
          <w:sz w:val="28"/>
          <w:szCs w:val="26"/>
        </w:rPr>
        <w:t xml:space="preserve"> </w:t>
      </w:r>
      <w:r w:rsidRPr="00385213">
        <w:rPr>
          <w:rFonts w:ascii="Times New Roman" w:hAnsi="Times New Roman" w:cs="Times New Roman"/>
          <w:sz w:val="28"/>
          <w:szCs w:val="26"/>
        </w:rPr>
        <w:t>По обе стороны площадки проводят прямые линии, за ними - «моря». Один из играющих - «щука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»н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аходится в одной стороне зала в своем море, а «караси» (остальные играющие) - в другом «море». По сигналу инструктора: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«Караси в море» «караси» перебегают из одного «моря» в другое, а «щука» их ловит.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Пойманные, взявшись за руки, образуют круг посредине площадки - «корзинку». Перебегая из одного «моря» в другое, «караси» обязательно должны пробежать через «корзинку». В «корзинке» «щука» не имеет права ловить «карасей». «Карась», не пробежавший через «корзинку» или запятнанный щукой, считается пойманным. Выигрывают «караси», которых не поймала «щука».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«Волейбол» с надувными праздничными шарами.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lastRenderedPageBreak/>
        <w:t xml:space="preserve"> Посредине зала натягивается волейбольная сетка (шнур, веревка) на высоте соответственно возрасту детей, составляются две команды (от 3 до 6 детей в каждой), и по свистку инструктора начинается игра. Счет ведется соответственно правилам игры в волейбол.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 xml:space="preserve">Примечание. </w:t>
      </w:r>
      <w:r w:rsidRPr="00385213">
        <w:rPr>
          <w:rFonts w:ascii="Times New Roman" w:hAnsi="Times New Roman" w:cs="Times New Roman"/>
          <w:i/>
          <w:iCs/>
          <w:sz w:val="28"/>
          <w:szCs w:val="26"/>
        </w:rPr>
        <w:t>Игра е волейбол с надувными мячами доступна всем возрастным группам, занимающимся в детских поликлиниках, так как «мяч» - надувной шар обладает замедленным полетом.</w:t>
      </w:r>
      <w:r w:rsidRPr="00385213">
        <w:rPr>
          <w:rFonts w:ascii="Times New Roman" w:hAnsi="Times New Roman" w:cs="Times New Roman"/>
          <w:sz w:val="28"/>
          <w:szCs w:val="26"/>
        </w:rPr>
        <w:t xml:space="preserve"> </w:t>
      </w:r>
      <w:r w:rsidRPr="00385213">
        <w:rPr>
          <w:rFonts w:ascii="Times New Roman" w:hAnsi="Times New Roman" w:cs="Times New Roman"/>
          <w:i/>
          <w:iCs/>
          <w:sz w:val="28"/>
          <w:szCs w:val="26"/>
        </w:rPr>
        <w:t xml:space="preserve">«Попади в корзину» (баскетбольную сетку). </w:t>
      </w:r>
      <w:r w:rsidRPr="00385213">
        <w:rPr>
          <w:rFonts w:ascii="Times New Roman" w:hAnsi="Times New Roman" w:cs="Times New Roman"/>
          <w:sz w:val="28"/>
          <w:szCs w:val="26"/>
        </w:rPr>
        <w:t xml:space="preserve">Две команды построены в колонну на расстоянии 2-4 шагов от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баскетбольного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385213">
        <w:rPr>
          <w:rFonts w:ascii="Times New Roman" w:hAnsi="Times New Roman" w:cs="Times New Roman"/>
          <w:sz w:val="28"/>
          <w:szCs w:val="26"/>
        </w:rPr>
        <w:t>счита</w:t>
      </w:r>
      <w:proofErr w:type="spellEnd"/>
      <w:r w:rsidRPr="00385213">
        <w:rPr>
          <w:rFonts w:ascii="Times New Roman" w:hAnsi="Times New Roman" w:cs="Times New Roman"/>
          <w:sz w:val="28"/>
          <w:szCs w:val="26"/>
        </w:rPr>
        <w:t xml:space="preserve">. По сигналу инструктора первые номера забрасывают мячи в баскетбольное кольцо и после броска уходят в сторону. Вторые номера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ловят мячи из исходного положения йот черты бросают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мяч в корзину, после чего уступают место третьим номерам и т. д. Выполнившие бросок становятся в хвост колонны. Игра продолжается, пока каждый не выполнит 5 бросков. Выигрывает команда, забросившая в корзину наибольшее количество мячей.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 xml:space="preserve">Примечание. </w:t>
      </w:r>
      <w:r w:rsidRPr="00385213">
        <w:rPr>
          <w:rFonts w:ascii="Times New Roman" w:hAnsi="Times New Roman" w:cs="Times New Roman"/>
          <w:i/>
          <w:iCs/>
          <w:sz w:val="28"/>
          <w:szCs w:val="26"/>
        </w:rPr>
        <w:t>Данной игре должны предшествовать разнообразные упражнения («школа мяча»)</w:t>
      </w:r>
      <w:proofErr w:type="gramStart"/>
      <w:r w:rsidRPr="00385213">
        <w:rPr>
          <w:rFonts w:ascii="Times New Roman" w:hAnsi="Times New Roman" w:cs="Times New Roman"/>
          <w:i/>
          <w:iCs/>
          <w:sz w:val="28"/>
          <w:szCs w:val="26"/>
        </w:rPr>
        <w:t xml:space="preserve"> :</w:t>
      </w:r>
      <w:proofErr w:type="gramEnd"/>
      <w:r w:rsidRPr="00385213">
        <w:rPr>
          <w:rFonts w:ascii="Times New Roman" w:hAnsi="Times New Roman" w:cs="Times New Roman"/>
          <w:i/>
          <w:iCs/>
          <w:sz w:val="28"/>
          <w:szCs w:val="26"/>
        </w:rPr>
        <w:t xml:space="preserve"> проводка мячей, забрасывание мячей в сетку из различных положений и т. д. </w:t>
      </w:r>
    </w:p>
    <w:p w:rsidR="00385213" w:rsidRPr="00AB5A1B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b/>
          <w:bCs/>
          <w:i/>
          <w:iCs/>
          <w:sz w:val="28"/>
          <w:szCs w:val="26"/>
        </w:rPr>
        <w:t xml:space="preserve">Эстафета </w:t>
      </w:r>
      <w:r w:rsidR="00AB5A1B">
        <w:rPr>
          <w:rFonts w:ascii="Times New Roman" w:hAnsi="Times New Roman" w:cs="Times New Roman"/>
          <w:b/>
          <w:bCs/>
          <w:i/>
          <w:iCs/>
          <w:sz w:val="28"/>
          <w:szCs w:val="26"/>
        </w:rPr>
        <w:t>1.</w:t>
      </w:r>
    </w:p>
    <w:p w:rsidR="00AB5A1B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 xml:space="preserve"> Дети становятся в колонну, ноги на ширине плеч. У первого - мяч, он прокатывает мяч последнему в колонне между ногами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стоящих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>. Последний принимает мяч, бежит вперед, становится первым в колонне и откатывает мяч назад.</w:t>
      </w:r>
    </w:p>
    <w:p w:rsidR="00AB5A1B" w:rsidRPr="00AB5A1B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6"/>
        </w:rPr>
      </w:pPr>
      <w:r w:rsidRPr="00AB5A1B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Pr="00AB5A1B">
        <w:rPr>
          <w:rFonts w:ascii="Times New Roman" w:hAnsi="Times New Roman" w:cs="Times New Roman"/>
          <w:b/>
          <w:i/>
          <w:iCs/>
          <w:sz w:val="28"/>
          <w:szCs w:val="26"/>
        </w:rPr>
        <w:t xml:space="preserve">Эстафета 2. 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>То же, что в предыдущей эстафете, но последний, приняв мяч, ползет вперед между ногами товарищей, толкая перед собой мяч.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Эстафета 3.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lastRenderedPageBreak/>
        <w:t xml:space="preserve"> Все становятся в колонну в основную стойку. Ведущий становится на расстоянии 2 - </w:t>
      </w:r>
      <w:smartTag w:uri="urn:schemas-microsoft-com:office:smarttags" w:element="metricconverter">
        <w:smartTagPr>
          <w:attr w:name="ProductID" w:val="3 м"/>
        </w:smartTagPr>
        <w:r w:rsidRPr="00385213">
          <w:rPr>
            <w:rFonts w:ascii="Times New Roman" w:hAnsi="Times New Roman" w:cs="Times New Roman"/>
            <w:sz w:val="28"/>
            <w:szCs w:val="26"/>
          </w:rPr>
          <w:t>3 м</w:t>
        </w:r>
      </w:smartTag>
      <w:r w:rsidRPr="00385213">
        <w:rPr>
          <w:rFonts w:ascii="Times New Roman" w:hAnsi="Times New Roman" w:cs="Times New Roman"/>
          <w:sz w:val="28"/>
          <w:szCs w:val="26"/>
        </w:rPr>
        <w:t xml:space="preserve"> перед колонной и бросает мяч первому играющему; тот ловит мяч, бросает его назад ведущему и садится. Ведущий бросает мяч второму играющему, который бросает его обратно ведущему, садится, и так до последнего.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Последний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после ловли мяча бежит вперед на место ведущего и кричит: «Всем встать!» Ведущий становится впереди колонны (все отступают на полшага), и игра продолжается.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«Будь устойчив».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 xml:space="preserve"> Участники становятся в круг в приседе. Они бросают мяч друг другу с целью вывести партнера из равновесия. Если участник игры при ловле или бросании мяча потерял равновесие (опрокинулся или оперся о пол рукой), то ему засчитывается штрафное очко. Побеждает участник, имеющий наименьшее количество штрафных очков.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«Пятнашки малыми мячами».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 xml:space="preserve">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Играющие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построены в одну шеренгу. Водящий находится посредине зала в кругу, в обеих руках у него малые резиновые (или теннисные) мячи. По сигналу инструктора играющие перебегают на другую сторону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 xml:space="preserve">зала, стараясь не быть запятнанными. В это время водящий старается запятнать мячами пробегающих мимо игроков.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Запятнанные выбывают из игры.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Игра продолжается. Смена водящего производится инструктором. Пятнать нужно правой и левой рукой.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Перекидывание мяча в шеренгах</w:t>
      </w:r>
      <w:r w:rsidRPr="00385213">
        <w:rPr>
          <w:rFonts w:ascii="Times New Roman" w:hAnsi="Times New Roman" w:cs="Times New Roman"/>
          <w:i/>
          <w:iCs/>
          <w:sz w:val="28"/>
          <w:szCs w:val="26"/>
        </w:rPr>
        <w:t>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i/>
          <w:iCs/>
          <w:sz w:val="28"/>
          <w:szCs w:val="26"/>
        </w:rPr>
        <w:t xml:space="preserve"> </w:t>
      </w:r>
      <w:r w:rsidRPr="00385213">
        <w:rPr>
          <w:rFonts w:ascii="Times New Roman" w:hAnsi="Times New Roman" w:cs="Times New Roman"/>
          <w:sz w:val="28"/>
          <w:szCs w:val="26"/>
        </w:rPr>
        <w:t xml:space="preserve">Играющие построены в две шеренги, лицом друг к другу на расстоянии 5-8 шагов. Перебрасывание мячом или </w:t>
      </w:r>
      <w:proofErr w:type="spellStart"/>
      <w:r w:rsidRPr="00385213">
        <w:rPr>
          <w:rFonts w:ascii="Times New Roman" w:hAnsi="Times New Roman" w:cs="Times New Roman"/>
          <w:sz w:val="28"/>
          <w:szCs w:val="26"/>
        </w:rPr>
        <w:t>медицинболом</w:t>
      </w:r>
      <w:proofErr w:type="spellEnd"/>
      <w:r w:rsidRPr="00385213">
        <w:rPr>
          <w:rFonts w:ascii="Times New Roman" w:hAnsi="Times New Roman" w:cs="Times New Roman"/>
          <w:sz w:val="28"/>
          <w:szCs w:val="26"/>
        </w:rPr>
        <w:t xml:space="preserve"> со своим партнером или броски в перекрестном направлении от груди, из-за головы. Предварительно сделать взмах вверх - наклон туловища, при выпрямлении - бросок партнеру.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lastRenderedPageBreak/>
        <w:t xml:space="preserve">То же, но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бросающие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становятся спиной и бросают мяч между ног.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>То же, но с небольшим наклоном туловища назад, взмах рук с мячом вперед, последующий наклон, затем выпрямление корпуса, бросок через голову.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Эстафета с бегом.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 xml:space="preserve"> Участники построены в две колонны по 4-5 человек. От каждой колонны выделяется водящий, который с мячом в руках становится впереди своей колонны в 6 - 8 шагах. По команде руководителя «Начинай!» водящий бросает мяч одним из указанных способов первому в колонне и бежит в хвост колонны, а игрок, получивший мяч, бежит на место водящего и оттуда передает мяч в свою колонну третьему номеру и т. д. Выигрывает команда, быстрее закончившая передачу мяча.</w:t>
      </w:r>
    </w:p>
    <w:p w:rsid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b/>
          <w:i/>
          <w:iCs/>
          <w:sz w:val="28"/>
          <w:szCs w:val="26"/>
        </w:rPr>
        <w:t>Эстафета на месте.</w:t>
      </w:r>
    </w:p>
    <w:p w:rsidR="00385213" w:rsidRPr="00385213" w:rsidRDefault="00385213" w:rsidP="0038521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85213">
        <w:rPr>
          <w:rFonts w:ascii="Times New Roman" w:hAnsi="Times New Roman" w:cs="Times New Roman"/>
          <w:sz w:val="28"/>
          <w:szCs w:val="26"/>
        </w:rPr>
        <w:t xml:space="preserve">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Играющие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стоят в двух колоннах (или шеренгах). Мячи находятся в руках первых игроков каждой колонны. По команде инструктора играющие передают мяч в колонне через голову </w:t>
      </w:r>
      <w:proofErr w:type="gramStart"/>
      <w:r w:rsidRPr="00385213">
        <w:rPr>
          <w:rFonts w:ascii="Times New Roman" w:hAnsi="Times New Roman" w:cs="Times New Roman"/>
          <w:sz w:val="28"/>
          <w:szCs w:val="26"/>
        </w:rPr>
        <w:t>стоящему</w:t>
      </w:r>
      <w:proofErr w:type="gramEnd"/>
      <w:r w:rsidRPr="00385213">
        <w:rPr>
          <w:rFonts w:ascii="Times New Roman" w:hAnsi="Times New Roman" w:cs="Times New Roman"/>
          <w:sz w:val="28"/>
          <w:szCs w:val="26"/>
        </w:rPr>
        <w:t xml:space="preserve"> сзади. Когда мяч доходит до последнего, то руководитель командует: «Кругом!». Участники команды поворачиваются, и игра продолжается в обратном порядке. </w:t>
      </w:r>
    </w:p>
    <w:p w:rsidR="00AB5A1B" w:rsidRPr="00AB5A1B" w:rsidRDefault="00AB5A1B" w:rsidP="00AB5A1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A1B">
        <w:rPr>
          <w:rFonts w:ascii="Times New Roman" w:hAnsi="Times New Roman" w:cs="Times New Roman"/>
          <w:b/>
          <w:sz w:val="28"/>
          <w:szCs w:val="28"/>
        </w:rPr>
        <w:t>УПРАЖНЕНИЯ ДЛЯ ДЕТЕЙ 2–3 ЛЕТ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Идеальный вариант - именно с этого возраста начинать приучать детей к физкультуре. В 2–3 года дети импульсивны, легко возбуждаются и утомляются, поэтому длительность занятий должна быть 3–5 минут, включая 4–5 упражнений. Каждое упражнение надо повторять 4–6 раз, большое количество повторений будет утомлять ребёнка. Все упражнения должны показывать родители и делать вместе с детьми.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«Птички». 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Ноги слегка расставлены, руки опущенные висят вдоль тела. Развести руки в стороны, помахать ими и опустить.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«Птички пьют». 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Ноги шире плеч, руки внизу. Наклон вперёд, руки отвести назад, выпрямиться.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«Прыг – скок».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Ребёнок стоит произвольно и выполняет подскоки на месте. Можно чередовать с ходьбой. 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«Хлопки». 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Ноги слегка расставлены, руки опущены, висят вдоль тела. Поднять руки вперёд, хлопнуть, опустить.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«Пружинки».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Ребёнок стоит произвольно. Мягкие пружинистые полуприседания на месте.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УПРАЖНЕНИЯ ДЛЯ ДЕТЕЙ 3–4 ЛЕТ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возрасте во время выполнения упражнений надо начинать следить за правильной осанкой (особенно положение стоп и позвоночника). Правильное положение стоп – носки разведены немного шире, чем пятки, ребёнок опирается на всю поверхность стопы, а не отдаёт предпочтение внешнему или внутреннему краю. Для правильного формирования позвоночника надо следить, чтобы плечи были на одном уровне, и туловище не наклонялось влево или вправо без необходимости. Голову ребёнок не должен сильно наклонять вперёд или запрокидывать назад - взгляд направлен прямо. Тренировка состоит из 3–4 упражнений по 4–6 повторений.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«Ветер качает деревья». 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Ноги на ширине плеч, руки внизу. Наклоны в стороны, руки вверх.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«Собираем грибы».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Ноги слегка расставлены руки внизу. Присесть изобразить собирание грибов, выпрямится.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«Листочки».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Лёжа на спине, руки свободны. Перевернуться на живот, перевернуться на спину.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«Зайчики».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Ноги на ширине плеч, руки перед грудью. Прыжки на месте, можно чередовать с ходьбой. 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«Велосипед». 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Лёжа на спине, руки и ноги выпрямлены. Выполнять сгибание и разгибание ног в коленях – поехали на велосипеде. Опустили ноги.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«Птички».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Ноги слегка расставлены, руки внизу. Сесть на корточки, изобразить пальцами руки «как птичка клюёт».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УПРАЖНЕНИЯ ДЛЯ ДЕТЕЙ 4–5 ЛЕТ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возрасте надо обратить особое внимание на развитие стопы, так как при неблагоприятных условиях может начать формироваться плоскостопие. Зарядка должна состоять из 4–5 упражнений с 5–6 повторениями. Начинаем тренировку с небольшой разминки – ходьба на носках, а затем пятках в течение 30 секунд (это хороший способ профилактики плоскостопия), а уже затем переходить к основной части занятий. 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«Повороты».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Стоя ноги на ширине плеч, руки на поясе. Поворот вправо, развести руки в стороны, вернуться в исходное положение. То же в левую сторону. 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«Наклоны». 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Сидя, ноги скрестить «по-турецки», прямые руки в упоре сзади. Выполнить наклон вперёд, хлопнуть ладонями по полу перед ногами, хлопнуть ладонями как можно дальше, хлопнуть ладонями перед ногами и вернуться в исходное положение.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«Неваляшка».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Лёжа на спине, руки, на затылке, локти выставлены вперёд. Повернуться на бок, а затем вернуться в исходное положение. Затем поворот на другой бок и возвращение в исходное положение.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«Подпрыгивание с поворотом». 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Ноги слегка расставлены, руки на поясе. Выполнить 6 – 8 подпрыгиваний с поворотом вокруг себя. 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«Приседание с мячом».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Ноги параллельны, мяч удерживаем двумя руками внизу. Присесть – мяч в прямых руках перед собой, спину держать прямо взгляд не опускать. Вернуться в исходное положение.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«Переложи мяч».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Ноги на ширине плеч, обе руки опущены вниз, в правой руке мяч. Поднять обе руки вперёд, переложить мяч в левую руку, вернуться в исходное положение. Поднять обе руки и переложить мяч в правую руку, вернуться в исходное положение.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УПРАЖНЕНИЯ ДЛЯ ДЕТЕЙ 5–7 ЛЕТ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возрасте имеет смысл начинать обращать внимание на дыхание ребёнка – во время выполнения упражнений делать выдох, при возвращении в исходное положение – вдох. А так же не забывать о формировании стопы и позвоночника.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«Достань до пятки». 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Стоя ноги на ширине плеч, руки опущены, висят. Прогибаясь назад, слегка согнув колени, стараться правой рукой дотянуться до пятки правой ноги. Вернуться в исходное положение. Выполнить такое же движение для левой руки и ноги. Вернуться в исходное положение. Повторить 3 – 5 раз для каждой руки.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«Лошадки».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Ноги на ширине плеч, прямые руки вперёд. Поднять правую ногу, согнутую в колене, оттянув носок вниз, с одновременным махом обеих прямых рук назад. Вернуться в исходное положение. Выполнить такое же движение для левой ноги. Повторить 3–5 раз для каждой ноги.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«Шагаем руками по стене». 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Ноги на ширине плеч, стоять лицом в стене на расстоянии шага, руки касаются стены на уровне груди. Перебирая руками по стене, наклониться до пола – выдох, то же движение, но выпрямляясь – вдох. Повторить 4–6 раз.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«Следы».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Ноги на ширине плеч, лицом к стене, руки на поясе. Поднять ногу, согнутую в колене, коснуться ступнёй стены – выдох. Вернуться в исходное положение </w:t>
      </w:r>
      <w:r>
        <w:rPr>
          <w:rFonts w:ascii="Times New Roman" w:hAnsi="Times New Roman" w:cs="Times New Roman"/>
          <w:sz w:val="28"/>
          <w:szCs w:val="28"/>
        </w:rPr>
        <w:lastRenderedPageBreak/>
        <w:t>– вдох. Выполнить такое же движение другой ногой. Повторить 3–5 раз для каждой ноги.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«Ножницы».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Ноги на ширине плеч, спиной к стене, руки в стороны, касаться ладонями стены. Прямые руки скрестить перед грудью – выдох. Вернуться в исходное положение, касаясь ладонями стены – вдох. 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«Шагаем ногами по стене».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Сидя лицом к стене, ноги согнуты, ступни прижаты к стене, руки в упоре сзади. Переставляя ноги по стене, выпрямить их. Вернуться в исходное положение. Дыхание в произвольном ритме. Выполнить 4–6 раз. </w:t>
      </w: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5A1B" w:rsidRDefault="00AB5A1B" w:rsidP="00AB5A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Выполнять физические упражнения с детьми можно как каждый день, так и через день в удобное для родителей время – эти факторы принципиально не влияют на положительный результат.  </w:t>
      </w:r>
    </w:p>
    <w:p w:rsidR="00385213" w:rsidRPr="00385213" w:rsidRDefault="00385213" w:rsidP="003852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680F" w:rsidRDefault="004B680F" w:rsidP="00385213">
      <w:pPr>
        <w:spacing w:after="0"/>
      </w:pPr>
    </w:p>
    <w:sectPr w:rsidR="004B680F" w:rsidSect="004B6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84D8C"/>
    <w:multiLevelType w:val="multilevel"/>
    <w:tmpl w:val="7ADA7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9C3D23"/>
    <w:multiLevelType w:val="multilevel"/>
    <w:tmpl w:val="C97E8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563C4B"/>
    <w:multiLevelType w:val="multilevel"/>
    <w:tmpl w:val="7DF80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A270F6"/>
    <w:multiLevelType w:val="multilevel"/>
    <w:tmpl w:val="B024F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5213"/>
    <w:rsid w:val="002131FF"/>
    <w:rsid w:val="002B7695"/>
    <w:rsid w:val="00385213"/>
    <w:rsid w:val="004B680F"/>
    <w:rsid w:val="009C1ECA"/>
    <w:rsid w:val="00AB5A1B"/>
    <w:rsid w:val="00DB53C6"/>
    <w:rsid w:val="00E61FC9"/>
    <w:rsid w:val="00EC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2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8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4BC5E-919C-4281-A408-929151103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24</Pages>
  <Words>5192</Words>
  <Characters>29598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</cp:lastModifiedBy>
  <cp:revision>4</cp:revision>
  <cp:lastPrinted>2010-11-30T17:45:00Z</cp:lastPrinted>
  <dcterms:created xsi:type="dcterms:W3CDTF">2010-11-30T17:10:00Z</dcterms:created>
  <dcterms:modified xsi:type="dcterms:W3CDTF">2015-03-21T10:36:00Z</dcterms:modified>
</cp:coreProperties>
</file>