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185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9"/>
        <w:gridCol w:w="7925"/>
        <w:gridCol w:w="771"/>
      </w:tblGrid>
      <w:tr w:rsidR="00353946" w:rsidTr="00353946">
        <w:trPr>
          <w:cantSplit/>
          <w:trHeight w:val="1134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Тақырыбы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rFonts w:ascii="Cambria Math" w:hAnsi="Cambria Math"/>
                <w:b/>
                <w:sz w:val="28"/>
                <w:szCs w:val="28"/>
                <w:lang w:val="kk-KZ"/>
              </w:rPr>
              <w:t>§</w:t>
            </w:r>
            <w:r>
              <w:rPr>
                <w:b/>
                <w:sz w:val="28"/>
                <w:szCs w:val="28"/>
                <w:lang w:val="kk-KZ"/>
              </w:rPr>
              <w:t>29.Құрамында азоты бар гетероциклді қосылыстар.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946" w:rsidRDefault="00353946">
            <w:pPr>
              <w:spacing w:line="480" w:lineRule="auto"/>
              <w:ind w:left="113" w:right="113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уақыты</w:t>
            </w:r>
          </w:p>
        </w:tc>
      </w:tr>
      <w:tr w:rsidR="00353946" w:rsidTr="003539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Білімділік мақсаты:</w:t>
            </w: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дамытушылық:</w:t>
            </w: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тәрбиелік: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оқушыларға азотты </w:t>
            </w:r>
            <w:r>
              <w:rPr>
                <w:lang w:val="kk-KZ"/>
              </w:rPr>
              <w:t xml:space="preserve">гетероциклді </w:t>
            </w:r>
            <w:r>
              <w:rPr>
                <w:sz w:val="22"/>
                <w:szCs w:val="22"/>
                <w:lang w:val="kk-KZ"/>
              </w:rPr>
              <w:t xml:space="preserve"> қосылыстардың құрамы мен қасиеттерін туралы білімді </w:t>
            </w:r>
            <w:r>
              <w:rPr>
                <w:lang w:val="kk-KZ"/>
              </w:rPr>
              <w:t xml:space="preserve"> пиридина және пиррол мысалында</w:t>
            </w:r>
            <w:r>
              <w:rPr>
                <w:sz w:val="22"/>
                <w:szCs w:val="22"/>
                <w:lang w:val="kk-KZ"/>
              </w:rPr>
              <w:t xml:space="preserve"> қалыптастыру; 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талдау,қорытындылау біліктіліктерін дамыту, жүйелей білу,  азотты </w:t>
            </w:r>
            <w:r>
              <w:rPr>
                <w:lang w:val="kk-KZ"/>
              </w:rPr>
              <w:t xml:space="preserve">гетероциклді </w:t>
            </w:r>
            <w:r>
              <w:rPr>
                <w:sz w:val="22"/>
                <w:szCs w:val="22"/>
                <w:lang w:val="kk-KZ"/>
              </w:rPr>
              <w:t xml:space="preserve"> қосылыстардың формулаларын құрастыра білу, құрылысын түсіндіре білу,дағдыларын ары қарай қалыптастыра отырып дамыту,есте сақтау қабілеттерін дамыту;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сабақ уақытын бағалауға үйрету,еңбекқорлыққа және пәнге қызығушылығын арттыру.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b/>
                <w:sz w:val="20"/>
                <w:szCs w:val="20"/>
                <w:lang w:val="kk-KZ"/>
              </w:rPr>
            </w:pPr>
          </w:p>
        </w:tc>
      </w:tr>
      <w:tr w:rsidR="00353946" w:rsidTr="003539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Сабақ типі: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жаңа сабақ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b/>
                <w:sz w:val="20"/>
                <w:szCs w:val="20"/>
                <w:lang w:val="kk-KZ"/>
              </w:rPr>
            </w:pPr>
          </w:p>
        </w:tc>
      </w:tr>
      <w:tr w:rsidR="00353946" w:rsidTr="003539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Сабақ өткізілу түрі: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sz w:val="20"/>
                <w:szCs w:val="20"/>
                <w:lang w:val="kk-KZ"/>
              </w:rPr>
            </w:pPr>
            <w:r>
              <w:rPr>
                <w:lang w:val="kk-KZ"/>
              </w:rPr>
              <w:t xml:space="preserve">мұғалімнің түсіндіруі (ауызша), кітаппен өз бетінше жұмыс , 11-ЕТЖ-1 жаттығулар орындау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b/>
                <w:sz w:val="20"/>
                <w:szCs w:val="20"/>
                <w:lang w:val="kk-KZ"/>
              </w:rPr>
            </w:pPr>
          </w:p>
        </w:tc>
      </w:tr>
      <w:tr w:rsidR="00353946" w:rsidTr="003539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Құралдар мен реактивтер: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</w:pPr>
            <w:r>
              <w:rPr>
                <w:sz w:val="22"/>
                <w:szCs w:val="22"/>
                <w:lang w:val="kk-KZ"/>
              </w:rPr>
              <w:t xml:space="preserve">Кітап,  дәптер, интерактивті тақта,видеофрагмент көрсету </w:t>
            </w:r>
            <w:r>
              <w:rPr>
                <w:lang w:val="kk-KZ"/>
              </w:rPr>
              <w:t xml:space="preserve">11-ЕТЖ-1 </w:t>
            </w:r>
            <w:r>
              <w:rPr>
                <w:sz w:val="22"/>
                <w:szCs w:val="22"/>
                <w:lang w:val="kk-KZ"/>
              </w:rPr>
              <w:t xml:space="preserve"> 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b/>
                <w:sz w:val="20"/>
                <w:szCs w:val="20"/>
              </w:rPr>
            </w:pPr>
          </w:p>
        </w:tc>
      </w:tr>
      <w:tr w:rsidR="00353946" w:rsidTr="003539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Ұйымдастыру</w:t>
            </w:r>
          </w:p>
          <w:p w:rsidR="00353946" w:rsidRDefault="00353946">
            <w:pPr>
              <w:spacing w:line="480" w:lineRule="auto"/>
              <w:rPr>
                <w:b/>
              </w:rPr>
            </w:pPr>
            <w:r>
              <w:rPr>
                <w:b/>
                <w:lang w:val="kk-KZ"/>
              </w:rPr>
              <w:t xml:space="preserve">кезеңі: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jc w:val="both"/>
            </w:pPr>
            <w:r>
              <w:rPr>
                <w:sz w:val="20"/>
                <w:szCs w:val="20"/>
              </w:rPr>
              <w:t>(</w:t>
            </w:r>
            <w:r>
              <w:rPr>
                <w:sz w:val="22"/>
                <w:szCs w:val="22"/>
                <w:lang w:val="kk-KZ"/>
              </w:rPr>
              <w:t>Сабақтың мақсаты мен кезеңдерін анықтау.</w:t>
            </w:r>
            <w:r>
              <w:rPr>
                <w:sz w:val="22"/>
                <w:szCs w:val="22"/>
              </w:rPr>
              <w:t>)</w:t>
            </w:r>
          </w:p>
          <w:p w:rsidR="00353946" w:rsidRDefault="00353946">
            <w:pPr>
              <w:spacing w:line="480" w:lineRule="auto"/>
              <w:jc w:val="both"/>
            </w:pPr>
            <w:r>
              <w:rPr>
                <w:sz w:val="22"/>
                <w:szCs w:val="22"/>
              </w:rPr>
              <w:t xml:space="preserve">  -</w:t>
            </w:r>
            <w:r>
              <w:rPr>
                <w:sz w:val="22"/>
                <w:szCs w:val="22"/>
                <w:lang w:val="kk-KZ"/>
              </w:rPr>
              <w:t xml:space="preserve">сабақта  қалыпты жұмыс істеуге мүмкіндік жасау </w:t>
            </w:r>
            <w:r>
              <w:rPr>
                <w:sz w:val="22"/>
                <w:szCs w:val="22"/>
              </w:rPr>
              <w:t>;</w:t>
            </w:r>
          </w:p>
          <w:p w:rsidR="00353946" w:rsidRDefault="00353946">
            <w:pPr>
              <w:spacing w:line="480" w:lineRule="auto"/>
              <w:jc w:val="both"/>
            </w:pPr>
            <w:r>
              <w:rPr>
                <w:sz w:val="22"/>
                <w:szCs w:val="22"/>
              </w:rPr>
              <w:t xml:space="preserve">  -</w:t>
            </w:r>
            <w:r>
              <w:rPr>
                <w:sz w:val="22"/>
                <w:szCs w:val="22"/>
                <w:lang w:val="kk-KZ"/>
              </w:rPr>
              <w:t xml:space="preserve">оқушыларды </w:t>
            </w:r>
            <w:r>
              <w:rPr>
                <w:sz w:val="22"/>
                <w:szCs w:val="22"/>
              </w:rPr>
              <w:t>психологи</w:t>
            </w:r>
            <w:r>
              <w:rPr>
                <w:sz w:val="22"/>
                <w:szCs w:val="22"/>
                <w:lang w:val="kk-KZ"/>
              </w:rPr>
              <w:t xml:space="preserve">ялық дайындау. </w:t>
            </w:r>
          </w:p>
          <w:p w:rsidR="00353946" w:rsidRDefault="00353946">
            <w:pPr>
              <w:spacing w:line="480" w:lineRule="auto"/>
              <w:rPr>
                <w:b/>
                <w:sz w:val="20"/>
                <w:szCs w:val="20"/>
              </w:rPr>
            </w:pPr>
            <w:r>
              <w:rPr>
                <w:sz w:val="22"/>
                <w:szCs w:val="22"/>
                <w:lang w:val="kk-KZ"/>
              </w:rPr>
              <w:t>Амандасу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kk-KZ"/>
              </w:rPr>
              <w:t>Оқушылардың сабаққа дайындығын тексеру. Оқушылардың көңілін сабаққа аудару. Сабақтың  жалпы мақсатын ашу ,оны өткізу жоспарын көрсету</w:t>
            </w:r>
            <w:r>
              <w:rPr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</w:tr>
      <w:tr w:rsidR="00353946" w:rsidTr="003539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</w:rPr>
            </w:pPr>
            <w:r>
              <w:rPr>
                <w:b/>
                <w:lang w:val="kk-KZ"/>
              </w:rPr>
              <w:t>Үй тапсырмасын тексеру кезеңі</w:t>
            </w:r>
            <w:r>
              <w:rPr>
                <w:b/>
              </w:rPr>
              <w:t xml:space="preserve">: 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</w:pPr>
            <w:r>
              <w:rPr>
                <w:sz w:val="22"/>
                <w:szCs w:val="22"/>
                <w:lang w:val="kk-KZ"/>
              </w:rPr>
              <w:t>Сабақтың  білімділік мақсаты:</w:t>
            </w:r>
          </w:p>
          <w:p w:rsidR="00353946" w:rsidRDefault="00353946">
            <w:pPr>
              <w:spacing w:line="480" w:lineRule="auto"/>
            </w:pP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kk-KZ"/>
              </w:rPr>
              <w:t xml:space="preserve">үй тапсырмасының дұрыс, толық орындалғанын тексеру </w:t>
            </w:r>
            <w:r>
              <w:rPr>
                <w:sz w:val="22"/>
                <w:szCs w:val="22"/>
              </w:rPr>
              <w:t>;</w:t>
            </w:r>
          </w:p>
          <w:p w:rsidR="00353946" w:rsidRDefault="00353946">
            <w:pPr>
              <w:spacing w:line="480" w:lineRule="auto"/>
            </w:pP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kk-KZ"/>
              </w:rPr>
              <w:t xml:space="preserve">білімдеріндегі кеткен кемшіліктерді,тапсырма орындау барысында қиындықтарды анықтау </w:t>
            </w:r>
            <w:r>
              <w:rPr>
                <w:sz w:val="22"/>
                <w:szCs w:val="22"/>
              </w:rPr>
              <w:t>;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kk-KZ"/>
              </w:rPr>
              <w:t>кеткен кемшіліктерді жою.</w:t>
            </w:r>
          </w:p>
          <w:p w:rsidR="00353946" w:rsidRDefault="00353946">
            <w:pPr>
              <w:spacing w:line="480" w:lineRule="auto"/>
              <w:rPr>
                <w:b/>
                <w:sz w:val="20"/>
                <w:szCs w:val="20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1.ТҚ.алғашқы  нұсқау беру</w:t>
            </w:r>
            <w:r>
              <w:rPr>
                <w:sz w:val="20"/>
                <w:szCs w:val="20"/>
                <w:lang w:val="kk-KZ"/>
              </w:rPr>
              <w:t>.</w:t>
            </w:r>
            <w:r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5-7</w:t>
            </w:r>
          </w:p>
        </w:tc>
      </w:tr>
      <w:tr w:rsidR="00353946" w:rsidTr="003539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lastRenderedPageBreak/>
              <w:t>Оқушыларды білімді ,саналы және белсенді түрде меңгеруге дайындау кезеңі: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1.Сабақ тақырыбын хабарлау.Оқушылармен біріге отырып сабақ мақсатын  айқындау.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Жаңа материалды оқып үйренудің  практикалық қажеттілігін көрсету. Оқушылардың алдына оқу проблемасын қою.Білімді жаңғырту.  (Актуализация )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Білімділік міндеттері: . 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-оқушылардың  білім алуға деген    ынта-ықыласын жұмылдыру.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-оқушыларды  білім алудың мақсаттарын анықтауға;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 оқушылардың материалды бір мезгілде қабылдауы ,ой қорытындыларын жасауы,жалпылай және жүйелей білуі.</w:t>
            </w:r>
          </w:p>
          <w:p w:rsidR="00353946" w:rsidRDefault="00353946">
            <w:pPr>
              <w:spacing w:line="480" w:lineRule="auto"/>
              <w:rPr>
                <w:i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 xml:space="preserve"> 2.Оқыту проблемалары: </w:t>
            </w:r>
          </w:p>
          <w:p w:rsidR="00353946" w:rsidRDefault="00353946">
            <w:pPr>
              <w:spacing w:line="480" w:lineRule="auto"/>
              <w:jc w:val="both"/>
              <w:rPr>
                <w:b/>
                <w:u w:val="single"/>
                <w:lang w:val="kk-KZ"/>
              </w:rPr>
            </w:pPr>
            <w:r>
              <w:rPr>
                <w:b/>
                <w:sz w:val="22"/>
                <w:szCs w:val="22"/>
                <w:u w:val="single"/>
                <w:lang w:val="kk-KZ"/>
              </w:rPr>
              <w:t xml:space="preserve">1.Білімді жаңғырту: </w:t>
            </w:r>
          </w:p>
          <w:p w:rsidR="00353946" w:rsidRDefault="00353946">
            <w:pPr>
              <w:spacing w:line="480" w:lineRule="auto"/>
              <w:jc w:val="both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Азотты </w:t>
            </w:r>
            <w:r>
              <w:rPr>
                <w:b/>
                <w:lang w:val="kk-KZ"/>
              </w:rPr>
              <w:t>гетероциклді</w:t>
            </w:r>
            <w:r>
              <w:rPr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b/>
                <w:sz w:val="22"/>
                <w:szCs w:val="22"/>
                <w:lang w:val="kk-KZ"/>
              </w:rPr>
              <w:t>қосылыстар.</w:t>
            </w: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Фронталды әңгімелесу: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lang w:val="kk-KZ"/>
              </w:rPr>
              <w:t xml:space="preserve"> Аминқышқылдарында құрамында  қандай функционалды топ болады?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lang w:val="kk-KZ"/>
              </w:rPr>
              <w:t>Аминқышқылдарының физикалық және химиялық қасиеттерін атаңдар?</w:t>
            </w:r>
          </w:p>
          <w:p w:rsidR="00353946" w:rsidRDefault="00353946">
            <w:pPr>
              <w:spacing w:line="480" w:lineRule="auto"/>
            </w:pPr>
            <w:r>
              <w:rPr>
                <w:lang w:val="kk-KZ"/>
              </w:rPr>
              <w:t>П</w:t>
            </w:r>
            <w:r>
              <w:t>игмент</w:t>
            </w:r>
            <w:r>
              <w:rPr>
                <w:lang w:val="kk-KZ"/>
              </w:rPr>
              <w:t xml:space="preserve">тер мен </w:t>
            </w:r>
            <w:r>
              <w:t xml:space="preserve"> витамин</w:t>
            </w:r>
            <w:r>
              <w:rPr>
                <w:lang w:val="kk-KZ"/>
              </w:rPr>
              <w:t>дер қандай заттарға жатады</w:t>
            </w:r>
            <w:r>
              <w:t>?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lang w:val="kk-KZ"/>
              </w:rPr>
              <w:t>Бірге орындау</w:t>
            </w:r>
            <w:r>
              <w:t>:  10-51 (205</w:t>
            </w:r>
            <w:r>
              <w:rPr>
                <w:lang w:val="kk-KZ"/>
              </w:rPr>
              <w:t>бет</w:t>
            </w:r>
            <w:r>
              <w:t>)</w:t>
            </w:r>
            <w:r>
              <w:rPr>
                <w:lang w:val="kk-KZ"/>
              </w:rPr>
              <w:t>.</w:t>
            </w:r>
            <w:r>
              <w:t xml:space="preserve">  11-</w:t>
            </w:r>
            <w:r>
              <w:rPr>
                <w:lang w:val="kk-KZ"/>
              </w:rPr>
              <w:t>ЕТЖ</w:t>
            </w:r>
            <w:r>
              <w:t>-1</w:t>
            </w:r>
            <w:r>
              <w:rPr>
                <w:lang w:val="kk-KZ"/>
              </w:rPr>
              <w:t xml:space="preserve"> бойынша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3-4</w:t>
            </w:r>
          </w:p>
        </w:tc>
      </w:tr>
      <w:tr w:rsidR="00353946" w:rsidTr="00353946">
        <w:trPr>
          <w:trHeight w:val="8211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Жаңа сабақты түсіндіру кезеңдері:</w:t>
            </w: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Білімділік міндеттері:  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lang w:val="kk-KZ"/>
              </w:rPr>
              <w:t xml:space="preserve">Берілген материалды оқушылардың қабылдауын есте сақтауын қамтамасыз ету;  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lang w:val="kk-KZ"/>
              </w:rPr>
              <w:t>- оқушылардың білімді қабылдауына,алған білімнен қорытынды шығаруға,жүйелеуге қажетті  түрлі әдіс –тәсілдерді үйрету;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lang w:val="kk-KZ"/>
              </w:rPr>
              <w:t>- оқушылардың білімді қайта жаңғырту әдістерін қабылдауы;берілген оқу материалын өз бетінше ұғынуға ,түсініктерді ,заңдарды, анықтамаларды философиялық тұрғыдан түсінуге көмек жасау.</w:t>
            </w: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1.Мұғалімнің түсіндіруі:</w:t>
            </w:r>
          </w:p>
          <w:p w:rsidR="00353946" w:rsidRDefault="00353946">
            <w:pPr>
              <w:spacing w:line="480" w:lineRule="auto"/>
              <w:jc w:val="center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Азотты </w:t>
            </w:r>
            <w:r>
              <w:rPr>
                <w:b/>
                <w:lang w:val="kk-KZ"/>
              </w:rPr>
              <w:t>гетероциклді</w:t>
            </w:r>
            <w:r>
              <w:rPr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b/>
                <w:sz w:val="22"/>
                <w:szCs w:val="22"/>
                <w:lang w:val="kk-KZ"/>
              </w:rPr>
              <w:t>қосылыстар.</w:t>
            </w: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rFonts w:ascii="Arial Narrow" w:hAnsi="Arial Narrow"/>
                <w:lang w:val="kk-KZ"/>
              </w:rPr>
              <w:t>***1.</w:t>
            </w:r>
            <w:r>
              <w:rPr>
                <w:lang w:val="kk-KZ"/>
              </w:rPr>
              <w:t xml:space="preserve"> Циклда көміртек атомынан басқа элементтердің атомдары болатын қосылыстар гетероциклді  - қосылыстар деп аталады.Биологиялық маңызы бар </w:t>
            </w:r>
            <w:r>
              <w:rPr>
                <w:b/>
                <w:sz w:val="22"/>
                <w:szCs w:val="22"/>
                <w:lang w:val="kk-KZ"/>
              </w:rPr>
              <w:t xml:space="preserve">азотты </w:t>
            </w:r>
            <w:r>
              <w:rPr>
                <w:b/>
                <w:lang w:val="kk-KZ"/>
              </w:rPr>
              <w:t>гетероциклді</w:t>
            </w:r>
            <w:r>
              <w:rPr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b/>
                <w:sz w:val="22"/>
                <w:szCs w:val="22"/>
                <w:lang w:val="kk-KZ"/>
              </w:rPr>
              <w:t>қосылыстар.</w:t>
            </w:r>
          </w:p>
          <w:p w:rsidR="00353946" w:rsidRDefault="00353946">
            <w:pPr>
              <w:shd w:val="clear" w:color="auto" w:fill="FFFFFF"/>
              <w:autoSpaceDE w:val="0"/>
              <w:autoSpaceDN w:val="0"/>
              <w:adjustRightInd w:val="0"/>
              <w:spacing w:line="480" w:lineRule="auto"/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87"/>
              <w:gridCol w:w="6660"/>
            </w:tblGrid>
            <w:tr w:rsidR="00353946">
              <w:tc>
                <w:tcPr>
                  <w:tcW w:w="1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3946" w:rsidRDefault="00353946">
                  <w:pPr>
                    <w:framePr w:hSpace="180" w:wrap="around" w:vAnchor="text" w:hAnchor="margin" w:xAlign="center" w:y="185"/>
                    <w:autoSpaceDE w:val="0"/>
                    <w:autoSpaceDN w:val="0"/>
                    <w:adjustRightInd w:val="0"/>
                    <w:spacing w:line="480" w:lineRule="auto"/>
                  </w:pPr>
                  <w:r>
                    <w:t>Пиридин</w:t>
                  </w:r>
                </w:p>
              </w:tc>
              <w:tc>
                <w:tcPr>
                  <w:tcW w:w="6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3946" w:rsidRDefault="00353946">
                  <w:pPr>
                    <w:framePr w:hSpace="180" w:wrap="around" w:vAnchor="text" w:hAnchor="margin" w:xAlign="center" w:y="185"/>
                    <w:autoSpaceDE w:val="0"/>
                    <w:autoSpaceDN w:val="0"/>
                    <w:adjustRightInd w:val="0"/>
                    <w:spacing w:line="480" w:lineRule="auto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Бір азот атомы бар алты мүшелі </w:t>
                  </w:r>
                  <w:r>
                    <w:t>гетероцикл</w:t>
                  </w:r>
                  <w:r>
                    <w:rPr>
                      <w:lang w:val="kk-KZ"/>
                    </w:rPr>
                    <w:t>ді қосылыс, оны тас көмір шайырынан және сүйекті пиролиздегенде  сүйек майынан алынады.Бұл түссіз сұйықтық, қайнау температурасы-</w:t>
                  </w:r>
                  <w:r>
                    <w:t xml:space="preserve">115 С, </w:t>
                  </w:r>
                  <w:r>
                    <w:rPr>
                      <w:lang w:val="kk-KZ"/>
                    </w:rPr>
                    <w:t>өте өткір жағымсыз иісті. Оның негіздік қасиеті бар,нитрлеу, галогендеу реакцияларына тү</w:t>
                  </w:r>
                  <w:r>
                    <w:t>с</w:t>
                  </w:r>
                  <w:r>
                    <w:rPr>
                      <w:lang w:val="kk-KZ"/>
                    </w:rPr>
                    <w:t>еді,бірақ реакция қиындау жүреді. П</w:t>
                  </w:r>
                  <w:r>
                    <w:t xml:space="preserve">иридин </w:t>
                  </w:r>
                  <w:r>
                    <w:rPr>
                      <w:lang w:val="kk-KZ"/>
                    </w:rPr>
                    <w:t>я</w:t>
                  </w:r>
                  <w:r>
                    <w:t>дро</w:t>
                  </w:r>
                  <w:r>
                    <w:rPr>
                      <w:lang w:val="kk-KZ"/>
                    </w:rPr>
                    <w:t>сы</w:t>
                  </w:r>
                  <w:r>
                    <w:t xml:space="preserve"> витамин</w:t>
                  </w:r>
                  <w:r>
                    <w:rPr>
                      <w:lang w:val="kk-KZ"/>
                    </w:rPr>
                    <w:t>інің</w:t>
                  </w:r>
                  <w:r>
                    <w:t xml:space="preserve">  РР молекула</w:t>
                  </w:r>
                  <w:r>
                    <w:rPr>
                      <w:lang w:val="kk-KZ"/>
                    </w:rPr>
                    <w:t>сының құрамында болады.Бұл</w:t>
                  </w:r>
                  <w:r>
                    <w:t xml:space="preserve"> пеллагр</w:t>
                  </w:r>
                  <w:r>
                    <w:rPr>
                      <w:lang w:val="kk-KZ"/>
                    </w:rPr>
                    <w:t xml:space="preserve">аның </w:t>
                  </w:r>
                  <w:r>
                    <w:t xml:space="preserve">– </w:t>
                  </w:r>
                  <w:r>
                    <w:rPr>
                      <w:lang w:val="kk-KZ"/>
                    </w:rPr>
                    <w:t xml:space="preserve">тері ауруларының дамуын ескертеді. </w:t>
                  </w:r>
                </w:p>
                <w:p w:rsidR="00353946" w:rsidRDefault="00353946">
                  <w:pPr>
                    <w:framePr w:hSpace="180" w:wrap="around" w:vAnchor="text" w:hAnchor="margin" w:xAlign="center" w:y="185"/>
                    <w:autoSpaceDE w:val="0"/>
                    <w:autoSpaceDN w:val="0"/>
                    <w:adjustRightInd w:val="0"/>
                    <w:spacing w:line="480" w:lineRule="auto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Пиридин ядросы кең тараған дәрілік препарат </w:t>
                  </w:r>
                </w:p>
                <w:p w:rsidR="00353946" w:rsidRDefault="00353946">
                  <w:pPr>
                    <w:framePr w:hSpace="180" w:wrap="around" w:vAnchor="text" w:hAnchor="margin" w:xAlign="center" w:y="185"/>
                    <w:autoSpaceDE w:val="0"/>
                    <w:autoSpaceDN w:val="0"/>
                    <w:adjustRightInd w:val="0"/>
                    <w:spacing w:line="480" w:lineRule="auto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сульфидиннің құрамына кіреді.</w:t>
                  </w:r>
                </w:p>
              </w:tc>
            </w:tr>
            <w:tr w:rsidR="00353946">
              <w:tc>
                <w:tcPr>
                  <w:tcW w:w="1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3946" w:rsidRDefault="00353946">
                  <w:pPr>
                    <w:framePr w:hSpace="180" w:wrap="around" w:vAnchor="text" w:hAnchor="margin" w:xAlign="center" w:y="185"/>
                    <w:autoSpaceDE w:val="0"/>
                    <w:autoSpaceDN w:val="0"/>
                    <w:adjustRightInd w:val="0"/>
                    <w:spacing w:line="480" w:lineRule="auto"/>
                  </w:pPr>
                  <w:r>
                    <w:t>пиррол</w:t>
                  </w:r>
                </w:p>
              </w:tc>
              <w:tc>
                <w:tcPr>
                  <w:tcW w:w="6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3946" w:rsidRDefault="00353946">
                  <w:pPr>
                    <w:framePr w:hSpace="180" w:wrap="around" w:vAnchor="text" w:hAnchor="margin" w:xAlign="center" w:y="185"/>
                    <w:autoSpaceDE w:val="0"/>
                    <w:autoSpaceDN w:val="0"/>
                    <w:adjustRightInd w:val="0"/>
                    <w:spacing w:line="480" w:lineRule="auto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Бір азот атомы бар бес мүшелі </w:t>
                  </w:r>
                  <w:r>
                    <w:t>гетероцикл</w:t>
                  </w:r>
                  <w:r>
                    <w:rPr>
                      <w:lang w:val="kk-KZ"/>
                    </w:rPr>
                    <w:t>ді қосылыс.</w:t>
                  </w:r>
                </w:p>
                <w:p w:rsidR="00353946" w:rsidRDefault="00353946">
                  <w:pPr>
                    <w:framePr w:hSpace="180" w:wrap="around" w:vAnchor="text" w:hAnchor="margin" w:xAlign="center" w:y="185"/>
                    <w:autoSpaceDE w:val="0"/>
                    <w:autoSpaceDN w:val="0"/>
                    <w:adjustRightInd w:val="0"/>
                    <w:spacing w:line="480" w:lineRule="auto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Майсыз  сүйекті пиролиздегенде алынған заттар </w:t>
                  </w:r>
                </w:p>
                <w:p w:rsidR="00353946" w:rsidRDefault="00353946">
                  <w:pPr>
                    <w:framePr w:hSpace="180" w:wrap="around" w:vAnchor="text" w:hAnchor="margin" w:xAlign="center" w:y="185"/>
                    <w:autoSpaceDE w:val="0"/>
                    <w:autoSpaceDN w:val="0"/>
                    <w:adjustRightInd w:val="0"/>
                    <w:spacing w:line="480" w:lineRule="auto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lastRenderedPageBreak/>
                    <w:t>қопасынан алынады.  Бұл түссіз сұйықтық, қайнау температурасы-130 С,  хлороформ иісті,суда нашар ериді.Оның туындылары гемоглобин және  хлорофилл құрамына кіреді.</w:t>
                  </w:r>
                </w:p>
              </w:tc>
            </w:tr>
            <w:tr w:rsidR="00353946">
              <w:tc>
                <w:tcPr>
                  <w:tcW w:w="1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3946" w:rsidRDefault="00353946">
                  <w:pPr>
                    <w:framePr w:hSpace="180" w:wrap="around" w:vAnchor="text" w:hAnchor="margin" w:xAlign="center" w:y="185"/>
                    <w:autoSpaceDE w:val="0"/>
                    <w:autoSpaceDN w:val="0"/>
                    <w:adjustRightInd w:val="0"/>
                    <w:spacing w:line="480" w:lineRule="auto"/>
                  </w:pPr>
                  <w:r>
                    <w:lastRenderedPageBreak/>
                    <w:t>Пиримидин</w:t>
                  </w:r>
                  <w:r>
                    <w:rPr>
                      <w:lang w:val="kk-KZ"/>
                    </w:rPr>
                    <w:t>ді,</w:t>
                  </w:r>
                  <w:r>
                    <w:t xml:space="preserve"> пурин</w:t>
                  </w:r>
                  <w:r>
                    <w:rPr>
                      <w:lang w:val="kk-KZ"/>
                    </w:rPr>
                    <w:t>ді негіздер</w:t>
                  </w:r>
                  <w:r>
                    <w:t xml:space="preserve">  </w:t>
                  </w:r>
                </w:p>
              </w:tc>
              <w:tc>
                <w:tcPr>
                  <w:tcW w:w="6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3946" w:rsidRDefault="00353946">
                  <w:pPr>
                    <w:framePr w:hSpace="180" w:wrap="around" w:vAnchor="text" w:hAnchor="margin" w:xAlign="center" w:y="185"/>
                    <w:autoSpaceDE w:val="0"/>
                    <w:autoSpaceDN w:val="0"/>
                    <w:adjustRightInd w:val="0"/>
                    <w:spacing w:line="480" w:lineRule="auto"/>
                  </w:pPr>
                  <w:r>
                    <w:t xml:space="preserve">Пиримидин </w:t>
                  </w:r>
                  <w:r>
                    <w:rPr>
                      <w:lang w:val="kk-KZ"/>
                    </w:rPr>
                    <w:t xml:space="preserve">және </w:t>
                  </w:r>
                  <w:r>
                    <w:t xml:space="preserve">пурин </w:t>
                  </w:r>
                  <w:r>
                    <w:rPr>
                      <w:lang w:val="kk-KZ"/>
                    </w:rPr>
                    <w:t>негіздері</w:t>
                  </w:r>
                  <w:r>
                    <w:t xml:space="preserve"> организм</w:t>
                  </w:r>
                  <w:r>
                    <w:rPr>
                      <w:lang w:val="kk-KZ"/>
                    </w:rPr>
                    <w:t>нің тіршілік әрекетінде маңызды қызмет атқаратын</w:t>
                  </w:r>
                  <w:r>
                    <w:t xml:space="preserve">  нуклеин</w:t>
                  </w:r>
                  <w:r>
                    <w:rPr>
                      <w:lang w:val="kk-KZ"/>
                    </w:rPr>
                    <w:t xml:space="preserve"> қышқылдарының құрамына кіреді.</w:t>
                  </w:r>
                  <w:r>
                    <w:t xml:space="preserve">.  Пурин </w:t>
                  </w:r>
                  <w:r>
                    <w:rPr>
                      <w:lang w:val="kk-KZ"/>
                    </w:rPr>
                    <w:t xml:space="preserve">екі </w:t>
                  </w:r>
                  <w:r>
                    <w:t>ядер</w:t>
                  </w:r>
                  <w:r>
                    <w:rPr>
                      <w:lang w:val="kk-KZ"/>
                    </w:rPr>
                    <w:t>одан тұрады</w:t>
                  </w:r>
                  <w:r>
                    <w:t xml:space="preserve">. </w:t>
                  </w:r>
                  <w:r>
                    <w:rPr>
                      <w:lang w:val="kk-KZ"/>
                    </w:rPr>
                    <w:t>Маңызды туындылары</w:t>
                  </w:r>
                  <w:r>
                    <w:t xml:space="preserve"> –тимин,  цитозин.  </w:t>
                  </w:r>
                  <w:r>
                    <w:rPr>
                      <w:lang w:val="kk-KZ"/>
                    </w:rPr>
                    <w:t>П</w:t>
                  </w:r>
                  <w:r>
                    <w:t>урин</w:t>
                  </w:r>
                  <w:r>
                    <w:rPr>
                      <w:lang w:val="kk-KZ"/>
                    </w:rPr>
                    <w:t xml:space="preserve"> туындылары</w:t>
                  </w:r>
                  <w:r>
                    <w:t xml:space="preserve">  – аденин, гуанин.</w:t>
                  </w:r>
                </w:p>
              </w:tc>
            </w:tr>
          </w:tbl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20-22</w:t>
            </w:r>
          </w:p>
          <w:p w:rsidR="00353946" w:rsidRDefault="00353946">
            <w:pPr>
              <w:spacing w:line="480" w:lineRule="auto"/>
              <w:rPr>
                <w:sz w:val="20"/>
                <w:szCs w:val="20"/>
                <w:lang w:val="kk-KZ"/>
              </w:rPr>
            </w:pPr>
          </w:p>
        </w:tc>
      </w:tr>
      <w:tr w:rsidR="00353946" w:rsidTr="00353946">
        <w:trPr>
          <w:trHeight w:val="1307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Жаңа сабақты қалай қабылдағанын</w:t>
            </w:r>
          </w:p>
          <w:p w:rsidR="00353946" w:rsidRDefault="00353946">
            <w:pPr>
              <w:spacing w:line="480" w:lineRule="auto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lang w:val="kk-KZ"/>
              </w:rPr>
              <w:t>алғашқы тексеру кезеңі:</w:t>
            </w:r>
            <w:r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Білімділік мақсаты: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- оқылған материалды оқушылардың дұрыс меңгергенін анықтау;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-алғашқы берілген түсінікте кеткен кемшілікті анықтау; 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- кеткен кемшілікті жою жұмыстары; -</w:t>
            </w:r>
          </w:p>
          <w:p w:rsidR="00353946" w:rsidRDefault="00353946">
            <w:pPr>
              <w:spacing w:line="480" w:lineRule="auto"/>
              <w:jc w:val="both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1.Дәптермен жұмыс: </w:t>
            </w:r>
          </w:p>
          <w:p w:rsidR="00353946" w:rsidRDefault="00353946">
            <w:pPr>
              <w:spacing w:line="480" w:lineRule="auto"/>
              <w:jc w:val="both"/>
            </w:pPr>
            <w:r>
              <w:rPr>
                <w:sz w:val="22"/>
                <w:szCs w:val="22"/>
                <w:lang w:val="kk-KZ"/>
              </w:rPr>
              <w:t>Қандай қосылыстар</w:t>
            </w:r>
            <w:r>
              <w:rPr>
                <w:sz w:val="22"/>
                <w:szCs w:val="22"/>
              </w:rPr>
              <w:t xml:space="preserve"> гетероцикл</w:t>
            </w:r>
            <w:r>
              <w:rPr>
                <w:sz w:val="22"/>
                <w:szCs w:val="22"/>
                <w:lang w:val="kk-KZ"/>
              </w:rPr>
              <w:t>ді деп аталады</w:t>
            </w:r>
            <w:r>
              <w:rPr>
                <w:sz w:val="22"/>
                <w:szCs w:val="22"/>
              </w:rPr>
              <w:t>?</w:t>
            </w:r>
          </w:p>
          <w:p w:rsidR="00353946" w:rsidRDefault="00353946">
            <w:pPr>
              <w:spacing w:line="480" w:lineRule="auto"/>
              <w:jc w:val="both"/>
            </w:pPr>
            <w:r>
              <w:rPr>
                <w:sz w:val="22"/>
                <w:szCs w:val="22"/>
                <w:lang w:val="kk-KZ"/>
              </w:rPr>
              <w:t>Б</w:t>
            </w:r>
            <w:r>
              <w:rPr>
                <w:sz w:val="22"/>
                <w:szCs w:val="22"/>
              </w:rPr>
              <w:t xml:space="preserve">ензол </w:t>
            </w:r>
            <w:r>
              <w:rPr>
                <w:sz w:val="22"/>
                <w:szCs w:val="22"/>
                <w:lang w:val="kk-KZ"/>
              </w:rPr>
              <w:t>және</w:t>
            </w:r>
            <w:r>
              <w:rPr>
                <w:sz w:val="22"/>
                <w:szCs w:val="22"/>
              </w:rPr>
              <w:t xml:space="preserve"> пиридин</w:t>
            </w:r>
            <w:r>
              <w:rPr>
                <w:sz w:val="22"/>
                <w:szCs w:val="22"/>
                <w:lang w:val="kk-KZ"/>
              </w:rPr>
              <w:t>нің қандай ұқсатығы мен айырмашылығы бар</w:t>
            </w:r>
            <w:r>
              <w:rPr>
                <w:sz w:val="22"/>
                <w:szCs w:val="22"/>
              </w:rPr>
              <w:t>?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</w:t>
            </w:r>
            <w:r>
              <w:rPr>
                <w:sz w:val="22"/>
                <w:szCs w:val="22"/>
              </w:rPr>
              <w:t>иридин</w:t>
            </w:r>
            <w:r>
              <w:rPr>
                <w:sz w:val="22"/>
                <w:szCs w:val="22"/>
                <w:lang w:val="kk-KZ"/>
              </w:rPr>
              <w:t xml:space="preserve"> неге негіздік қасиет көрсетеді</w:t>
            </w:r>
            <w:r>
              <w:rPr>
                <w:sz w:val="22"/>
                <w:szCs w:val="22"/>
              </w:rPr>
              <w:t>,  а</w:t>
            </w:r>
            <w:r>
              <w:rPr>
                <w:sz w:val="22"/>
                <w:szCs w:val="22"/>
                <w:lang w:val="kk-KZ"/>
              </w:rPr>
              <w:t>л</w:t>
            </w:r>
            <w:r>
              <w:rPr>
                <w:sz w:val="22"/>
                <w:szCs w:val="22"/>
              </w:rPr>
              <w:t xml:space="preserve"> пиррол – </w:t>
            </w:r>
            <w:r>
              <w:rPr>
                <w:sz w:val="22"/>
                <w:szCs w:val="22"/>
                <w:lang w:val="kk-KZ"/>
              </w:rPr>
              <w:t>жоқ</w:t>
            </w:r>
            <w:r>
              <w:rPr>
                <w:sz w:val="22"/>
                <w:szCs w:val="22"/>
              </w:rPr>
              <w:t>?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sz w:val="20"/>
                <w:szCs w:val="20"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3-5</w:t>
            </w:r>
          </w:p>
        </w:tc>
      </w:tr>
      <w:tr w:rsidR="00353946" w:rsidTr="00353946">
        <w:trPr>
          <w:trHeight w:val="1117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Білімді қорытындылау және жүйелеу:   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-тапсырмаларды оқушылар өз бетінше орындайтындай дәрежеге жеткізу;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-оқушылар білімі мен сыныптың ерекшелігіне қарай отырып тапсырманың күрделілігін анықтау;</w:t>
            </w:r>
            <w:r>
              <w:rPr>
                <w:lang w:val="kk-KZ"/>
              </w:rPr>
              <w:t xml:space="preserve"> 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lang w:val="kk-KZ"/>
              </w:rPr>
              <w:t xml:space="preserve">11-ЕТЖ-1 жұмыс істеу,  №10-65 , 10-59 ,10-60,206 бет. </w:t>
            </w:r>
            <w:r>
              <w:rPr>
                <w:sz w:val="22"/>
                <w:szCs w:val="22"/>
                <w:lang w:val="kk-KZ"/>
              </w:rPr>
              <w:t>11-ДДТ-12</w:t>
            </w:r>
            <w:r>
              <w:rPr>
                <w:lang w:val="kk-KZ"/>
              </w:rPr>
              <w:t xml:space="preserve">          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5-7</w:t>
            </w:r>
          </w:p>
        </w:tc>
      </w:tr>
      <w:tr w:rsidR="00353946" w:rsidTr="003539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lastRenderedPageBreak/>
              <w:t xml:space="preserve">Білімді тексеру және өз бетінше тексеру кезеңі: 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-оқушылардың өтілген материалды қаншалықты дұрыс  меңгергенін анықтау;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Оқушылардыңіс-әрекеті мен біліміндегі олқылықтарды анықтау.Кеткен олқылықтардың   себебін анықтау. 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-оқушылардың өзін –өзі бағалау қабілеттерін дамытуға жағдай жасау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 Жаттығу тексеру.</w:t>
            </w:r>
            <w:r>
              <w:rPr>
                <w:sz w:val="22"/>
                <w:szCs w:val="22"/>
                <w:lang w:val="kk-KZ"/>
              </w:rPr>
              <w:t xml:space="preserve"> 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3-4</w:t>
            </w:r>
          </w:p>
        </w:tc>
      </w:tr>
      <w:tr w:rsidR="00353946" w:rsidTr="003539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Үй </w:t>
            </w: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тапсырмасын беру кезеңі:</w:t>
            </w: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Білімділік міндеттері: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-оқушыларға  үй тапсырмасының берілу мақсаты ,мазмұны шығарылу жолы түсінікті болуын қамтамасыз ету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1. Үй тапсырмасын орындауға берілетін нұсқаулар.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2.Дәптерге жазғандарын тексеру .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Үй тапсырмасын орындауға</w:t>
            </w:r>
            <w:r>
              <w:rPr>
                <w:b/>
                <w:sz w:val="22"/>
                <w:szCs w:val="22"/>
                <w:lang w:val="kk-KZ"/>
              </w:rPr>
              <w:t xml:space="preserve"> нұсқау беру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параграф  27-29-  қайталау;  </w:t>
            </w:r>
            <w:r>
              <w:rPr>
                <w:lang w:val="kk-KZ"/>
              </w:rPr>
              <w:t xml:space="preserve">№ 3-5 жатт. Жазбаша (139-бет); 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sz w:val="20"/>
                <w:szCs w:val="20"/>
                <w:lang w:val="kk-KZ"/>
              </w:rPr>
            </w:pPr>
          </w:p>
          <w:p w:rsidR="00353946" w:rsidRDefault="00353946">
            <w:pPr>
              <w:spacing w:line="48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1-2</w:t>
            </w:r>
          </w:p>
        </w:tc>
      </w:tr>
      <w:tr w:rsidR="00353946" w:rsidTr="0035394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Сабақ қорытындысын шығару кезеңі.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</w:pPr>
            <w:r>
              <w:rPr>
                <w:sz w:val="22"/>
                <w:szCs w:val="22"/>
                <w:lang w:val="kk-KZ"/>
              </w:rPr>
              <w:t xml:space="preserve">- жекелеген оқушылар мен сынып жұмысына баға беру.Сабақтың кемшілігі мен қорытындысын шығару. Баға қою. 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</w:tr>
      <w:tr w:rsidR="00353946" w:rsidTr="00353946">
        <w:trPr>
          <w:trHeight w:val="7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  <w:lang w:val="kk-KZ"/>
              </w:rPr>
              <w:t>Р</w:t>
            </w:r>
            <w:r>
              <w:rPr>
                <w:b/>
                <w:sz w:val="22"/>
                <w:szCs w:val="22"/>
              </w:rPr>
              <w:t>ефлекси</w:t>
            </w:r>
            <w:r>
              <w:rPr>
                <w:b/>
                <w:sz w:val="22"/>
                <w:szCs w:val="22"/>
                <w:lang w:val="kk-KZ"/>
              </w:rPr>
              <w:t>я кезеңі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Білімділік міндеттері: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-</w:t>
            </w:r>
            <w:r>
              <w:rPr>
                <w:sz w:val="22"/>
                <w:szCs w:val="22"/>
                <w:lang w:val="kk-KZ"/>
              </w:rPr>
              <w:t>оқушы мен мұғалім арасындағы дұрыс қарым қатынасты тудыру.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-оқушылардыңөзін өзі басқару және басқа адамдармен дұрыс қарым –қатынас принципін үйрету. </w:t>
            </w:r>
          </w:p>
          <w:p w:rsidR="00353946" w:rsidRDefault="00353946">
            <w:pPr>
              <w:spacing w:line="480" w:lineRule="auto"/>
              <w:rPr>
                <w:lang w:val="kk-KZ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946" w:rsidRDefault="00353946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</w:tr>
    </w:tbl>
    <w:p w:rsidR="008B17E9" w:rsidRDefault="008B17E9"/>
    <w:sectPr w:rsidR="008B17E9" w:rsidSect="008B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353946"/>
    <w:rsid w:val="00353946"/>
    <w:rsid w:val="008B1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4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844</Words>
  <Characters>4816</Characters>
  <Application>Microsoft Office Word</Application>
  <DocSecurity>0</DocSecurity>
  <Lines>40</Lines>
  <Paragraphs>11</Paragraphs>
  <ScaleCrop>false</ScaleCrop>
  <Company>RePack by SPecialiST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1</cp:revision>
  <dcterms:created xsi:type="dcterms:W3CDTF">2018-02-06T05:06:00Z</dcterms:created>
  <dcterms:modified xsi:type="dcterms:W3CDTF">2018-02-06T05:06:00Z</dcterms:modified>
</cp:coreProperties>
</file>