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F58" w:rsidRPr="002A7227" w:rsidRDefault="00E66F58" w:rsidP="00E66F58">
      <w:pPr>
        <w:shd w:val="clear" w:color="auto" w:fill="FFFFFF"/>
        <w:jc w:val="center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b/>
          <w:bCs/>
          <w:color w:val="000000"/>
          <w:sz w:val="28"/>
          <w:szCs w:val="28"/>
        </w:rPr>
        <w:t>Формы взаимодействия школы с родителями </w:t>
      </w:r>
    </w:p>
    <w:p w:rsidR="00E66F58" w:rsidRPr="002A7227" w:rsidRDefault="00E66F58" w:rsidP="00E66F58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b/>
          <w:bCs/>
          <w:color w:val="000000"/>
          <w:sz w:val="28"/>
          <w:szCs w:val="28"/>
        </w:rPr>
        <w:t>ВВЕДЕНИЕ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Успешность воспитательного процесса зависит от того, как складываются отношения между педагогами, учащимися и родителями. Родители и педагоги – воспитатели одних и тех же детей, и результат воспитания может быть успешным тогда, когда учителя и родители станут союзниками.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Семья по праву считается главным фактором и условием развития и воспитания ребенка. Именно здесь он рождается, здесь получает зачатки физического и духовного развития (позитивные либо негативные), первые знания об окружающем мире, здесь формируются первые навыки и умения во всех видах деятельности, изначальные критерии оценки добра, истины, красоты. Здесь протекает большая часть его жизнедеятельности, закладываются основы его отношений с миром, т.е. начинается процесс воспитания.</w:t>
      </w:r>
      <w:r w:rsidRPr="002A7227">
        <w:rPr>
          <w:rFonts w:ascii="Arial" w:hAnsi="Arial" w:cs="Arial"/>
          <w:color w:val="000000"/>
          <w:sz w:val="28"/>
          <w:szCs w:val="28"/>
        </w:rPr>
        <w:br/>
        <w:t xml:space="preserve">Семья со школой создает тот важнейший комплекс факторов воспитывающей среды, который определяет успешность либо </w:t>
      </w:r>
      <w:proofErr w:type="spellStart"/>
      <w:r w:rsidRPr="002A7227">
        <w:rPr>
          <w:rFonts w:ascii="Arial" w:hAnsi="Arial" w:cs="Arial"/>
          <w:color w:val="000000"/>
          <w:sz w:val="28"/>
          <w:szCs w:val="28"/>
        </w:rPr>
        <w:t>неуспешность</w:t>
      </w:r>
      <w:proofErr w:type="spellEnd"/>
      <w:r w:rsidRPr="002A7227">
        <w:rPr>
          <w:rFonts w:ascii="Arial" w:hAnsi="Arial" w:cs="Arial"/>
          <w:color w:val="000000"/>
          <w:sz w:val="28"/>
          <w:szCs w:val="28"/>
        </w:rPr>
        <w:t xml:space="preserve"> всего учебно-воспитательного процесса.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Современная семья развивается в условиях качественно новой противоречивой общественной ситуации. С одной стороны, наблюдается поворот общества к проблемам семьи, разрабатываются и реализуются комплексные целевые программы по укреплению и повышению ее значимости в воспитании детей. С другой стороны, наблюдаются процессы, которые приводят к обострению семейных проблем. Это, прежде всего, падение жизненного уровня большинства семей, решение проблем экономического, а порой и физического выживания, усилило социальную тенденцию самоустранения многих родителей от решения вопросов воспитания и личностного развития ребенка.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Следовательно, в сложных современных условиях семье требуется систематическая и квалифицированная помощь со стороны школы. Процесс взаимодействия семьи и школы направлен на активное включение родителей в учебно-воспитательный процесс, во внеурочную досуговую деятельность, сотрудничество с детьми и педагогами.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 xml:space="preserve">Эта сторона педагогической деятельности представляет для нас непосредственный интерес. И так как в данное время этому аспекту педагогической деятельности уделяется все большее внимание, а </w:t>
      </w:r>
      <w:r w:rsidRPr="002A7227">
        <w:rPr>
          <w:rFonts w:ascii="Arial" w:hAnsi="Arial" w:cs="Arial"/>
          <w:color w:val="000000"/>
          <w:sz w:val="28"/>
          <w:szCs w:val="28"/>
        </w:rPr>
        <w:lastRenderedPageBreak/>
        <w:t>значит и возрастает актуальность, которую в настоящее время подчеркивают видные представители педагогической науки, такие как И. Ф. Харламов, Т. П. Елисеева и другие. В частности, Т. П. Елисеева в своей статье «Особенности взаимодействия школы и семьи в современных условиях» говорит о современных формах взаимодействия педагогов и родителей, о необходимости повышения их педагогической культуры, И. Ф. Харламов также говорит о необходимости повышения педагогической культуры родителей, что будет способствовать объединению воспитательных усилий семьи и школы.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На государственном уровне данный вопрос нашел свое отражение в таком нормативном документе, как Закон Российской Федерации «Об образовании», в котором возникли предпосылки для равноправного творческого заинтересованного взаимодействия семьи и образовательного учреждения.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Целью данной работы является выявление и изучение наиболее продуктивных форм и способов взаимодействия школы с родителями, способствующих сотрудничеству семьи и школы в современных, постоянно меняющихся условиях общественной жизни. 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Осуществление данной цели стало возможно через постановку следующих задач:</w:t>
      </w:r>
    </w:p>
    <w:p w:rsidR="00E66F58" w:rsidRPr="002A7227" w:rsidRDefault="00E66F58" w:rsidP="00E66F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Определить теоретические основы проблемы взаимодействия школы с родителями;</w:t>
      </w:r>
    </w:p>
    <w:p w:rsidR="00E66F58" w:rsidRPr="002A7227" w:rsidRDefault="00E66F58" w:rsidP="00E66F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Дать представление о формах взаимодействия школы с родителями;</w:t>
      </w:r>
    </w:p>
    <w:p w:rsidR="00E66F58" w:rsidRPr="002A7227" w:rsidRDefault="00E66F58" w:rsidP="00E66F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Рассмотреть возможность новых подходов к активному вовлечению родителей в процесс воспитания детей.</w:t>
      </w:r>
    </w:p>
    <w:p w:rsidR="00E66F58" w:rsidRPr="002A7227" w:rsidRDefault="00E66F58" w:rsidP="00E66F58">
      <w:pPr>
        <w:shd w:val="clear" w:color="auto" w:fill="FFFFFF"/>
        <w:spacing w:after="0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Объектом исследования в нашей работе является процесс взаимодействия школы с родителями, предметом – поиск и оптимизация эффективных форм взаимодействия школы с родителями. Гипотеза работы – успешность воспитания детей зависит от объединения совместных воспитательных усилий школы и родителей. И чем успешнее будет данное сотрудничество, тем выше будет эффективность воспитания подрастающего поколения.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Более полному изучению темы данной работы способствовало использование следующих методов: теоретический анализ педагогической литературы, построение гипотезы, изучение педагогического опыта.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lastRenderedPageBreak/>
        <w:t>При использовании названных методов научно-педагогического исследования мы раскрыли основные вопросы данной работы, изучили работу школы с целью поиска продуктивных форм взаимодействия школы с родителями, отметили наиболее эффективные формы данного взаимодействия, способствующие сотрудничеству семьи и школы.</w:t>
      </w:r>
      <w:r w:rsidRPr="002A7227">
        <w:rPr>
          <w:rFonts w:ascii="Arial" w:hAnsi="Arial" w:cs="Arial"/>
          <w:color w:val="000000"/>
          <w:sz w:val="28"/>
          <w:szCs w:val="28"/>
        </w:rPr>
        <w:br/>
      </w:r>
      <w:r w:rsidRPr="002A7227">
        <w:rPr>
          <w:rFonts w:ascii="Arial" w:hAnsi="Arial" w:cs="Arial"/>
          <w:color w:val="000000"/>
          <w:sz w:val="28"/>
          <w:szCs w:val="28"/>
        </w:rPr>
        <w:br/>
      </w:r>
      <w:r w:rsidRPr="002A7227">
        <w:rPr>
          <w:rFonts w:ascii="Arial" w:hAnsi="Arial" w:cs="Arial"/>
          <w:color w:val="000000"/>
          <w:sz w:val="28"/>
          <w:szCs w:val="28"/>
        </w:rPr>
        <w:br/>
      </w:r>
      <w:r w:rsidRPr="002A7227">
        <w:rPr>
          <w:rFonts w:ascii="Arial" w:hAnsi="Arial" w:cs="Arial"/>
          <w:b/>
          <w:bCs/>
          <w:color w:val="000000"/>
          <w:sz w:val="28"/>
          <w:szCs w:val="28"/>
        </w:rPr>
        <w:t>ГЛАВА 1. ТЕОРЕТИЧЕСКИЕ ОСНОВЫ ПРОБЛЕМЫ ВЗАИМОДЕЙСТВИЯ ШКОЛЫ С РОДИТЕЛЯМИ</w:t>
      </w:r>
      <w:r w:rsidRPr="002A7227">
        <w:rPr>
          <w:rFonts w:ascii="Arial" w:hAnsi="Arial" w:cs="Arial"/>
          <w:color w:val="000000"/>
          <w:sz w:val="28"/>
          <w:szCs w:val="28"/>
        </w:rPr>
        <w:br/>
      </w:r>
      <w:r w:rsidRPr="002A7227">
        <w:rPr>
          <w:rFonts w:ascii="Arial" w:hAnsi="Arial" w:cs="Arial"/>
          <w:color w:val="000000"/>
          <w:sz w:val="28"/>
          <w:szCs w:val="28"/>
        </w:rPr>
        <w:br/>
      </w:r>
      <w:r w:rsidRPr="002A7227">
        <w:rPr>
          <w:rFonts w:ascii="Arial" w:hAnsi="Arial" w:cs="Arial"/>
          <w:b/>
          <w:bCs/>
          <w:color w:val="000000"/>
          <w:sz w:val="28"/>
          <w:szCs w:val="28"/>
        </w:rPr>
        <w:t>1.1 Школа как координатор совместной деятельности школы и семьи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Успешное осуществление теоретических и методических основ обучения и воспитания происходит только при условии объединения воспитательных усилий школы, семьи и общественности. Организующим центром совместной воспитательной работы школы, семьи и общественности должна выступать школа. Это связано с рядом факторов [9, с. 118].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Во-первых, в настоящее время только школа обеспечивает необходимый уровень образования учащихся, который обусловливается требованиями современного производства и все ускоряющимся научно-техническим прогрессом.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Во-вторых, школа располагает специально подготовленными кадрами квалифицированных педагогов, большинство же родителей не имеет надлежащей педагогической подготовки.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 xml:space="preserve">В-третьих, значительную часть своего времени учащиеся проводят в школе, ее влияние сказывается также на их деятельности в семье, поскольку они продолжают свою учебную работу дома, выполняя учебные задания. В то же время нельзя не учитывать, что </w:t>
      </w:r>
      <w:proofErr w:type="gramStart"/>
      <w:r w:rsidRPr="002A7227">
        <w:rPr>
          <w:rFonts w:ascii="Arial" w:hAnsi="Arial" w:cs="Arial"/>
          <w:color w:val="000000"/>
          <w:sz w:val="28"/>
          <w:szCs w:val="28"/>
        </w:rPr>
        <w:t>большинство родителей занято в сферах производственной деятельности, занимается самообразованием</w:t>
      </w:r>
      <w:proofErr w:type="gramEnd"/>
      <w:r w:rsidRPr="002A7227">
        <w:rPr>
          <w:rFonts w:ascii="Arial" w:hAnsi="Arial" w:cs="Arial"/>
          <w:color w:val="000000"/>
          <w:sz w:val="28"/>
          <w:szCs w:val="28"/>
        </w:rPr>
        <w:t>, повышением своей квалификации, что ослабляет традиционные контакты родителей и детей.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Указанные факторы, связанные с определяющим воздействием школы на воспитание учащихся, сохраняют свое значение и по отношению к влиянию общественных условий. Именно поэтому школа и должна быть организующим центром, объединяющим воспитательную деятельность семьи и общественности.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lastRenderedPageBreak/>
        <w:t>Все то, что имеет поступательное развитие, всегда сталкивается с определенными препятствиями, которые можно назвать проблемами. Так и в воспитании: данный процесс непрерывен, поступателен, имеет свои стадии, и в каждой из них возникают определенные проблемы воспитания.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Важнейшие из этих проблем можно объединить в три основные группы.</w:t>
      </w:r>
      <w:r w:rsidRPr="002A7227">
        <w:rPr>
          <w:rFonts w:ascii="Arial" w:hAnsi="Arial" w:cs="Arial"/>
          <w:color w:val="000000"/>
          <w:sz w:val="28"/>
          <w:szCs w:val="28"/>
        </w:rPr>
        <w:br/>
        <w:t>К первой группе следует отнести проблемы, которые связаны с осмыслением целей и содержания образовательно-воспитательной работы школы и семьи. Необходимо, чтобы родители осознавали, что современное воспитание имеет своей целью всестороннее и гармоническое развитие личности.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Ко второй группе проблем совместной работы школы и семьи относится умелое стимулирование активности учащихся, направленной на свое личностное развитие и формирование.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К третьей группе проблем совместной воспитательной работы школы и семьи относится учет возрастных и индивидуальных особенностей учащихся. Становясь старше, дети стремятся к самостоятельности, тяготятся излишней опекой со стороны родителей, но их потребности и запросы в этом отношении не всегда находят понимание в семье.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Для того чтобы решить ряд проблем, необходимо организовать правильное взаимодействие родителей и учителей, основанное на принципах гуманизма и партнерства.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 xml:space="preserve">Постоянно актуальным остается взаимодействие школы и семьи в решении проблемы преодоления неуспеваемости школьников. Совместное обсуждение проблемы позволяет установить истинные причины неуспеваемости школьника. Только поняв их, семья и школа могут скорректировать свою деятельность. Если </w:t>
      </w:r>
      <w:proofErr w:type="gramStart"/>
      <w:r w:rsidRPr="002A7227">
        <w:rPr>
          <w:rFonts w:ascii="Arial" w:hAnsi="Arial" w:cs="Arial"/>
          <w:color w:val="000000"/>
          <w:sz w:val="28"/>
          <w:szCs w:val="28"/>
        </w:rPr>
        <w:t>взаимопонимание не достигается</w:t>
      </w:r>
      <w:proofErr w:type="gramEnd"/>
      <w:r w:rsidRPr="002A7227">
        <w:rPr>
          <w:rFonts w:ascii="Arial" w:hAnsi="Arial" w:cs="Arial"/>
          <w:color w:val="000000"/>
          <w:sz w:val="28"/>
          <w:szCs w:val="28"/>
        </w:rPr>
        <w:t>, и школа и семья остаются на своих точках зрения, жизнь школьника от этого только ухудшается.</w:t>
      </w:r>
    </w:p>
    <w:p w:rsidR="00E66F58" w:rsidRPr="002A7227" w:rsidRDefault="00E66F58" w:rsidP="00E66F58">
      <w:pPr>
        <w:pStyle w:val="a3"/>
        <w:shd w:val="clear" w:color="auto" w:fill="FFFFFF"/>
        <w:spacing w:after="240" w:afterAutospacing="0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 xml:space="preserve">В одностороннем порядке для школы трудно наладить диалог, если вторая – семья – к нему, либо не готова, либо не желает приступать. </w:t>
      </w:r>
      <w:proofErr w:type="gramStart"/>
      <w:r w:rsidRPr="002A7227">
        <w:rPr>
          <w:rFonts w:ascii="Arial" w:hAnsi="Arial" w:cs="Arial"/>
          <w:color w:val="000000"/>
          <w:sz w:val="28"/>
          <w:szCs w:val="28"/>
        </w:rPr>
        <w:t>Однако, систематическая, последовательная работа ведет к возникновению связи между школой и семьей, которая выливается в партнерские отношения при условии, что семья видит заинтересованность школы в развитии детей и будет стремиться к контакту.</w:t>
      </w:r>
      <w:r w:rsidRPr="002A7227">
        <w:rPr>
          <w:rFonts w:ascii="Arial" w:hAnsi="Arial" w:cs="Arial"/>
          <w:color w:val="000000"/>
          <w:sz w:val="28"/>
          <w:szCs w:val="28"/>
        </w:rPr>
        <w:br/>
      </w:r>
      <w:r w:rsidRPr="002A7227">
        <w:rPr>
          <w:rFonts w:ascii="Arial" w:hAnsi="Arial" w:cs="Arial"/>
          <w:color w:val="000000"/>
          <w:sz w:val="28"/>
          <w:szCs w:val="28"/>
        </w:rPr>
        <w:br/>
      </w:r>
      <w:r w:rsidRPr="002A7227">
        <w:rPr>
          <w:rFonts w:ascii="Arial" w:hAnsi="Arial" w:cs="Arial"/>
          <w:b/>
          <w:bCs/>
          <w:color w:val="000000"/>
          <w:sz w:val="28"/>
          <w:szCs w:val="28"/>
        </w:rPr>
        <w:t>1.2 Формы взаимодействия школы с родителями</w:t>
      </w:r>
      <w:r w:rsidRPr="002A7227">
        <w:rPr>
          <w:rFonts w:ascii="Arial" w:hAnsi="Arial" w:cs="Arial"/>
          <w:color w:val="000000"/>
          <w:sz w:val="28"/>
          <w:szCs w:val="28"/>
        </w:rPr>
        <w:br/>
      </w:r>
      <w:r w:rsidRPr="002A7227">
        <w:rPr>
          <w:rFonts w:ascii="Arial" w:hAnsi="Arial" w:cs="Arial"/>
          <w:color w:val="000000"/>
          <w:sz w:val="28"/>
          <w:szCs w:val="28"/>
        </w:rPr>
        <w:br/>
      </w:r>
      <w:r w:rsidRPr="002A7227">
        <w:rPr>
          <w:rFonts w:ascii="Arial" w:hAnsi="Arial" w:cs="Arial"/>
          <w:color w:val="000000"/>
          <w:sz w:val="28"/>
          <w:szCs w:val="28"/>
        </w:rPr>
        <w:lastRenderedPageBreak/>
        <w:t>Формы взаимодействия педагогов и родителей - это способы организации их совместной деятельности и общения.</w:t>
      </w:r>
      <w:proofErr w:type="gramEnd"/>
      <w:r w:rsidRPr="002A7227">
        <w:rPr>
          <w:rFonts w:ascii="Arial" w:hAnsi="Arial" w:cs="Arial"/>
          <w:color w:val="000000"/>
          <w:sz w:val="28"/>
          <w:szCs w:val="28"/>
        </w:rPr>
        <w:br/>
        <w:t xml:space="preserve">В научной педагогической литературе (Т. П. Елисеева, Н. К. </w:t>
      </w:r>
      <w:proofErr w:type="spellStart"/>
      <w:r w:rsidRPr="002A7227">
        <w:rPr>
          <w:rFonts w:ascii="Arial" w:hAnsi="Arial" w:cs="Arial"/>
          <w:color w:val="000000"/>
          <w:sz w:val="28"/>
          <w:szCs w:val="28"/>
        </w:rPr>
        <w:t>Степаненков</w:t>
      </w:r>
      <w:proofErr w:type="spellEnd"/>
      <w:r w:rsidRPr="002A7227">
        <w:rPr>
          <w:rFonts w:ascii="Arial" w:hAnsi="Arial" w:cs="Arial"/>
          <w:color w:val="000000"/>
          <w:sz w:val="28"/>
          <w:szCs w:val="28"/>
        </w:rPr>
        <w:t xml:space="preserve">) выделяются две основные группы форм взаимодействия школы с родителями: традиционные и нетрадиционные </w:t>
      </w:r>
      <w:proofErr w:type="gramStart"/>
      <w:r w:rsidRPr="002A7227">
        <w:rPr>
          <w:rFonts w:ascii="Arial" w:hAnsi="Arial" w:cs="Arial"/>
          <w:color w:val="000000"/>
          <w:sz w:val="28"/>
          <w:szCs w:val="28"/>
        </w:rPr>
        <w:t>формы</w:t>
      </w:r>
      <w:proofErr w:type="gramEnd"/>
      <w:r w:rsidRPr="002A7227">
        <w:rPr>
          <w:rFonts w:ascii="Arial" w:hAnsi="Arial" w:cs="Arial"/>
          <w:color w:val="000000"/>
          <w:sz w:val="28"/>
          <w:szCs w:val="28"/>
        </w:rPr>
        <w:br/>
      </w:r>
      <w:r w:rsidRPr="002A7227">
        <w:rPr>
          <w:rFonts w:ascii="Arial" w:hAnsi="Arial" w:cs="Arial"/>
          <w:color w:val="000000"/>
          <w:sz w:val="28"/>
          <w:szCs w:val="28"/>
        </w:rPr>
        <w:br/>
        <w:t xml:space="preserve">По мнению специалистов (Н. Е. </w:t>
      </w:r>
      <w:proofErr w:type="spellStart"/>
      <w:r w:rsidRPr="002A7227">
        <w:rPr>
          <w:rFonts w:ascii="Arial" w:hAnsi="Arial" w:cs="Arial"/>
          <w:color w:val="000000"/>
          <w:sz w:val="28"/>
          <w:szCs w:val="28"/>
        </w:rPr>
        <w:t>Щуркова</w:t>
      </w:r>
      <w:proofErr w:type="spellEnd"/>
      <w:r w:rsidRPr="002A7227">
        <w:rPr>
          <w:rFonts w:ascii="Arial" w:hAnsi="Arial" w:cs="Arial"/>
          <w:color w:val="000000"/>
          <w:sz w:val="28"/>
          <w:szCs w:val="28"/>
        </w:rPr>
        <w:t xml:space="preserve">, Ф.П. Черноусова, Т.А. </w:t>
      </w:r>
      <w:proofErr w:type="spellStart"/>
      <w:r w:rsidRPr="002A7227">
        <w:rPr>
          <w:rFonts w:ascii="Arial" w:hAnsi="Arial" w:cs="Arial"/>
          <w:color w:val="000000"/>
          <w:sz w:val="28"/>
          <w:szCs w:val="28"/>
        </w:rPr>
        <w:t>Стефановская</w:t>
      </w:r>
      <w:proofErr w:type="spellEnd"/>
      <w:r w:rsidRPr="002A7227">
        <w:rPr>
          <w:rFonts w:ascii="Arial" w:hAnsi="Arial" w:cs="Arial"/>
          <w:color w:val="000000"/>
          <w:sz w:val="28"/>
          <w:szCs w:val="28"/>
        </w:rPr>
        <w:t xml:space="preserve">), на сегодняшний день целесообразно рассматривать дифференцированный подход ко всем формам взаимодействия школы с родителями. Педагогам нужно стараться не навязывать всем родителям одинаковые формы взаимодействия, в основном ориентироваться на </w:t>
      </w:r>
      <w:proofErr w:type="gramStart"/>
      <w:r w:rsidRPr="002A7227">
        <w:rPr>
          <w:rFonts w:ascii="Arial" w:hAnsi="Arial" w:cs="Arial"/>
          <w:color w:val="000000"/>
          <w:sz w:val="28"/>
          <w:szCs w:val="28"/>
        </w:rPr>
        <w:t>потреб-</w:t>
      </w:r>
      <w:proofErr w:type="spellStart"/>
      <w:r w:rsidRPr="002A7227">
        <w:rPr>
          <w:rFonts w:ascii="Arial" w:hAnsi="Arial" w:cs="Arial"/>
          <w:color w:val="000000"/>
          <w:sz w:val="28"/>
          <w:szCs w:val="28"/>
        </w:rPr>
        <w:t>ности</w:t>
      </w:r>
      <w:proofErr w:type="spellEnd"/>
      <w:proofErr w:type="gramEnd"/>
      <w:r w:rsidRPr="002A7227">
        <w:rPr>
          <w:rFonts w:ascii="Arial" w:hAnsi="Arial" w:cs="Arial"/>
          <w:color w:val="000000"/>
          <w:sz w:val="28"/>
          <w:szCs w:val="28"/>
        </w:rPr>
        <w:t>, запросы родителей, особенности семейного воспитания, терпеливо приобщая их к делам школы и класса.</w:t>
      </w:r>
      <w:r w:rsidRPr="002A7227">
        <w:rPr>
          <w:rFonts w:ascii="Arial" w:hAnsi="Arial" w:cs="Arial"/>
          <w:color w:val="000000"/>
          <w:sz w:val="28"/>
          <w:szCs w:val="28"/>
        </w:rPr>
        <w:br/>
        <w:t>Целесообразно сочетание коллективных, групповых и индивидуальных форм взаимодействия:</w:t>
      </w:r>
    </w:p>
    <w:tbl>
      <w:tblPr>
        <w:tblW w:w="124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3241"/>
        <w:gridCol w:w="3591"/>
        <w:gridCol w:w="5648"/>
      </w:tblGrid>
      <w:tr w:rsidR="00E66F58" w:rsidRPr="002A7227" w:rsidTr="00E66F58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6F58" w:rsidRPr="002A7227" w:rsidRDefault="00E66F58">
            <w:pPr>
              <w:spacing w:before="150" w:after="150"/>
              <w:ind w:left="150" w:right="1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b/>
                <w:bCs/>
                <w:sz w:val="28"/>
                <w:szCs w:val="28"/>
              </w:rPr>
              <w:t>Формы взаимодействия педагогов и родителей</w:t>
            </w:r>
          </w:p>
        </w:tc>
      </w:tr>
      <w:tr w:rsidR="00E66F58" w:rsidRPr="002A7227" w:rsidTr="008C1324"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6F58" w:rsidRPr="002A7227" w:rsidRDefault="00E66F58">
            <w:pPr>
              <w:spacing w:before="150" w:after="150"/>
              <w:ind w:left="150" w:right="1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b/>
                <w:bCs/>
                <w:sz w:val="28"/>
                <w:szCs w:val="28"/>
              </w:rPr>
              <w:t>коллективные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6F58" w:rsidRPr="002A7227" w:rsidRDefault="00E66F58">
            <w:pPr>
              <w:spacing w:before="150" w:after="150"/>
              <w:ind w:left="150" w:right="1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b/>
                <w:bCs/>
                <w:sz w:val="28"/>
                <w:szCs w:val="28"/>
              </w:rPr>
              <w:t>групповые</w:t>
            </w:r>
          </w:p>
        </w:tc>
        <w:tc>
          <w:tcPr>
            <w:tcW w:w="6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6F58" w:rsidRPr="002A7227" w:rsidRDefault="00E66F58">
            <w:pPr>
              <w:spacing w:before="150" w:after="150"/>
              <w:ind w:left="150" w:right="1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b/>
                <w:bCs/>
                <w:sz w:val="28"/>
                <w:szCs w:val="28"/>
              </w:rPr>
              <w:t>индивидуальные</w:t>
            </w:r>
          </w:p>
        </w:tc>
      </w:tr>
      <w:tr w:rsidR="00E66F58" w:rsidRPr="002A7227" w:rsidTr="008C1324"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6F58" w:rsidRPr="002A7227" w:rsidRDefault="00E66F58" w:rsidP="00D774E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870" w:right="150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sz w:val="28"/>
                <w:szCs w:val="28"/>
              </w:rPr>
              <w:t>Родительское собрание</w:t>
            </w:r>
          </w:p>
          <w:p w:rsidR="00E66F58" w:rsidRPr="002A7227" w:rsidRDefault="00E66F58" w:rsidP="00D774E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870" w:right="150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sz w:val="28"/>
                <w:szCs w:val="28"/>
              </w:rPr>
              <w:t>Родительский лекторий</w:t>
            </w:r>
          </w:p>
          <w:p w:rsidR="00E66F58" w:rsidRPr="002A7227" w:rsidRDefault="00E66F58" w:rsidP="00D774E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870" w:right="150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sz w:val="28"/>
                <w:szCs w:val="28"/>
              </w:rPr>
              <w:t>Конференция по обмену опытом</w:t>
            </w:r>
          </w:p>
          <w:p w:rsidR="00E66F58" w:rsidRPr="002A7227" w:rsidRDefault="00E66F58" w:rsidP="00D774E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870" w:right="150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sz w:val="28"/>
                <w:szCs w:val="28"/>
              </w:rPr>
              <w:t>Вечер вопросов и ответов</w:t>
            </w:r>
          </w:p>
          <w:p w:rsidR="00E66F58" w:rsidRPr="002A7227" w:rsidRDefault="00E66F58" w:rsidP="00D774E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870" w:right="150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sz w:val="28"/>
                <w:szCs w:val="28"/>
              </w:rPr>
              <w:t>Диспут-размышление по проблемам воспитания</w:t>
            </w:r>
          </w:p>
          <w:p w:rsidR="00E66F58" w:rsidRPr="002A7227" w:rsidRDefault="00E66F58" w:rsidP="00D774E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870" w:right="150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sz w:val="28"/>
                <w:szCs w:val="28"/>
              </w:rPr>
              <w:t>Встреча родителей с администрацией школы, учителями класса</w:t>
            </w:r>
          </w:p>
          <w:p w:rsidR="00E66F58" w:rsidRPr="002A7227" w:rsidRDefault="00E66F58" w:rsidP="00D774E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870" w:right="150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sz w:val="28"/>
                <w:szCs w:val="28"/>
              </w:rPr>
              <w:t>«Дни открытых дверей» 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6F58" w:rsidRPr="002A7227" w:rsidRDefault="00E66F58" w:rsidP="00D774E6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870" w:right="150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sz w:val="28"/>
                <w:szCs w:val="28"/>
              </w:rPr>
              <w:t>Взаимодействие с родительским комитетом</w:t>
            </w:r>
          </w:p>
          <w:p w:rsidR="00E66F58" w:rsidRPr="002A7227" w:rsidRDefault="00E66F58" w:rsidP="00D774E6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870" w:right="150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sz w:val="28"/>
                <w:szCs w:val="28"/>
              </w:rPr>
              <w:t>Взаимодействие с творческими группами</w:t>
            </w:r>
          </w:p>
          <w:p w:rsidR="00E66F58" w:rsidRPr="002A7227" w:rsidRDefault="00E66F58" w:rsidP="00D774E6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870" w:right="150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sz w:val="28"/>
                <w:szCs w:val="28"/>
              </w:rPr>
              <w:t>Групповые консультации</w:t>
            </w:r>
          </w:p>
          <w:p w:rsidR="00E66F58" w:rsidRPr="002A7227" w:rsidRDefault="00E66F58" w:rsidP="00D774E6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870" w:right="150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sz w:val="28"/>
                <w:szCs w:val="28"/>
              </w:rPr>
              <w:t>Практические занятия для родителей с привлечением специалистов</w:t>
            </w:r>
          </w:p>
          <w:p w:rsidR="00E66F58" w:rsidRPr="002A7227" w:rsidRDefault="00E66F58" w:rsidP="00D774E6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870" w:right="150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sz w:val="28"/>
                <w:szCs w:val="28"/>
              </w:rPr>
              <w:t>Клуб </w:t>
            </w:r>
          </w:p>
        </w:tc>
        <w:tc>
          <w:tcPr>
            <w:tcW w:w="6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6F58" w:rsidRPr="002A7227" w:rsidRDefault="00E66F58" w:rsidP="00D774E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870" w:right="150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sz w:val="28"/>
                <w:szCs w:val="28"/>
              </w:rPr>
              <w:t>Беседа</w:t>
            </w:r>
          </w:p>
          <w:p w:rsidR="00E66F58" w:rsidRPr="002A7227" w:rsidRDefault="00E66F58" w:rsidP="00D774E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870" w:right="150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sz w:val="28"/>
                <w:szCs w:val="28"/>
              </w:rPr>
              <w:t>Посещение на дому</w:t>
            </w:r>
          </w:p>
          <w:p w:rsidR="00E66F58" w:rsidRPr="002A7227" w:rsidRDefault="00E66F58" w:rsidP="00D774E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870" w:right="150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sz w:val="28"/>
                <w:szCs w:val="28"/>
              </w:rPr>
              <w:t>Консультация-размышление</w:t>
            </w:r>
          </w:p>
          <w:p w:rsidR="00E66F58" w:rsidRPr="002A7227" w:rsidRDefault="00E66F58" w:rsidP="00D774E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870" w:right="150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sz w:val="28"/>
                <w:szCs w:val="28"/>
              </w:rPr>
              <w:t>Выполнение индивидуальных поручений</w:t>
            </w:r>
          </w:p>
          <w:p w:rsidR="00E66F58" w:rsidRPr="002A7227" w:rsidRDefault="00E66F58" w:rsidP="00D774E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870" w:right="150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sz w:val="28"/>
                <w:szCs w:val="28"/>
              </w:rPr>
              <w:t>Переписка</w:t>
            </w:r>
          </w:p>
          <w:p w:rsidR="00E66F58" w:rsidRPr="002A7227" w:rsidRDefault="00E66F58" w:rsidP="00D774E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870" w:right="150"/>
              <w:rPr>
                <w:rFonts w:ascii="Arial" w:hAnsi="Arial" w:cs="Arial"/>
                <w:sz w:val="28"/>
                <w:szCs w:val="28"/>
              </w:rPr>
            </w:pPr>
            <w:r w:rsidRPr="002A7227">
              <w:rPr>
                <w:rFonts w:ascii="Arial" w:hAnsi="Arial" w:cs="Arial"/>
                <w:sz w:val="28"/>
                <w:szCs w:val="28"/>
              </w:rPr>
              <w:t>Телефонный разговор</w:t>
            </w:r>
            <w:bookmarkStart w:id="0" w:name="_GoBack"/>
            <w:bookmarkEnd w:id="0"/>
          </w:p>
        </w:tc>
      </w:tr>
    </w:tbl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lastRenderedPageBreak/>
        <w:br/>
      </w:r>
      <w:r w:rsidRPr="002A7227">
        <w:rPr>
          <w:rFonts w:ascii="Arial" w:hAnsi="Arial" w:cs="Arial"/>
          <w:b/>
          <w:bCs/>
          <w:color w:val="000000"/>
          <w:sz w:val="28"/>
          <w:szCs w:val="28"/>
        </w:rPr>
        <w:t>Рассмотрим кратко каждую группу форм взаимодействия педагогов и родителей.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Коллективные формы взаимодействия педагогов с родителями.</w:t>
      </w:r>
      <w:r w:rsidRPr="002A7227">
        <w:rPr>
          <w:rFonts w:ascii="Arial" w:hAnsi="Arial" w:cs="Arial"/>
          <w:color w:val="000000"/>
          <w:sz w:val="28"/>
          <w:szCs w:val="28"/>
        </w:rPr>
        <w:br/>
        <w:t>Родительское собрание - основная форма работы с родителями, где осуждаются проблемы жизни классного и родительского коллективов.</w:t>
      </w:r>
      <w:r w:rsidRPr="002A7227">
        <w:rPr>
          <w:rFonts w:ascii="Arial" w:hAnsi="Arial" w:cs="Arial"/>
          <w:color w:val="000000"/>
          <w:sz w:val="28"/>
          <w:szCs w:val="28"/>
        </w:rPr>
        <w:br/>
        <w:t xml:space="preserve">Родительский лекторий знакомит родителей с вопросами воспитания, повышает их педагогическую культуру, помогает вырабатывать единые </w:t>
      </w:r>
      <w:proofErr w:type="gramStart"/>
      <w:r w:rsidRPr="002A7227">
        <w:rPr>
          <w:rFonts w:ascii="Arial" w:hAnsi="Arial" w:cs="Arial"/>
          <w:color w:val="000000"/>
          <w:sz w:val="28"/>
          <w:szCs w:val="28"/>
        </w:rPr>
        <w:t>под-ходы</w:t>
      </w:r>
      <w:proofErr w:type="gramEnd"/>
      <w:r w:rsidRPr="002A7227">
        <w:rPr>
          <w:rFonts w:ascii="Arial" w:hAnsi="Arial" w:cs="Arial"/>
          <w:color w:val="000000"/>
          <w:sz w:val="28"/>
          <w:szCs w:val="28"/>
        </w:rPr>
        <w:t xml:space="preserve"> к воспитанию детей.</w:t>
      </w:r>
      <w:r w:rsidRPr="002A7227">
        <w:rPr>
          <w:rFonts w:ascii="Arial" w:hAnsi="Arial" w:cs="Arial"/>
          <w:color w:val="000000"/>
          <w:sz w:val="28"/>
          <w:szCs w:val="28"/>
        </w:rPr>
        <w:br/>
        <w:t>Конференция, по обмену опытом - чаще всего мероприятие, где можно обсудить один и несколько вопросов воспитания, представить положительный опыт и традиции семейного воспитания.</w:t>
      </w:r>
      <w:r w:rsidRPr="002A7227">
        <w:rPr>
          <w:rFonts w:ascii="Arial" w:hAnsi="Arial" w:cs="Arial"/>
          <w:color w:val="000000"/>
          <w:sz w:val="28"/>
          <w:szCs w:val="28"/>
        </w:rPr>
        <w:br/>
        <w:t>Вечер вопросов и ответов проводится после опроса родителей, когда уже выявлены проблемы или различные вопросы по различным аспектам воспитания учащихся.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Диспут-размышление по проблемам воспитания - размышление над проблемами воспитания, которые проходят в неформальной обстановке, предполагает максимальное включение всех участников диспута.</w:t>
      </w:r>
      <w:r w:rsidRPr="002A7227">
        <w:rPr>
          <w:rFonts w:ascii="Arial" w:hAnsi="Arial" w:cs="Arial"/>
          <w:color w:val="000000"/>
          <w:sz w:val="28"/>
          <w:szCs w:val="28"/>
        </w:rPr>
        <w:br/>
        <w:t>Встречу родителей с администрацией школы, учителями класса проводятся ежегодно, на них педагогический коллектив знакомит родителей со своими требованиями, нормативными документами, целями и задачами воспитания, выясняются вопросы родителей и возможности сотрудничества и взаимодействия.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 xml:space="preserve">В практике работы школ широкое распространение получили «Дни открытых дверей», которые проводятся по-разному. В одних школах это совместный праздник педагогов и семьи, на котором организуются выставки работ учащихся, родителей, творческие отчеты коллективов, награждаются дети, родители, педагоги за различные достижения, проводятся соревнования, конкурсы коллективов, семей. Другой вариант «Дня открытых дверей» </w:t>
      </w:r>
      <w:proofErr w:type="spellStart"/>
      <w:proofErr w:type="gramStart"/>
      <w:r w:rsidRPr="002A7227">
        <w:rPr>
          <w:rFonts w:ascii="Arial" w:hAnsi="Arial" w:cs="Arial"/>
          <w:color w:val="000000"/>
          <w:sz w:val="28"/>
          <w:szCs w:val="28"/>
        </w:rPr>
        <w:t>прово-дится</w:t>
      </w:r>
      <w:proofErr w:type="spellEnd"/>
      <w:proofErr w:type="gramEnd"/>
      <w:r w:rsidRPr="002A7227">
        <w:rPr>
          <w:rFonts w:ascii="Arial" w:hAnsi="Arial" w:cs="Arial"/>
          <w:color w:val="000000"/>
          <w:sz w:val="28"/>
          <w:szCs w:val="28"/>
        </w:rPr>
        <w:t xml:space="preserve"> для родителей с целью их непосредственного общения с учителями, психологом, социальным педагогом и в ряде школ организуется несколько раз в году.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  <w:u w:val="single"/>
        </w:rPr>
        <w:t>Групповые формы взаимодействия педагогов с родителями.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Эти формы взаимодействия обусловлены выделением определенных групп родителей по различным признакам (актив родителей; родители-организаторы работы объединений по интересам; родители, разрабатывающие и решающие какие-либо проблемы в школе, или классе; и т.д.). Такие объединения имеют свои уставы, положения, планы работы.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lastRenderedPageBreak/>
        <w:t xml:space="preserve">Особо важной формой является взаимодействие педагогов с родительским комитетом, который может выбираться родительским собранием на весь учебный год. На заседаниях родительского комитета, которые проводятся по мере необходимости, учитель и родители вырабатывают способы реализации тех идей и решений, которые приняты собранием. Взаимодействие педагогов с творческими группами (советами дел). В этом случае педагог взаимодействует с различными группами временных организаторов конкретной деятельности, оказывая помощь, </w:t>
      </w:r>
      <w:proofErr w:type="gramStart"/>
      <w:r w:rsidRPr="002A7227">
        <w:rPr>
          <w:rFonts w:ascii="Arial" w:hAnsi="Arial" w:cs="Arial"/>
          <w:color w:val="000000"/>
          <w:sz w:val="28"/>
          <w:szCs w:val="28"/>
        </w:rPr>
        <w:t>кон-</w:t>
      </w:r>
      <w:proofErr w:type="spellStart"/>
      <w:r w:rsidRPr="002A7227">
        <w:rPr>
          <w:rFonts w:ascii="Arial" w:hAnsi="Arial" w:cs="Arial"/>
          <w:color w:val="000000"/>
          <w:sz w:val="28"/>
          <w:szCs w:val="28"/>
        </w:rPr>
        <w:t>сультируя</w:t>
      </w:r>
      <w:proofErr w:type="spellEnd"/>
      <w:proofErr w:type="gramEnd"/>
      <w:r w:rsidRPr="002A7227">
        <w:rPr>
          <w:rFonts w:ascii="Arial" w:hAnsi="Arial" w:cs="Arial"/>
          <w:color w:val="000000"/>
          <w:sz w:val="28"/>
          <w:szCs w:val="28"/>
        </w:rPr>
        <w:t>, при необходимости включаясь в активную совместную деятельность.</w:t>
      </w:r>
      <w:r w:rsidRPr="002A7227"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 w:rsidRPr="002A7227">
        <w:rPr>
          <w:rFonts w:ascii="Arial" w:hAnsi="Arial" w:cs="Arial"/>
          <w:color w:val="000000"/>
          <w:sz w:val="28"/>
          <w:szCs w:val="28"/>
        </w:rPr>
        <w:br/>
        <w:t>Групповые консультации, практические занятия для родителей с привлечением специалистов, например по оказанию помощи детям в овладении навыками мыслительной деятельности, быстрого чтения. Групповые занятия могут носить исследовательский характер. Так, учителя и классный руководитель приглашают на урок родителей тех детей, которые испытывают типичные трудности в учебной деятельности. Педагоги стремятся построить свои уроки с опорой на этих учащихся. После посещения ряда уроков учителя и родители вместе пытаются выявить причины трудностей детей, найти способы оказания им помощи. 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  <w:u w:val="single"/>
        </w:rPr>
        <w:t>Индивидуальные формы взаимодействия педагогов с родителями.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 xml:space="preserve">Дети и их семьи очень разные, у каждой семьи свои проблемы. В этой связи индивидуальные формы взаимодействия педагогов и родителей являются необходимыми и чаще всего наиболее эффективными в установлении контакта с семьей. К ним относят беседу, посещение на дому, консультацию-размышление, выполнение индивидуальных поручений, совместный поиск решения проблемы, переписку. Индивидуальная работа с родителями требует от педагогов больше усилий и изобретательности, но ее эффективность по сравнению с работой в большой группе значительно выше. Индивидуальные формы взаимодействия являются основными в работе с проблемными семьями и детьми. В современных условиях роль индивидуальных форм существенно возросла, и в реальности они становятся более востребованными со стороны родителей. Во время беседы важно расположить к себе родителей, разбудить желание поделиться с педагогом своими мыслями, сомнениями. Все это поможет лучше понять ребенка, найти наиболее целесообразные способы решения проблем воспитания конкретной личности в семье и школе. Посещение на дому - особенно полезна эта встреча у ребенка дома, так как есть возможность сразу получить представление о разных сторонах жизни и воспитания ребенка. Общение с родителями может осуществляться по телефону. Многие учителя используют переписку. Сегодня большие возможности для связи предоставляет </w:t>
      </w:r>
      <w:r w:rsidRPr="002A7227">
        <w:rPr>
          <w:rFonts w:ascii="Arial" w:hAnsi="Arial" w:cs="Arial"/>
          <w:color w:val="000000"/>
          <w:sz w:val="28"/>
          <w:szCs w:val="28"/>
        </w:rPr>
        <w:lastRenderedPageBreak/>
        <w:t>электронная почта. Индивидуальная консультация - распространенная форма взаимодействия с родителями, которая может проводиться по инициативе учителя или по просьбе родителей.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В каждом реальном случае педагог выбирает разные формы взаимодействия с родителями, учитывая их потребности и предложения. Главное - сделать родителей своими союзниками.</w:t>
      </w:r>
      <w:r w:rsidRPr="002A7227">
        <w:rPr>
          <w:rFonts w:ascii="Arial" w:hAnsi="Arial" w:cs="Arial"/>
          <w:color w:val="000000"/>
          <w:sz w:val="28"/>
          <w:szCs w:val="28"/>
        </w:rPr>
        <w:br/>
      </w:r>
      <w:r w:rsidRPr="002A7227">
        <w:rPr>
          <w:rFonts w:ascii="Arial" w:hAnsi="Arial" w:cs="Arial"/>
          <w:color w:val="000000"/>
          <w:sz w:val="28"/>
          <w:szCs w:val="28"/>
        </w:rPr>
        <w:br/>
      </w:r>
      <w:r w:rsidRPr="002A7227">
        <w:rPr>
          <w:rFonts w:ascii="Arial" w:hAnsi="Arial" w:cs="Arial"/>
          <w:color w:val="000000"/>
          <w:sz w:val="28"/>
          <w:szCs w:val="28"/>
        </w:rPr>
        <w:br/>
      </w:r>
      <w:r w:rsidRPr="002A7227">
        <w:rPr>
          <w:rFonts w:ascii="Arial" w:hAnsi="Arial" w:cs="Arial"/>
          <w:b/>
          <w:bCs/>
          <w:color w:val="000000"/>
          <w:sz w:val="28"/>
          <w:szCs w:val="28"/>
        </w:rPr>
        <w:t>ГЛАВА 2. ПУТИ И СПОСОБЫ УСОВЕРШЕНСТВОВАНИЯ СОТРУДНИЧЕСТВА ШКОЛЫ С РОДИТЕЛЯМИ</w:t>
      </w:r>
      <w:r w:rsidRPr="002A7227">
        <w:rPr>
          <w:rFonts w:ascii="Arial" w:hAnsi="Arial" w:cs="Arial"/>
          <w:color w:val="000000"/>
          <w:sz w:val="28"/>
          <w:szCs w:val="28"/>
        </w:rPr>
        <w:br/>
      </w:r>
      <w:r w:rsidRPr="002A7227">
        <w:rPr>
          <w:rFonts w:ascii="Arial" w:hAnsi="Arial" w:cs="Arial"/>
          <w:color w:val="000000"/>
          <w:sz w:val="28"/>
          <w:szCs w:val="28"/>
        </w:rPr>
        <w:br/>
      </w:r>
      <w:r w:rsidRPr="002A7227">
        <w:rPr>
          <w:rFonts w:ascii="Arial" w:hAnsi="Arial" w:cs="Arial"/>
          <w:b/>
          <w:bCs/>
          <w:color w:val="000000"/>
          <w:sz w:val="28"/>
          <w:szCs w:val="28"/>
        </w:rPr>
        <w:t>2.1</w:t>
      </w:r>
      <w:proofErr w:type="gramStart"/>
      <w:r w:rsidRPr="002A7227">
        <w:rPr>
          <w:rFonts w:ascii="Arial" w:hAnsi="Arial" w:cs="Arial"/>
          <w:b/>
          <w:bCs/>
          <w:color w:val="000000"/>
          <w:sz w:val="28"/>
          <w:szCs w:val="28"/>
        </w:rPr>
        <w:t xml:space="preserve"> И</w:t>
      </w:r>
      <w:proofErr w:type="gramEnd"/>
      <w:r w:rsidRPr="002A7227">
        <w:rPr>
          <w:rFonts w:ascii="Arial" w:hAnsi="Arial" w:cs="Arial"/>
          <w:b/>
          <w:bCs/>
          <w:color w:val="000000"/>
          <w:sz w:val="28"/>
          <w:szCs w:val="28"/>
        </w:rPr>
        <w:t>з опыта работы школьных педагогов с родителями</w:t>
      </w:r>
      <w:r w:rsidRPr="002A7227">
        <w:rPr>
          <w:rFonts w:ascii="Arial" w:hAnsi="Arial" w:cs="Arial"/>
          <w:color w:val="000000"/>
          <w:sz w:val="28"/>
          <w:szCs w:val="28"/>
        </w:rPr>
        <w:br/>
      </w:r>
      <w:r w:rsidRPr="002A7227">
        <w:rPr>
          <w:rFonts w:ascii="Arial" w:hAnsi="Arial" w:cs="Arial"/>
          <w:color w:val="000000"/>
          <w:sz w:val="28"/>
          <w:szCs w:val="28"/>
        </w:rPr>
        <w:br/>
        <w:t>Формы работы с родителями постоянно меняются. Традиционные формы работы, в которых главное место отводилось сообщениям, докладам, утратили свое значение из-за малой их эффективности, из-за недостаточной обратной связи. Все шире используются новые, активные формы работы с родителями, позволяющие вовлечь родителей в процесс обучения, развития и познания собственного ребенка.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Расширить диапазон методов взаимодействия педагогов и родителей позволяет использование интерактивных методов.</w:t>
      </w:r>
      <w:r w:rsidRPr="002A7227">
        <w:rPr>
          <w:rFonts w:ascii="Arial" w:hAnsi="Arial" w:cs="Arial"/>
          <w:color w:val="000000"/>
          <w:sz w:val="28"/>
          <w:szCs w:val="28"/>
        </w:rPr>
        <w:br/>
        <w:t>Слово «</w:t>
      </w:r>
      <w:proofErr w:type="spellStart"/>
      <w:r w:rsidRPr="002A7227">
        <w:rPr>
          <w:rFonts w:ascii="Arial" w:hAnsi="Arial" w:cs="Arial"/>
          <w:color w:val="000000"/>
          <w:sz w:val="28"/>
          <w:szCs w:val="28"/>
        </w:rPr>
        <w:t>интерактив</w:t>
      </w:r>
      <w:proofErr w:type="spellEnd"/>
      <w:r w:rsidRPr="002A7227">
        <w:rPr>
          <w:rFonts w:ascii="Arial" w:hAnsi="Arial" w:cs="Arial"/>
          <w:color w:val="000000"/>
          <w:sz w:val="28"/>
          <w:szCs w:val="28"/>
        </w:rPr>
        <w:t>» пришло к нам из английского языка от слова «</w:t>
      </w:r>
      <w:proofErr w:type="spellStart"/>
      <w:r w:rsidRPr="002A7227">
        <w:rPr>
          <w:rFonts w:ascii="Arial" w:hAnsi="Arial" w:cs="Arial"/>
          <w:color w:val="000000"/>
          <w:sz w:val="28"/>
          <w:szCs w:val="28"/>
        </w:rPr>
        <w:t>interact</w:t>
      </w:r>
      <w:proofErr w:type="spellEnd"/>
      <w:r w:rsidRPr="002A7227">
        <w:rPr>
          <w:rFonts w:ascii="Arial" w:hAnsi="Arial" w:cs="Arial"/>
          <w:color w:val="000000"/>
          <w:sz w:val="28"/>
          <w:szCs w:val="28"/>
        </w:rPr>
        <w:t>», где «</w:t>
      </w:r>
      <w:proofErr w:type="spellStart"/>
      <w:r w:rsidRPr="002A7227">
        <w:rPr>
          <w:rFonts w:ascii="Arial" w:hAnsi="Arial" w:cs="Arial"/>
          <w:color w:val="000000"/>
          <w:sz w:val="28"/>
          <w:szCs w:val="28"/>
        </w:rPr>
        <w:t>inter</w:t>
      </w:r>
      <w:proofErr w:type="spellEnd"/>
      <w:r w:rsidRPr="002A7227">
        <w:rPr>
          <w:rFonts w:ascii="Arial" w:hAnsi="Arial" w:cs="Arial"/>
          <w:color w:val="000000"/>
          <w:sz w:val="28"/>
          <w:szCs w:val="28"/>
        </w:rPr>
        <w:t xml:space="preserve">»- это </w:t>
      </w:r>
      <w:proofErr w:type="gramStart"/>
      <w:r w:rsidRPr="002A7227">
        <w:rPr>
          <w:rFonts w:ascii="Arial" w:hAnsi="Arial" w:cs="Arial"/>
          <w:color w:val="000000"/>
          <w:sz w:val="28"/>
          <w:szCs w:val="28"/>
        </w:rPr>
        <w:t>взаимный</w:t>
      </w:r>
      <w:proofErr w:type="gramEnd"/>
      <w:r w:rsidRPr="002A7227">
        <w:rPr>
          <w:rFonts w:ascii="Arial" w:hAnsi="Arial" w:cs="Arial"/>
          <w:color w:val="000000"/>
          <w:sz w:val="28"/>
          <w:szCs w:val="28"/>
        </w:rPr>
        <w:t>, «</w:t>
      </w:r>
      <w:proofErr w:type="spellStart"/>
      <w:r w:rsidRPr="002A7227">
        <w:rPr>
          <w:rFonts w:ascii="Arial" w:hAnsi="Arial" w:cs="Arial"/>
          <w:color w:val="000000"/>
          <w:sz w:val="28"/>
          <w:szCs w:val="28"/>
        </w:rPr>
        <w:t>act</w:t>
      </w:r>
      <w:proofErr w:type="spellEnd"/>
      <w:r w:rsidRPr="002A7227">
        <w:rPr>
          <w:rFonts w:ascii="Arial" w:hAnsi="Arial" w:cs="Arial"/>
          <w:color w:val="000000"/>
          <w:sz w:val="28"/>
          <w:szCs w:val="28"/>
        </w:rPr>
        <w:t>»- действовать.</w:t>
      </w:r>
      <w:r w:rsidRPr="002A7227"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 w:rsidRPr="002A7227">
        <w:rPr>
          <w:rFonts w:ascii="Arial" w:hAnsi="Arial" w:cs="Arial"/>
          <w:color w:val="000000"/>
          <w:sz w:val="28"/>
          <w:szCs w:val="28"/>
        </w:rPr>
        <w:br/>
      </w:r>
      <w:proofErr w:type="gramStart"/>
      <w:r w:rsidRPr="002A7227">
        <w:rPr>
          <w:rFonts w:ascii="Arial" w:hAnsi="Arial" w:cs="Arial"/>
          <w:color w:val="000000"/>
          <w:sz w:val="28"/>
          <w:szCs w:val="28"/>
        </w:rPr>
        <w:t>Интерактивный</w:t>
      </w:r>
      <w:proofErr w:type="gramEnd"/>
      <w:r w:rsidRPr="002A7227">
        <w:rPr>
          <w:rFonts w:ascii="Arial" w:hAnsi="Arial" w:cs="Arial"/>
          <w:color w:val="000000"/>
          <w:sz w:val="28"/>
          <w:szCs w:val="28"/>
        </w:rPr>
        <w:t xml:space="preserve"> - означает способность взаимодействовать или находится в режиме беседы, диалога с чем-либо (например, компьютером) или кем-либо (например, человеком).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Интерактивные методы воспитания обозначают воспитание через участие и взаимодействие. «Я слышу и забываю, я вижу и понимаю, я делаю и запоминаю», говорится в китайской поговорке. Методология участия и взаимодействия полностью вовлекает в процесс воспитания.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Использование интерактивных методов позволяет решить несколько психолого-педагогических задач. Прежде всего, интерактивные методы ставят родителей в активную позицию. В обычной ситуации сделать это достаточно сложно: призывы учителя или психолога «высказать свое мнение», «предложить свои варианты», как правило, остаются безрезультатными. Интерактивные методы позволяют сделать родителей активными участниками, в результате чего они начинают вести себя принципиально иначе.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lastRenderedPageBreak/>
        <w:t>В этом направлении мы попытались изучить и проанализировать опыт школы по работе школьных педагогов с родителями. И пришли к выводу, что из многообразия форм установления контактов педагогов и родителей нами будет представлен один из вариантов интерактивных методов взаимодействия педагогов и родителей - деловая игра. Опыт школы по оптимизации взаимоотношений педагогов и родителей будет освещен на основе приведенного сценария деловой игры, который, на наш взгляд, отражает данный опыт в динамике.</w:t>
      </w:r>
    </w:p>
    <w:p w:rsidR="00E66F58" w:rsidRPr="002A7227" w:rsidRDefault="00E66F58" w:rsidP="00E66F58">
      <w:pPr>
        <w:pStyle w:val="a3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2A7227">
        <w:rPr>
          <w:rFonts w:ascii="Arial" w:hAnsi="Arial" w:cs="Arial"/>
          <w:color w:val="000000"/>
          <w:sz w:val="28"/>
          <w:szCs w:val="28"/>
        </w:rPr>
        <w:t>Деловая игра - это разновидность массовых, групповых игр, представляющая собой информационно-</w:t>
      </w:r>
      <w:proofErr w:type="spellStart"/>
      <w:r w:rsidRPr="002A7227">
        <w:rPr>
          <w:rFonts w:ascii="Arial" w:hAnsi="Arial" w:cs="Arial"/>
          <w:color w:val="000000"/>
          <w:sz w:val="28"/>
          <w:szCs w:val="28"/>
        </w:rPr>
        <w:t>деятельностную</w:t>
      </w:r>
      <w:proofErr w:type="spellEnd"/>
      <w:r w:rsidRPr="002A7227">
        <w:rPr>
          <w:rFonts w:ascii="Arial" w:hAnsi="Arial" w:cs="Arial"/>
          <w:color w:val="000000"/>
          <w:sz w:val="28"/>
          <w:szCs w:val="28"/>
        </w:rPr>
        <w:t xml:space="preserve"> модель проблемной ситуации, в процессе работы над которой участникам игры необходимо выявить противоречие и на основе принятия решений найти оптимальный выход из проблемной ситуации. Деловая игра применяется также для обучения командному взаимодействию, навыкам совместной продуктивной деятельности, работы над отдельными проектными заданиями и, в некоторых случаях, с целью оценки свойств и потенциала личностей участников, их профессиональных качеств.</w:t>
      </w:r>
    </w:p>
    <w:p w:rsidR="00E66F58" w:rsidRPr="002A7227" w:rsidRDefault="00E66F58" w:rsidP="00E66F58">
      <w:pPr>
        <w:rPr>
          <w:sz w:val="28"/>
          <w:szCs w:val="28"/>
        </w:rPr>
      </w:pPr>
    </w:p>
    <w:p w:rsidR="00E66F58" w:rsidRDefault="00E66F58" w:rsidP="00E66F58"/>
    <w:p w:rsidR="00E66F58" w:rsidRDefault="00E66F58" w:rsidP="00E66F58">
      <w:pPr>
        <w:pStyle w:val="1"/>
        <w:shd w:val="clear" w:color="auto" w:fill="FFFFFF"/>
        <w:spacing w:before="120" w:after="120" w:line="390" w:lineRule="atLeast"/>
        <w:jc w:val="center"/>
        <w:rPr>
          <w:rFonts w:ascii="Helvetica" w:hAnsi="Helvetica" w:cs="Helvetica"/>
          <w:color w:val="199043"/>
          <w:sz w:val="33"/>
          <w:szCs w:val="33"/>
        </w:rPr>
      </w:pPr>
    </w:p>
    <w:p w:rsidR="00E66F58" w:rsidRDefault="00E66F58" w:rsidP="00E66F58">
      <w:pPr>
        <w:pStyle w:val="1"/>
        <w:shd w:val="clear" w:color="auto" w:fill="FFFFFF"/>
        <w:spacing w:before="120" w:after="120" w:line="390" w:lineRule="atLeast"/>
        <w:jc w:val="center"/>
        <w:rPr>
          <w:rFonts w:ascii="Helvetica" w:hAnsi="Helvetica" w:cs="Helvetica"/>
          <w:color w:val="199043"/>
          <w:sz w:val="33"/>
          <w:szCs w:val="33"/>
        </w:rPr>
      </w:pPr>
    </w:p>
    <w:p w:rsidR="00E66F58" w:rsidRDefault="00E66F58" w:rsidP="00E66F58">
      <w:pPr>
        <w:pStyle w:val="1"/>
        <w:shd w:val="clear" w:color="auto" w:fill="FFFFFF"/>
        <w:spacing w:before="120" w:after="120" w:line="390" w:lineRule="atLeast"/>
        <w:jc w:val="center"/>
        <w:rPr>
          <w:rFonts w:ascii="Helvetica" w:hAnsi="Helvetica" w:cs="Helvetica"/>
          <w:color w:val="199043"/>
          <w:sz w:val="33"/>
          <w:szCs w:val="33"/>
        </w:rPr>
      </w:pPr>
    </w:p>
    <w:p w:rsidR="00E66F58" w:rsidRDefault="00E66F58" w:rsidP="00E66F58">
      <w:pPr>
        <w:pStyle w:val="1"/>
        <w:shd w:val="clear" w:color="auto" w:fill="FFFFFF"/>
        <w:spacing w:before="120" w:after="120" w:line="390" w:lineRule="atLeast"/>
        <w:jc w:val="center"/>
        <w:rPr>
          <w:rFonts w:ascii="Helvetica" w:hAnsi="Helvetica" w:cs="Helvetica"/>
          <w:color w:val="199043"/>
          <w:sz w:val="33"/>
          <w:szCs w:val="33"/>
        </w:rPr>
      </w:pPr>
    </w:p>
    <w:p w:rsidR="00E66F58" w:rsidRDefault="00E66F58" w:rsidP="00E66F58">
      <w:pPr>
        <w:pStyle w:val="1"/>
        <w:shd w:val="clear" w:color="auto" w:fill="FFFFFF"/>
        <w:spacing w:before="120" w:after="120" w:line="390" w:lineRule="atLeast"/>
        <w:jc w:val="center"/>
        <w:rPr>
          <w:rFonts w:ascii="Helvetica" w:hAnsi="Helvetica" w:cs="Helvetica"/>
          <w:color w:val="199043"/>
          <w:sz w:val="33"/>
          <w:szCs w:val="33"/>
        </w:rPr>
      </w:pPr>
    </w:p>
    <w:p w:rsidR="00E66F58" w:rsidRDefault="00E66F58" w:rsidP="00E66F58">
      <w:pPr>
        <w:pStyle w:val="1"/>
        <w:shd w:val="clear" w:color="auto" w:fill="FFFFFF"/>
        <w:spacing w:before="120" w:after="120" w:line="390" w:lineRule="atLeast"/>
        <w:jc w:val="center"/>
        <w:rPr>
          <w:rFonts w:ascii="Helvetica" w:hAnsi="Helvetica" w:cs="Helvetica"/>
          <w:color w:val="199043"/>
          <w:sz w:val="33"/>
          <w:szCs w:val="33"/>
        </w:rPr>
      </w:pPr>
    </w:p>
    <w:p w:rsidR="00E66F58" w:rsidRDefault="00E66F58" w:rsidP="00E66F58">
      <w:pPr>
        <w:pStyle w:val="1"/>
        <w:shd w:val="clear" w:color="auto" w:fill="FFFFFF"/>
        <w:spacing w:before="120" w:after="120" w:line="390" w:lineRule="atLeast"/>
        <w:jc w:val="center"/>
        <w:rPr>
          <w:rFonts w:ascii="Helvetica" w:hAnsi="Helvetica" w:cs="Helvetica"/>
          <w:color w:val="199043"/>
          <w:sz w:val="33"/>
          <w:szCs w:val="33"/>
        </w:rPr>
      </w:pPr>
    </w:p>
    <w:p w:rsidR="00E67DFB" w:rsidRDefault="00E67DFB"/>
    <w:sectPr w:rsidR="00E67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C5F83"/>
    <w:multiLevelType w:val="multilevel"/>
    <w:tmpl w:val="E8FED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9001F1"/>
    <w:multiLevelType w:val="multilevel"/>
    <w:tmpl w:val="2EA0F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3A7A8D"/>
    <w:multiLevelType w:val="multilevel"/>
    <w:tmpl w:val="82D8F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587716"/>
    <w:multiLevelType w:val="multilevel"/>
    <w:tmpl w:val="D108B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F58"/>
    <w:rsid w:val="002A7227"/>
    <w:rsid w:val="008C1324"/>
    <w:rsid w:val="00E66F58"/>
    <w:rsid w:val="00E6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F58"/>
  </w:style>
  <w:style w:type="paragraph" w:styleId="1">
    <w:name w:val="heading 1"/>
    <w:basedOn w:val="a"/>
    <w:next w:val="a"/>
    <w:link w:val="10"/>
    <w:uiPriority w:val="9"/>
    <w:qFormat/>
    <w:rsid w:val="00E66F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F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E66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66F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F58"/>
  </w:style>
  <w:style w:type="paragraph" w:styleId="1">
    <w:name w:val="heading 1"/>
    <w:basedOn w:val="a"/>
    <w:next w:val="a"/>
    <w:link w:val="10"/>
    <w:uiPriority w:val="9"/>
    <w:qFormat/>
    <w:rsid w:val="00E66F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F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E66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66F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8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2573</Words>
  <Characters>14669</Characters>
  <Application>Microsoft Office Word</Application>
  <DocSecurity>0</DocSecurity>
  <Lines>122</Lines>
  <Paragraphs>34</Paragraphs>
  <ScaleCrop>false</ScaleCrop>
  <Company>Home</Company>
  <LinksUpToDate>false</LinksUpToDate>
  <CharactersWithSpaces>17208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андрей</cp:lastModifiedBy>
  <cp:revision>4</cp:revision>
  <dcterms:created xsi:type="dcterms:W3CDTF">2015-10-29T15:26:00Z</dcterms:created>
  <dcterms:modified xsi:type="dcterms:W3CDTF">2018-02-07T08:47:00Z</dcterms:modified>
</cp:coreProperties>
</file>