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EA0" w:rsidRPr="00D71EA0" w:rsidRDefault="00D71EA0" w:rsidP="00D71EA0">
      <w:pPr>
        <w:pStyle w:val="21"/>
        <w:spacing w:after="0" w:line="240" w:lineRule="auto"/>
        <w:ind w:left="20" w:right="20" w:firstLine="340"/>
        <w:jc w:val="center"/>
        <w:rPr>
          <w:rStyle w:val="2MicrosoftSansSerif"/>
          <w:rFonts w:ascii="Times New Roman" w:hAnsi="Times New Roman" w:cs="Times New Roman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sz w:val="28"/>
          <w:szCs w:val="28"/>
        </w:rPr>
        <w:t>Тема: Возрождение страны после Смуты. Внутренняя политика первых Романовых.</w:t>
      </w:r>
    </w:p>
    <w:p w:rsidR="009F6A87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i w:val="0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sz w:val="28"/>
          <w:szCs w:val="28"/>
        </w:rPr>
        <w:t>Цель:</w:t>
      </w:r>
      <w:r w:rsidRPr="00D71EA0">
        <w:rPr>
          <w:rStyle w:val="2MicrosoftSansSerif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D71EA0" w:rsidRPr="00D71EA0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  <w:t>Повторить и обобщить ранее изученные знания о результатах правления первых царей династии Романовых по сферам жизни общества в ХVII веке, охарактеризовать новые тенденции в развитии Российского государства.</w:t>
      </w:r>
    </w:p>
    <w:p w:rsidR="00D71EA0" w:rsidRPr="00D71EA0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sz w:val="28"/>
          <w:szCs w:val="28"/>
        </w:rPr>
        <w:t xml:space="preserve">Задачи: </w:t>
      </w:r>
    </w:p>
    <w:p w:rsidR="00D71EA0" w:rsidRPr="00D71EA0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  <w:t>- Повторить и обобщить материал предыдущих уроков по политическому, экономическому, социальному, культурному развитию России с 1613 по 1682 годы, выделить главные проблемы истории ХVII века.</w:t>
      </w:r>
    </w:p>
    <w:p w:rsidR="00D71EA0" w:rsidRPr="00D71EA0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  <w:t>- Продолжить формирование учебно-логических умений обобщать, анализировать, сравнивать, доказывать, оценивать исторические личности, события, явления общественной жизни.</w:t>
      </w:r>
    </w:p>
    <w:p w:rsidR="00D71EA0" w:rsidRPr="00D71EA0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  <w:t>- Способствовать воспитанию уважения учащихся к прошлому нашей страны.</w:t>
      </w:r>
    </w:p>
    <w:p w:rsidR="00D71EA0" w:rsidRPr="00D71EA0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  <w:t>- Совершенствовать коммуникативные навыки. Способствовать формированию навыков конструктивного сотрудничества и общения в процессе решения продуктивных и творческих задач.</w:t>
      </w:r>
    </w:p>
    <w:p w:rsidR="009F6A87" w:rsidRDefault="009F6A87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sz w:val="28"/>
          <w:szCs w:val="28"/>
        </w:rPr>
      </w:pPr>
    </w:p>
    <w:p w:rsid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rStyle w:val="23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sz w:val="28"/>
          <w:szCs w:val="28"/>
        </w:rPr>
        <w:t>Понятийный аппарат:</w:t>
      </w:r>
      <w:r>
        <w:rPr>
          <w:sz w:val="28"/>
          <w:szCs w:val="28"/>
        </w:rPr>
        <w:t xml:space="preserve"> «двоевластие»,</w:t>
      </w:r>
      <w:r w:rsidRPr="00621835">
        <w:rPr>
          <w:sz w:val="28"/>
          <w:szCs w:val="28"/>
        </w:rPr>
        <w:t>белые слободы, «даточные люди», консолидация об</w:t>
      </w:r>
      <w:r w:rsidRPr="00621835">
        <w:rPr>
          <w:sz w:val="28"/>
          <w:szCs w:val="28"/>
        </w:rPr>
        <w:softHyphen/>
        <w:t>щества, , «пятая деньга», реестровые казаки,</w:t>
      </w:r>
      <w:r w:rsidRPr="00621835">
        <w:rPr>
          <w:rStyle w:val="23"/>
          <w:sz w:val="28"/>
          <w:szCs w:val="28"/>
        </w:rPr>
        <w:t xml:space="preserve"> </w:t>
      </w:r>
      <w:r w:rsidRPr="00621835">
        <w:rPr>
          <w:sz w:val="28"/>
          <w:szCs w:val="28"/>
        </w:rPr>
        <w:t>старообрядцы, униатская церковь</w:t>
      </w:r>
      <w:r>
        <w:rPr>
          <w:sz w:val="28"/>
          <w:szCs w:val="28"/>
        </w:rPr>
        <w:t>.</w:t>
      </w:r>
    </w:p>
    <w:p w:rsidR="00D71EA0" w:rsidRPr="00D71EA0" w:rsidRDefault="00D71EA0" w:rsidP="00D71EA0">
      <w:pPr>
        <w:pStyle w:val="21"/>
        <w:spacing w:after="0" w:line="240" w:lineRule="auto"/>
        <w:ind w:left="20" w:right="20" w:firstLine="340"/>
        <w:rPr>
          <w:rStyle w:val="2MicrosoftSansSerif"/>
          <w:rFonts w:ascii="Times New Roman" w:hAnsi="Times New Roman" w:cs="Times New Roman"/>
          <w:b w:val="0"/>
          <w:i w:val="0"/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sz w:val="28"/>
          <w:szCs w:val="28"/>
        </w:rPr>
        <w:t>Историческая проблема.</w:t>
      </w:r>
      <w:r w:rsidRPr="00D71EA0">
        <w:rPr>
          <w:sz w:val="28"/>
          <w:szCs w:val="28"/>
        </w:rPr>
        <w:t xml:space="preserve"> Какие новые явления можно отметить</w:t>
      </w:r>
      <w:r w:rsidRPr="00D71EA0">
        <w:rPr>
          <w:rStyle w:val="23"/>
          <w:sz w:val="28"/>
          <w:szCs w:val="28"/>
        </w:rPr>
        <w:t xml:space="preserve"> </w:t>
      </w:r>
      <w:r w:rsidRPr="00D71EA0">
        <w:rPr>
          <w:sz w:val="28"/>
          <w:szCs w:val="28"/>
        </w:rPr>
        <w:t>в политической, экономической, социальной и духовной сферах жизни России в XVII в.?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sz w:val="28"/>
          <w:szCs w:val="28"/>
        </w:rPr>
        <w:t>План урока.</w:t>
      </w:r>
      <w:r w:rsidRPr="00D71EA0">
        <w:rPr>
          <w:sz w:val="28"/>
          <w:szCs w:val="28"/>
        </w:rPr>
        <w:t xml:space="preserve">  </w:t>
      </w:r>
    </w:p>
    <w:p w:rsidR="00D71EA0" w:rsidRPr="00D71EA0" w:rsidRDefault="00D71EA0" w:rsidP="00D71EA0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  <w:r w:rsidRPr="00D71EA0">
        <w:rPr>
          <w:sz w:val="28"/>
          <w:szCs w:val="28"/>
        </w:rPr>
        <w:t xml:space="preserve">Изменения в управлении государством при первых Романовых. </w:t>
      </w:r>
    </w:p>
    <w:p w:rsidR="00D71EA0" w:rsidRPr="00D71EA0" w:rsidRDefault="00D71EA0" w:rsidP="00D71EA0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  <w:r w:rsidRPr="00D71EA0">
        <w:rPr>
          <w:sz w:val="28"/>
          <w:szCs w:val="28"/>
        </w:rPr>
        <w:t>Социально-экономическая политика первых Романовых.</w:t>
      </w:r>
    </w:p>
    <w:p w:rsidR="00D71EA0" w:rsidRPr="00D71EA0" w:rsidRDefault="00D71EA0" w:rsidP="00D71EA0">
      <w:pPr>
        <w:pStyle w:val="21"/>
        <w:numPr>
          <w:ilvl w:val="0"/>
          <w:numId w:val="1"/>
        </w:numPr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  <w:r w:rsidRPr="00D71EA0">
        <w:rPr>
          <w:sz w:val="28"/>
          <w:szCs w:val="28"/>
        </w:rPr>
        <w:t>«Бунташный век».</w:t>
      </w:r>
    </w:p>
    <w:p w:rsidR="00D71EA0" w:rsidRPr="00D71EA0" w:rsidRDefault="00D71EA0" w:rsidP="00D71EA0">
      <w:pPr>
        <w:pStyle w:val="a4"/>
        <w:shd w:val="clear" w:color="auto" w:fill="auto"/>
        <w:tabs>
          <w:tab w:val="left" w:pos="0"/>
        </w:tabs>
        <w:spacing w:line="240" w:lineRule="auto"/>
        <w:ind w:right="40"/>
        <w:jc w:val="left"/>
        <w:rPr>
          <w:rFonts w:ascii="Times New Roman" w:hAnsi="Times New Roman" w:cs="Times New Roman"/>
          <w:sz w:val="28"/>
          <w:szCs w:val="28"/>
        </w:rPr>
      </w:pPr>
      <w:r w:rsidRPr="00D71EA0">
        <w:rPr>
          <w:rStyle w:val="2MicrosoftSansSerif"/>
          <w:rFonts w:ascii="Times New Roman" w:hAnsi="Times New Roman" w:cs="Times New Roman"/>
          <w:sz w:val="28"/>
          <w:szCs w:val="28"/>
        </w:rPr>
        <w:t>Ресурсы:</w:t>
      </w:r>
      <w:r w:rsidRPr="00D71EA0">
        <w:rPr>
          <w:rFonts w:ascii="Times New Roman" w:hAnsi="Times New Roman" w:cs="Times New Roman"/>
          <w:sz w:val="28"/>
          <w:szCs w:val="28"/>
        </w:rPr>
        <w:t xml:space="preserve"> Отрывок из романа А.Н.Толстого «Хождение по мукам». Отрывок из документа: В. О. Ключевский</w:t>
      </w:r>
      <w:r w:rsidRPr="00D71E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1EA0">
        <w:rPr>
          <w:rFonts w:ascii="Times New Roman" w:hAnsi="Times New Roman" w:cs="Times New Roman"/>
          <w:sz w:val="28"/>
          <w:szCs w:val="28"/>
        </w:rPr>
        <w:t xml:space="preserve">«Курс русской истории». Г.А.Иванова, А.Г.Трубицин, В.А.Жукова «Российская государственность </w:t>
      </w:r>
    </w:p>
    <w:p w:rsidR="00EC3D28" w:rsidRPr="00887CE4" w:rsidRDefault="00D71EA0" w:rsidP="00EC3D28">
      <w:pPr>
        <w:pStyle w:val="30"/>
        <w:shd w:val="clear" w:color="auto" w:fill="auto"/>
        <w:spacing w:line="240" w:lineRule="auto"/>
        <w:ind w:firstLine="0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EC3D28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истоки, прошлое, современность». Отрывок Иловайский Д. И. – «Отец Петра Великого». Русская историческая библиотека. Н.С.Борисов «История России с древнейших времен до конца </w:t>
      </w:r>
      <w:r w:rsidRPr="00EC3D28">
        <w:rPr>
          <w:rFonts w:ascii="Times New Roman" w:hAnsi="Times New Roman" w:cs="Times New Roman"/>
          <w:b w:val="0"/>
          <w:i w:val="0"/>
          <w:sz w:val="28"/>
          <w:szCs w:val="28"/>
          <w:lang w:val="en-US"/>
        </w:rPr>
        <w:t>XVII</w:t>
      </w:r>
      <w:r w:rsidRPr="00EC3D28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века»  учебник для </w:t>
      </w:r>
      <w:r w:rsidR="00887CE4" w:rsidRPr="00EC3D28">
        <w:rPr>
          <w:rFonts w:ascii="Times New Roman" w:hAnsi="Times New Roman" w:cs="Times New Roman"/>
          <w:b w:val="0"/>
          <w:i w:val="0"/>
          <w:sz w:val="28"/>
          <w:szCs w:val="28"/>
        </w:rPr>
        <w:t>общеобразовательных</w:t>
      </w:r>
      <w:r w:rsidRPr="00EC3D28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учреждений. В.Баева, Е.Иванова «Васил</w:t>
      </w:r>
      <w:r w:rsidR="009F6A87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ий Иванович Суриков». Сочинения </w:t>
      </w:r>
      <w:r w:rsidRPr="00EC3D28">
        <w:rPr>
          <w:rFonts w:ascii="Times New Roman" w:hAnsi="Times New Roman" w:cs="Times New Roman"/>
          <w:b w:val="0"/>
          <w:i w:val="0"/>
          <w:sz w:val="28"/>
          <w:szCs w:val="28"/>
        </w:rPr>
        <w:t>С.М.</w:t>
      </w:r>
      <w:r w:rsidR="009F6A87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EC3D28">
        <w:rPr>
          <w:rFonts w:ascii="Times New Roman" w:hAnsi="Times New Roman" w:cs="Times New Roman"/>
          <w:b w:val="0"/>
          <w:i w:val="0"/>
          <w:sz w:val="28"/>
          <w:szCs w:val="28"/>
        </w:rPr>
        <w:t>Соловьева «История Государства Российского» «СР Диджитал»</w:t>
      </w:r>
      <w:r w:rsidR="00A40772">
        <w:rPr>
          <w:rFonts w:ascii="Times New Roman" w:hAnsi="Times New Roman" w:cs="Times New Roman"/>
          <w:b w:val="0"/>
          <w:i w:val="0"/>
          <w:sz w:val="28"/>
          <w:szCs w:val="28"/>
        </w:rPr>
        <w:t>.</w:t>
      </w:r>
      <w:r w:rsidRPr="00EC3D28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EC3D28" w:rsidRPr="00887CE4">
        <w:rPr>
          <w:rFonts w:ascii="Times New Roman" w:hAnsi="Times New Roman" w:cs="Times New Roman"/>
          <w:b w:val="0"/>
          <w:i w:val="0"/>
          <w:sz w:val="28"/>
          <w:szCs w:val="28"/>
        </w:rPr>
        <w:t>Русская история в картинах. Выпуск 6. Начало династии Романовых 1613-1682гг. Белый город. Воскресный день.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(Урок насыщен фактическим материалом, который достаточно под</w:t>
      </w:r>
      <w:r w:rsidRPr="00D71EA0">
        <w:rPr>
          <w:i/>
          <w:sz w:val="28"/>
          <w:szCs w:val="28"/>
        </w:rPr>
        <w:softHyphen/>
        <w:t>робно изучался в основной школе, поэтому организо</w:t>
      </w:r>
      <w:r w:rsidRPr="00D71EA0">
        <w:rPr>
          <w:i/>
          <w:sz w:val="28"/>
          <w:szCs w:val="28"/>
        </w:rPr>
        <w:softHyphen/>
        <w:t>вывается деятельность учащихся, направленная на актуализацию, система</w:t>
      </w:r>
      <w:r w:rsidRPr="00D71EA0">
        <w:rPr>
          <w:i/>
          <w:sz w:val="28"/>
          <w:szCs w:val="28"/>
        </w:rPr>
        <w:softHyphen/>
        <w:t>тизацию и обобщение фактической информации</w:t>
      </w:r>
      <w:r w:rsidR="00F631D8">
        <w:rPr>
          <w:i/>
          <w:sz w:val="28"/>
          <w:szCs w:val="28"/>
        </w:rPr>
        <w:t>. По каждому пункту урока, соответствующая информация появляет</w:t>
      </w:r>
      <w:r w:rsidR="00A40772">
        <w:rPr>
          <w:i/>
          <w:sz w:val="28"/>
          <w:szCs w:val="28"/>
        </w:rPr>
        <w:t>ся на доске – идет презентация</w:t>
      </w:r>
      <w:r w:rsidRPr="00D71EA0">
        <w:rPr>
          <w:i/>
          <w:sz w:val="28"/>
          <w:szCs w:val="28"/>
        </w:rPr>
        <w:t>).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sz w:val="28"/>
          <w:szCs w:val="28"/>
        </w:rPr>
      </w:pP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Ход урока.</w:t>
      </w:r>
    </w:p>
    <w:p w:rsidR="00F631D8" w:rsidRDefault="00F631D8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F631D8">
        <w:rPr>
          <w:rFonts w:ascii="Times New Roman" w:hAnsi="Times New Roman" w:cs="Times New Roman"/>
          <w:sz w:val="28"/>
          <w:szCs w:val="28"/>
        </w:rPr>
        <w:t>Организационный момент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31D8" w:rsidRDefault="00F631D8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Под музыкальное сопровождение (в исполнении русского хора звучит музыка 17 века) перед глазами учащихся проходят</w:t>
      </w:r>
      <w:r w:rsidR="00887CE4">
        <w:rPr>
          <w:rFonts w:ascii="Times New Roman" w:hAnsi="Times New Roman" w:cs="Times New Roman"/>
          <w:b w:val="0"/>
          <w:i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сменяя друг друга </w:t>
      </w:r>
      <w:r w:rsidR="00EC3D28">
        <w:rPr>
          <w:rFonts w:ascii="Times New Roman" w:hAnsi="Times New Roman" w:cs="Times New Roman"/>
          <w:b w:val="0"/>
          <w:i w:val="0"/>
          <w:sz w:val="28"/>
          <w:szCs w:val="28"/>
        </w:rPr>
        <w:t>5 репродукций с картин великих русских художников:</w:t>
      </w:r>
    </w:p>
    <w:p w:rsidR="00EC3D28" w:rsidRDefault="00EC3D28" w:rsidP="00EC3D28">
      <w:pPr>
        <w:pStyle w:val="30"/>
        <w:numPr>
          <w:ilvl w:val="0"/>
          <w:numId w:val="8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Андрей Рябушин. «Сидение царя Михаила Федоровича с боярами в его государевой комнате.</w:t>
      </w:r>
    </w:p>
    <w:p w:rsidR="00EC3D28" w:rsidRDefault="00EC3D28" w:rsidP="00EC3D28">
      <w:pPr>
        <w:pStyle w:val="30"/>
        <w:numPr>
          <w:ilvl w:val="0"/>
          <w:numId w:val="8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Сергей Иванов. «Земский собор (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век).</w:t>
      </w:r>
    </w:p>
    <w:p w:rsidR="00EC3D28" w:rsidRDefault="00EC3D28" w:rsidP="00EC3D28">
      <w:pPr>
        <w:pStyle w:val="30"/>
        <w:numPr>
          <w:ilvl w:val="0"/>
          <w:numId w:val="8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Андрей Рябушин. «Московская улица 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века в праздничный день.</w:t>
      </w:r>
    </w:p>
    <w:p w:rsidR="00EC3D28" w:rsidRDefault="00EC3D28" w:rsidP="00EC3D28">
      <w:pPr>
        <w:pStyle w:val="30"/>
        <w:numPr>
          <w:ilvl w:val="0"/>
          <w:numId w:val="8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Николай Некрасов «Соборное уложение» 1649 года.</w:t>
      </w:r>
    </w:p>
    <w:p w:rsidR="00EC3D28" w:rsidRDefault="00EC3D28" w:rsidP="00EC3D28">
      <w:pPr>
        <w:pStyle w:val="30"/>
        <w:numPr>
          <w:ilvl w:val="0"/>
          <w:numId w:val="8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Василий Суриков. «Степан Разин»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>Учитель:</w:t>
      </w:r>
    </w:p>
    <w:p w:rsidR="00887CE4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 xml:space="preserve">Здравствуйте, ребята. </w:t>
      </w:r>
      <w:r w:rsidR="00887CE4">
        <w:rPr>
          <w:rFonts w:ascii="Times New Roman" w:hAnsi="Times New Roman" w:cs="Times New Roman"/>
          <w:b w:val="0"/>
          <w:sz w:val="28"/>
          <w:szCs w:val="28"/>
        </w:rPr>
        <w:t xml:space="preserve">Перед вашими глазами всего за несколько секунд пролетела целая эпоха – начало Нового времени для России. </w:t>
      </w:r>
    </w:p>
    <w:p w:rsid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>Наш урок сегодня пройдет в форме соревнования. За полные правильные ответы вы будете получать золотые медали, за дополнения серебряные. К концу урока мы посчитаем ваши награды и определим победителя. Также по итогам турнира, будут выставлены оценки за урок.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</w:p>
    <w:p w:rsidR="00D71EA0" w:rsidRPr="00D71EA0" w:rsidRDefault="00D71EA0" w:rsidP="00D71EA0">
      <w:pPr>
        <w:pStyle w:val="30"/>
        <w:numPr>
          <w:ilvl w:val="0"/>
          <w:numId w:val="2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  <w:t xml:space="preserve">Проверка домашнего задания. </w:t>
      </w:r>
      <w:r>
        <w:rPr>
          <w:rFonts w:ascii="Times New Roman" w:hAnsi="Times New Roman" w:cs="Times New Roman"/>
          <w:b w:val="0"/>
          <w:sz w:val="28"/>
          <w:szCs w:val="28"/>
        </w:rPr>
        <w:t>(Вариант 1.)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</w:rPr>
        <w:t>Вопросы классу, за правильный ответ – медаль.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1. Князь, представитель нижегородских дворян, он из главных действующих лиц второго ополчения. </w:t>
      </w:r>
      <w:r w:rsidRPr="00D71EA0">
        <w:rPr>
          <w:rFonts w:ascii="Times New Roman" w:hAnsi="Times New Roman" w:cs="Times New Roman"/>
          <w:b w:val="0"/>
          <w:sz w:val="28"/>
          <w:szCs w:val="28"/>
        </w:rPr>
        <w:t>(Дмитрий Пожарский)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2. Нижегородский посадский человек, земский староста. В годы Смуты стал инициатором создания второго ополчения. </w:t>
      </w:r>
      <w:r w:rsidRPr="00D71EA0">
        <w:rPr>
          <w:rFonts w:ascii="Times New Roman" w:hAnsi="Times New Roman" w:cs="Times New Roman"/>
          <w:b w:val="0"/>
          <w:sz w:val="28"/>
          <w:szCs w:val="28"/>
        </w:rPr>
        <w:t>( Кузьма Минин)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3. Казанский митрополит, призывал общество к освободительной борьбе. Умер в темнице от голода. </w:t>
      </w:r>
      <w:r w:rsidRPr="00D71EA0">
        <w:rPr>
          <w:rFonts w:ascii="Times New Roman" w:hAnsi="Times New Roman" w:cs="Times New Roman"/>
          <w:b w:val="0"/>
          <w:sz w:val="28"/>
          <w:szCs w:val="28"/>
        </w:rPr>
        <w:t>(Патриарх Гермоген)</w:t>
      </w:r>
    </w:p>
    <w:p w:rsid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</w:p>
    <w:p w:rsidR="00D71EA0" w:rsidRPr="00D71EA0" w:rsidRDefault="00D71EA0" w:rsidP="00D71EA0">
      <w:pPr>
        <w:pStyle w:val="30"/>
        <w:numPr>
          <w:ilvl w:val="0"/>
          <w:numId w:val="5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  <w:t xml:space="preserve">Проверка домашнего задания. </w:t>
      </w:r>
      <w:r>
        <w:rPr>
          <w:rFonts w:ascii="Times New Roman" w:hAnsi="Times New Roman" w:cs="Times New Roman"/>
          <w:b w:val="0"/>
          <w:sz w:val="28"/>
          <w:szCs w:val="28"/>
        </w:rPr>
        <w:t>(Вариант 2.)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1080" w:firstLine="0"/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</w:pPr>
    </w:p>
    <w:p w:rsid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Решение </w:t>
      </w:r>
      <w:r w:rsidRPr="00C34FA5">
        <w:rPr>
          <w:rFonts w:ascii="Times New Roman" w:hAnsi="Times New Roman" w:cs="Times New Roman"/>
          <w:b w:val="0"/>
          <w:i w:val="0"/>
          <w:sz w:val="28"/>
          <w:szCs w:val="28"/>
        </w:rPr>
        <w:t>событийно-проблемн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ой</w:t>
      </w:r>
      <w:r w:rsidRPr="00C34FA5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2663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задачи:</w:t>
      </w:r>
    </w:p>
    <w:p w:rsidR="00D71EA0" w:rsidRPr="006D3372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6D3372">
        <w:rPr>
          <w:rFonts w:ascii="Times New Roman" w:hAnsi="Times New Roman" w:cs="Times New Roman"/>
          <w:b w:val="0"/>
          <w:sz w:val="28"/>
          <w:szCs w:val="28"/>
        </w:rPr>
        <w:t>Учитель: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>Я читаю вслух, а вы следите за условием на доске. На размышление 1 минута.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lastRenderedPageBreak/>
        <w:t>К какому периоду относятся описываемые события, свою точку зрения аргументируйте, приведя примеры из изученных ранее событий.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71EA0">
        <w:rPr>
          <w:rFonts w:ascii="Times New Roman" w:hAnsi="Times New Roman" w:cs="Times New Roman"/>
          <w:sz w:val="28"/>
          <w:szCs w:val="28"/>
        </w:rPr>
        <w:t xml:space="preserve">В обществе крепло чувство национального и религиозного единства, слагалось более отчетливое представление о государстве. В </w:t>
      </w:r>
      <w:r w:rsidRPr="00D71EA0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D71EA0">
        <w:rPr>
          <w:rFonts w:ascii="Times New Roman" w:hAnsi="Times New Roman" w:cs="Times New Roman"/>
          <w:sz w:val="28"/>
          <w:szCs w:val="28"/>
        </w:rPr>
        <w:t xml:space="preserve"> в. оно еще не мыслилось как форма народного общежития, оно казалось вотчиной государевой, а в  </w:t>
      </w:r>
      <w:r w:rsidRPr="00D71EA0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D71EA0">
        <w:rPr>
          <w:rFonts w:ascii="Times New Roman" w:hAnsi="Times New Roman" w:cs="Times New Roman"/>
          <w:sz w:val="28"/>
          <w:szCs w:val="28"/>
        </w:rPr>
        <w:t xml:space="preserve"> в., по представлению московских людей, это уже «земля», т.е. государство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71EA0">
        <w:rPr>
          <w:rFonts w:ascii="Times New Roman" w:hAnsi="Times New Roman" w:cs="Times New Roman"/>
          <w:sz w:val="28"/>
          <w:szCs w:val="28"/>
        </w:rPr>
        <w:t>.</w:t>
      </w:r>
    </w:p>
    <w:p w:rsidR="00D71EA0" w:rsidRDefault="00D71EA0" w:rsidP="00D71EA0">
      <w:pPr>
        <w:pStyle w:val="30"/>
        <w:shd w:val="clear" w:color="auto" w:fill="auto"/>
        <w:spacing w:line="240" w:lineRule="auto"/>
        <w:ind w:left="20"/>
        <w:jc w:val="right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6D3372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(С.Ф. Платонов)</w:t>
      </w:r>
    </w:p>
    <w:p w:rsidR="00D71EA0" w:rsidRPr="00E05637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(В ответе учащихся должно прозвучать :</w:t>
      </w:r>
      <w:r w:rsidRPr="004978E4">
        <w:rPr>
          <w:rFonts w:ascii="Times New Roman" w:hAnsi="Times New Roman" w:cs="Times New Roman"/>
          <w:i w:val="0"/>
          <w:sz w:val="28"/>
          <w:szCs w:val="28"/>
        </w:rPr>
        <w:t>период Смутного времени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. Приведены примеры сравнительной деятельности Ивана Грозного, особенно период опричнины, который привел к кризису государственной власти.  В противовес  время, когда рядом с государевой волей, а иногда и на ее месте становится другая  политическая сила, вызванная  к действию Смутой, - воля народа, выраженная в приговорах Земского собора, в московском народном сборище, выкрикнувшем царя Василия Шуйского, в съездах выборных от городов. Слова, малознакомые прежде,- совет всей земли, общий земский совет, всенародное собрание – стали ходячим выражением новых понятий, овладевших умами.)</w:t>
      </w:r>
    </w:p>
    <w:p w:rsid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</w:p>
    <w:p w:rsid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>Учитель:</w:t>
      </w:r>
    </w:p>
    <w:p w:rsid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  <w:t xml:space="preserve">Тема нашего урока сегодня: «Возрождение страны после Смуты. Внутренняя политика первых Романовых». </w:t>
      </w:r>
      <w:r w:rsidRPr="00D71EA0">
        <w:rPr>
          <w:rFonts w:ascii="Times New Roman" w:hAnsi="Times New Roman" w:cs="Times New Roman"/>
          <w:b w:val="0"/>
          <w:i w:val="0"/>
          <w:sz w:val="28"/>
          <w:szCs w:val="28"/>
        </w:rPr>
        <w:t>Давайте запишем тему в тетради.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20"/>
        <w:rPr>
          <w:rFonts w:ascii="Times New Roman" w:hAnsi="Times New Roman" w:cs="Times New Roman"/>
          <w:b w:val="0"/>
          <w:i w:val="0"/>
          <w:sz w:val="28"/>
          <w:szCs w:val="28"/>
        </w:rPr>
      </w:pPr>
    </w:p>
    <w:p w:rsidR="00D71EA0" w:rsidRPr="00D71EA0" w:rsidRDefault="00D71EA0" w:rsidP="00D71EA0">
      <w:pPr>
        <w:pStyle w:val="30"/>
        <w:numPr>
          <w:ilvl w:val="0"/>
          <w:numId w:val="5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  <w:t>Работа с документом.</w:t>
      </w:r>
      <w:r w:rsidR="00887CE4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426" w:firstLine="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>Учитель: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firstLine="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>Перед вами на столах лежит документ №1. Отрывок из романа Алексея Николаевича Толстого. Прочитайте, пожалуйста, внимательно текст и запишите  в тетрадь: в чем вы видите проблему, затронутую русским писателем.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left="1080" w:firstLine="0"/>
        <w:rPr>
          <w:rFonts w:ascii="Times New Roman" w:hAnsi="Times New Roman" w:cs="Times New Roman"/>
          <w:b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sz w:val="28"/>
          <w:szCs w:val="28"/>
        </w:rPr>
        <w:t>Отрывок из романа А.Н.Толстого «Хождение по мукам». Постановка задачи урока. Выявление проблемы.</w:t>
      </w:r>
    </w:p>
    <w:p w:rsidR="00D71EA0" w:rsidRPr="00D71EA0" w:rsidRDefault="00D71EA0" w:rsidP="00D71EA0">
      <w:pPr>
        <w:pStyle w:val="21"/>
        <w:shd w:val="clear" w:color="auto" w:fill="auto"/>
        <w:spacing w:after="0"/>
        <w:ind w:left="142" w:right="20" w:firstLine="0"/>
        <w:rPr>
          <w:sz w:val="28"/>
          <w:szCs w:val="28"/>
        </w:rPr>
      </w:pPr>
      <w:r w:rsidRPr="00D71EA0">
        <w:rPr>
          <w:rStyle w:val="23"/>
          <w:sz w:val="28"/>
          <w:szCs w:val="28"/>
        </w:rPr>
        <w:tab/>
        <w:t>«Триста лет тому назад ветер вольно гулял</w:t>
      </w:r>
      <w:r w:rsidRPr="00D71EA0">
        <w:rPr>
          <w:rStyle w:val="240"/>
          <w:sz w:val="28"/>
          <w:szCs w:val="28"/>
        </w:rPr>
        <w:t xml:space="preserve"> п</w:t>
      </w:r>
      <w:r w:rsidRPr="00D71EA0">
        <w:rPr>
          <w:rStyle w:val="23"/>
          <w:sz w:val="28"/>
          <w:szCs w:val="28"/>
        </w:rPr>
        <w:t xml:space="preserve">о лесам и степным равнинам, </w:t>
      </w:r>
      <w:r w:rsidRPr="00D71EA0">
        <w:rPr>
          <w:sz w:val="28"/>
          <w:szCs w:val="28"/>
        </w:rPr>
        <w:t xml:space="preserve">по </w:t>
      </w:r>
      <w:r w:rsidRPr="00D71EA0">
        <w:rPr>
          <w:rStyle w:val="23"/>
          <w:sz w:val="28"/>
          <w:szCs w:val="28"/>
        </w:rPr>
        <w:t>огромному</w:t>
      </w:r>
      <w:r w:rsidRPr="00D71EA0">
        <w:rPr>
          <w:rStyle w:val="240"/>
          <w:sz w:val="28"/>
          <w:szCs w:val="28"/>
        </w:rPr>
        <w:t xml:space="preserve"> к</w:t>
      </w:r>
      <w:r w:rsidRPr="00D71EA0">
        <w:rPr>
          <w:rStyle w:val="23"/>
          <w:sz w:val="28"/>
          <w:szCs w:val="28"/>
        </w:rPr>
        <w:t>ладбищу, называвшемуся Русской землей. Там были обгоревшие стены городов, пепел на</w:t>
      </w:r>
      <w:r w:rsidRPr="00D71EA0">
        <w:rPr>
          <w:rStyle w:val="240"/>
          <w:sz w:val="28"/>
          <w:szCs w:val="28"/>
        </w:rPr>
        <w:t xml:space="preserve"> м</w:t>
      </w:r>
      <w:r w:rsidRPr="00D71EA0">
        <w:rPr>
          <w:rStyle w:val="23"/>
          <w:sz w:val="28"/>
          <w:szCs w:val="28"/>
        </w:rPr>
        <w:t>естах селений, кресты и кости у заросших</w:t>
      </w:r>
      <w:r w:rsidRPr="00D71EA0">
        <w:rPr>
          <w:rStyle w:val="240"/>
          <w:sz w:val="28"/>
          <w:szCs w:val="28"/>
        </w:rPr>
        <w:t xml:space="preserve"> т</w:t>
      </w:r>
      <w:r w:rsidRPr="00D71EA0">
        <w:rPr>
          <w:rStyle w:val="23"/>
          <w:sz w:val="28"/>
          <w:szCs w:val="28"/>
        </w:rPr>
        <w:t>равою дорог, стаи воронов да волчий вой по</w:t>
      </w:r>
      <w:r w:rsidRPr="00D71EA0">
        <w:rPr>
          <w:rStyle w:val="240"/>
          <w:sz w:val="28"/>
          <w:szCs w:val="28"/>
        </w:rPr>
        <w:t xml:space="preserve"> н</w:t>
      </w:r>
      <w:r w:rsidRPr="00D71EA0">
        <w:rPr>
          <w:rStyle w:val="23"/>
          <w:sz w:val="28"/>
          <w:szCs w:val="28"/>
        </w:rPr>
        <w:t>очам. Кое-где еще по лесным тропам проби</w:t>
      </w:r>
      <w:r w:rsidRPr="00D71EA0">
        <w:rPr>
          <w:rStyle w:val="23"/>
          <w:sz w:val="28"/>
          <w:szCs w:val="28"/>
        </w:rPr>
        <w:softHyphen/>
        <w:t>лись последние шайки шишей, давно уже</w:t>
      </w:r>
      <w:r w:rsidRPr="00D71EA0">
        <w:rPr>
          <w:rStyle w:val="240"/>
          <w:sz w:val="28"/>
          <w:szCs w:val="28"/>
        </w:rPr>
        <w:t xml:space="preserve"> пр</w:t>
      </w:r>
      <w:r w:rsidRPr="00D71EA0">
        <w:rPr>
          <w:rStyle w:val="23"/>
          <w:sz w:val="28"/>
          <w:szCs w:val="28"/>
        </w:rPr>
        <w:t>опивших награбленные за десять лет боярские шубы, драгоценные чаши, жемчужные оклады с икон. Теперь все было выграблено, вычищено на Руси.</w:t>
      </w:r>
    </w:p>
    <w:p w:rsidR="00D71EA0" w:rsidRPr="00D71EA0" w:rsidRDefault="00D71EA0" w:rsidP="00D71EA0">
      <w:pPr>
        <w:pStyle w:val="21"/>
        <w:shd w:val="clear" w:color="auto" w:fill="auto"/>
        <w:spacing w:before="0" w:after="0"/>
        <w:ind w:left="142" w:right="20" w:firstLine="0"/>
        <w:rPr>
          <w:sz w:val="28"/>
          <w:szCs w:val="28"/>
        </w:rPr>
      </w:pPr>
      <w:r w:rsidRPr="00D71EA0">
        <w:rPr>
          <w:rStyle w:val="23"/>
          <w:sz w:val="28"/>
          <w:szCs w:val="28"/>
        </w:rPr>
        <w:tab/>
        <w:t>Опустошена и безлюдна была Россия. Даже крымские татары не выбегали больше на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Дикую степь - грабить было нечего. За десять</w:t>
      </w:r>
      <w:r w:rsidRPr="00D71EA0">
        <w:rPr>
          <w:rStyle w:val="240"/>
          <w:sz w:val="28"/>
          <w:szCs w:val="28"/>
        </w:rPr>
        <w:t xml:space="preserve"> ле</w:t>
      </w:r>
      <w:r w:rsidRPr="00D71EA0">
        <w:rPr>
          <w:rStyle w:val="23"/>
          <w:sz w:val="28"/>
          <w:szCs w:val="28"/>
        </w:rPr>
        <w:t xml:space="preserve">т </w:t>
      </w:r>
      <w:r w:rsidRPr="00D71EA0">
        <w:rPr>
          <w:rStyle w:val="23"/>
          <w:sz w:val="28"/>
          <w:szCs w:val="28"/>
        </w:rPr>
        <w:lastRenderedPageBreak/>
        <w:t>Великой Смуты самозванцы, воры и польские наездники прошли саблей и огнем из</w:t>
      </w:r>
      <w:r w:rsidRPr="00D71EA0">
        <w:rPr>
          <w:rStyle w:val="240"/>
          <w:sz w:val="28"/>
          <w:szCs w:val="28"/>
        </w:rPr>
        <w:t xml:space="preserve"> к</w:t>
      </w:r>
      <w:r w:rsidRPr="00D71EA0">
        <w:rPr>
          <w:rStyle w:val="23"/>
          <w:sz w:val="28"/>
          <w:szCs w:val="28"/>
        </w:rPr>
        <w:t>рая в край всю русскую землю. Был страш</w:t>
      </w:r>
      <w:r w:rsidRPr="00D71EA0">
        <w:rPr>
          <w:rStyle w:val="23"/>
          <w:sz w:val="28"/>
          <w:szCs w:val="28"/>
        </w:rPr>
        <w:softHyphen/>
        <w:t xml:space="preserve">ный голод, </w:t>
      </w:r>
      <w:r w:rsidRPr="00D71EA0">
        <w:rPr>
          <w:rStyle w:val="230"/>
          <w:sz w:val="28"/>
          <w:szCs w:val="28"/>
        </w:rPr>
        <w:t xml:space="preserve">- </w:t>
      </w:r>
      <w:r w:rsidRPr="00D71EA0">
        <w:rPr>
          <w:rStyle w:val="23"/>
          <w:sz w:val="28"/>
          <w:szCs w:val="28"/>
        </w:rPr>
        <w:t>люди ели конский навоз и солонину из человеческого мяса. Ходила черная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язва. Остатки народа разбрелись на север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 xml:space="preserve">к Белому морю, на </w:t>
      </w:r>
      <w:r w:rsidRPr="00D71EA0">
        <w:rPr>
          <w:sz w:val="28"/>
          <w:szCs w:val="28"/>
        </w:rPr>
        <w:t xml:space="preserve">Урал, </w:t>
      </w:r>
      <w:r w:rsidRPr="00D71EA0">
        <w:rPr>
          <w:rStyle w:val="23"/>
          <w:sz w:val="28"/>
          <w:szCs w:val="28"/>
        </w:rPr>
        <w:t>в Сибирь.</w:t>
      </w:r>
    </w:p>
    <w:p w:rsidR="00D71EA0" w:rsidRPr="00D71EA0" w:rsidRDefault="00D71EA0" w:rsidP="00D71EA0">
      <w:pPr>
        <w:pStyle w:val="21"/>
        <w:shd w:val="clear" w:color="auto" w:fill="auto"/>
        <w:spacing w:before="0" w:after="0"/>
        <w:ind w:left="142" w:right="20" w:firstLine="0"/>
        <w:rPr>
          <w:rStyle w:val="23"/>
          <w:sz w:val="28"/>
          <w:szCs w:val="28"/>
        </w:rPr>
      </w:pPr>
      <w:r w:rsidRPr="00D71EA0">
        <w:rPr>
          <w:rStyle w:val="23"/>
          <w:sz w:val="28"/>
          <w:szCs w:val="28"/>
        </w:rPr>
        <w:tab/>
        <w:t xml:space="preserve">В эти тяжкие </w:t>
      </w:r>
      <w:r w:rsidRPr="00D71EA0">
        <w:rPr>
          <w:sz w:val="28"/>
          <w:szCs w:val="28"/>
        </w:rPr>
        <w:t xml:space="preserve">дни </w:t>
      </w:r>
      <w:r w:rsidRPr="00D71EA0">
        <w:rPr>
          <w:rStyle w:val="23"/>
          <w:sz w:val="28"/>
          <w:szCs w:val="28"/>
        </w:rPr>
        <w:t>к обугленным стенам Мос</w:t>
      </w:r>
      <w:r w:rsidRPr="00D71EA0">
        <w:rPr>
          <w:rStyle w:val="23"/>
          <w:sz w:val="28"/>
          <w:szCs w:val="28"/>
        </w:rPr>
        <w:softHyphen/>
        <w:t>квы, начисто разоренной и опустошенной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 xml:space="preserve">и </w:t>
      </w:r>
      <w:r w:rsidRPr="00D71EA0">
        <w:rPr>
          <w:rStyle w:val="230"/>
          <w:sz w:val="28"/>
          <w:szCs w:val="28"/>
        </w:rPr>
        <w:t xml:space="preserve">с </w:t>
      </w:r>
      <w:r w:rsidRPr="00D71EA0">
        <w:rPr>
          <w:rStyle w:val="23"/>
          <w:sz w:val="28"/>
          <w:szCs w:val="28"/>
        </w:rPr>
        <w:t>великими трудами очищенной от польских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захватчиков, к огромному этому пепелищу вез</w:t>
      </w:r>
      <w:r w:rsidRPr="00D71EA0">
        <w:rPr>
          <w:rStyle w:val="23"/>
          <w:sz w:val="28"/>
          <w:szCs w:val="28"/>
        </w:rPr>
        <w:softHyphen/>
        <w:t>ли на санях по грязной мартовской дороге ис</w:t>
      </w:r>
      <w:r w:rsidRPr="00D71EA0">
        <w:rPr>
          <w:rStyle w:val="23"/>
          <w:sz w:val="28"/>
          <w:szCs w:val="28"/>
        </w:rPr>
        <w:softHyphen/>
        <w:t>пуганного мальчика, выбранного, по совету патриарха, обнищалыми боярами, бесторжными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торговыми гостями и суровыми северных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и приволжских земель мужиками в цари мос</w:t>
      </w:r>
      <w:r w:rsidRPr="00D71EA0">
        <w:rPr>
          <w:rStyle w:val="23"/>
          <w:sz w:val="28"/>
          <w:szCs w:val="28"/>
        </w:rPr>
        <w:softHyphen/>
        <w:t>ковские. Новый царь умел только плакать и мо</w:t>
      </w:r>
      <w:r w:rsidRPr="00D71EA0">
        <w:rPr>
          <w:rStyle w:val="23"/>
          <w:sz w:val="28"/>
          <w:szCs w:val="28"/>
        </w:rPr>
        <w:softHyphen/>
        <w:t xml:space="preserve">литься. </w:t>
      </w:r>
      <w:r w:rsidRPr="00D71EA0">
        <w:rPr>
          <w:sz w:val="28"/>
          <w:szCs w:val="28"/>
        </w:rPr>
        <w:t xml:space="preserve">И </w:t>
      </w:r>
      <w:r w:rsidRPr="00D71EA0">
        <w:rPr>
          <w:rStyle w:val="23"/>
          <w:sz w:val="28"/>
          <w:szCs w:val="28"/>
        </w:rPr>
        <w:t>он молился и плакал, в страхе и уны</w:t>
      </w:r>
      <w:r w:rsidRPr="00D71EA0">
        <w:rPr>
          <w:rStyle w:val="23"/>
          <w:sz w:val="28"/>
          <w:szCs w:val="28"/>
        </w:rPr>
        <w:softHyphen/>
        <w:t>нии глядя в окно возка на оборванные, одичав</w:t>
      </w:r>
      <w:r w:rsidRPr="00D71EA0">
        <w:rPr>
          <w:rStyle w:val="23"/>
          <w:sz w:val="28"/>
          <w:szCs w:val="28"/>
        </w:rPr>
        <w:softHyphen/>
        <w:t>шие толпы русских людей, вышедших встречать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его за московские заставы. Не было большой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веры в нового царя у русских людей. Но жить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было надо. Начали жить. Призаняли денег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у купцов Строгановых. Горожане стали обстраи</w:t>
      </w:r>
      <w:r w:rsidRPr="00D71EA0">
        <w:rPr>
          <w:rStyle w:val="23"/>
          <w:sz w:val="28"/>
          <w:szCs w:val="28"/>
        </w:rPr>
        <w:softHyphen/>
        <w:t xml:space="preserve">ваться, мужики </w:t>
      </w:r>
      <w:r w:rsidRPr="00D71EA0">
        <w:rPr>
          <w:rStyle w:val="220"/>
          <w:sz w:val="28"/>
          <w:szCs w:val="28"/>
        </w:rPr>
        <w:t xml:space="preserve">- </w:t>
      </w:r>
      <w:r w:rsidRPr="00D71EA0">
        <w:rPr>
          <w:rStyle w:val="23"/>
          <w:sz w:val="28"/>
          <w:szCs w:val="28"/>
        </w:rPr>
        <w:t>запахивать пустую землю.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Стали высылать конных и пеших добрых людей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 xml:space="preserve">бить воров </w:t>
      </w:r>
      <w:r w:rsidRPr="00D71EA0">
        <w:rPr>
          <w:sz w:val="28"/>
          <w:szCs w:val="28"/>
        </w:rPr>
        <w:t xml:space="preserve">по </w:t>
      </w:r>
      <w:r w:rsidRPr="00D71EA0">
        <w:rPr>
          <w:rStyle w:val="23"/>
          <w:sz w:val="28"/>
          <w:szCs w:val="28"/>
        </w:rPr>
        <w:t>дорогам. Жили бедно, сурово...Берегли веру. Знали, что есть одна только сила: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>крепкий, расторопный, легкий народ. Надея</w:t>
      </w:r>
      <w:r w:rsidRPr="00D71EA0">
        <w:rPr>
          <w:rStyle w:val="23"/>
          <w:sz w:val="28"/>
          <w:szCs w:val="28"/>
        </w:rPr>
        <w:softHyphen/>
        <w:t>лись перетерпеть и перетерпели. И снова нача</w:t>
      </w:r>
      <w:r w:rsidRPr="00D71EA0">
        <w:rPr>
          <w:rStyle w:val="23"/>
          <w:sz w:val="28"/>
          <w:szCs w:val="28"/>
        </w:rPr>
        <w:softHyphen/>
        <w:t>ли заселяться пустоши, поросшие бурьяном...»</w:t>
      </w:r>
    </w:p>
    <w:p w:rsidR="00D71EA0" w:rsidRPr="00D71EA0" w:rsidRDefault="00D71EA0" w:rsidP="00D71EA0">
      <w:pPr>
        <w:pStyle w:val="21"/>
        <w:shd w:val="clear" w:color="auto" w:fill="auto"/>
        <w:spacing w:before="0" w:after="0"/>
        <w:ind w:left="142" w:right="20" w:firstLine="0"/>
        <w:rPr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/>
        <w:ind w:left="142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Учитель:</w:t>
      </w:r>
    </w:p>
    <w:p w:rsidR="00D71EA0" w:rsidRPr="00D71EA0" w:rsidRDefault="00D71EA0" w:rsidP="00D71EA0">
      <w:pPr>
        <w:pStyle w:val="21"/>
        <w:shd w:val="clear" w:color="auto" w:fill="auto"/>
        <w:spacing w:before="0" w:after="0"/>
        <w:ind w:left="142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А теперь давайте озвучим, что же у вас получилось.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sz w:val="28"/>
          <w:szCs w:val="28"/>
        </w:rPr>
      </w:pPr>
      <w:r w:rsidRPr="00D71EA0">
        <w:rPr>
          <w:sz w:val="28"/>
          <w:szCs w:val="28"/>
        </w:rPr>
        <w:t>(Ответ учащихся: Как новой династии выбранной на престол Земским собором, обрести доверие в глазах народа. Какими средствами первые Романовы будут решать задачи восстановления русских земель.</w:t>
      </w:r>
      <w:r w:rsidRPr="00D71EA0">
        <w:rPr>
          <w:b/>
          <w:i/>
          <w:sz w:val="28"/>
          <w:szCs w:val="28"/>
        </w:rPr>
        <w:t xml:space="preserve"> </w:t>
      </w:r>
      <w:r w:rsidRPr="00D71EA0">
        <w:rPr>
          <w:sz w:val="28"/>
          <w:szCs w:val="28"/>
        </w:rPr>
        <w:t>Какие новые явления можно отметить</w:t>
      </w:r>
      <w:r w:rsidRPr="00D71EA0">
        <w:rPr>
          <w:rStyle w:val="23"/>
          <w:sz w:val="28"/>
          <w:szCs w:val="28"/>
        </w:rPr>
        <w:t xml:space="preserve"> </w:t>
      </w:r>
      <w:r w:rsidRPr="00D71EA0">
        <w:rPr>
          <w:sz w:val="28"/>
          <w:szCs w:val="28"/>
        </w:rPr>
        <w:t>в политической, экономической, социальной и духовной сферах жизни России в XVII в. при решении насущных проблем.)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firstLine="0"/>
        <w:rPr>
          <w:rFonts w:ascii="Times New Roman" w:hAnsi="Times New Roman" w:cs="Times New Roman"/>
          <w:b w:val="0"/>
          <w:i w:val="0"/>
          <w:sz w:val="28"/>
          <w:szCs w:val="28"/>
        </w:rPr>
      </w:pPr>
    </w:p>
    <w:p w:rsidR="00D71EA0" w:rsidRPr="00D71EA0" w:rsidRDefault="00D71EA0" w:rsidP="00D71EA0">
      <w:pPr>
        <w:pStyle w:val="30"/>
        <w:numPr>
          <w:ilvl w:val="0"/>
          <w:numId w:val="5"/>
        </w:numPr>
        <w:shd w:val="clear" w:color="auto" w:fill="auto"/>
        <w:spacing w:line="240" w:lineRule="auto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  <w:u w:val="single"/>
        </w:rPr>
        <w:t>Работа  с документом в паре.</w:t>
      </w:r>
      <w:r w:rsidRPr="00D71EA0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</w:p>
    <w:p w:rsidR="00D71EA0" w:rsidRPr="00D71EA0" w:rsidRDefault="00D71EA0" w:rsidP="00D71EA0">
      <w:pPr>
        <w:pStyle w:val="30"/>
        <w:shd w:val="clear" w:color="auto" w:fill="auto"/>
        <w:spacing w:line="240" w:lineRule="auto"/>
        <w:ind w:firstLine="0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D71EA0">
        <w:rPr>
          <w:rFonts w:ascii="Times New Roman" w:hAnsi="Times New Roman" w:cs="Times New Roman"/>
          <w:b w:val="0"/>
          <w:i w:val="0"/>
          <w:sz w:val="28"/>
          <w:szCs w:val="28"/>
        </w:rPr>
        <w:t>Учитель:</w:t>
      </w:r>
    </w:p>
    <w:p w:rsid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 xml:space="preserve">Ребята, на предыдущем этапе урока мы работали с вами с художественным произведением, а сейчас, давайте обратимся к историческому труду Василия Осиповича Ключевского «Курсу русской истории». Поработаем в парах. Ключевский полагал, что </w:t>
      </w:r>
      <w:r w:rsidRPr="00D71EA0">
        <w:rPr>
          <w:i/>
          <w:sz w:val="28"/>
          <w:szCs w:val="28"/>
          <w:lang w:val="en-US"/>
        </w:rPr>
        <w:t>XVII</w:t>
      </w:r>
      <w:r w:rsidRPr="00D71EA0">
        <w:rPr>
          <w:i/>
          <w:sz w:val="28"/>
          <w:szCs w:val="28"/>
        </w:rPr>
        <w:t xml:space="preserve"> век занимает особое место в русской истории, становится началом Новой истории. Прочитайте, внимательно предложенный вам документ и</w:t>
      </w:r>
      <w:r w:rsidRPr="00D71EA0">
        <w:rPr>
          <w:b/>
          <w:i/>
          <w:sz w:val="28"/>
          <w:szCs w:val="28"/>
        </w:rPr>
        <w:t xml:space="preserve"> </w:t>
      </w:r>
      <w:r w:rsidRPr="00D71EA0">
        <w:rPr>
          <w:i/>
          <w:sz w:val="28"/>
          <w:szCs w:val="28"/>
        </w:rPr>
        <w:t>подберите и запишите в таблицу факты, которые обобщаются в приведенных фраг</w:t>
      </w:r>
      <w:r w:rsidRPr="00D71EA0">
        <w:rPr>
          <w:i/>
          <w:sz w:val="28"/>
          <w:szCs w:val="28"/>
        </w:rPr>
        <w:softHyphen/>
        <w:t xml:space="preserve">ментах источника. </w:t>
      </w:r>
    </w:p>
    <w:p w:rsidR="00887CE4" w:rsidRDefault="00887CE4" w:rsidP="00D71EA0">
      <w:pPr>
        <w:pStyle w:val="21"/>
        <w:shd w:val="clear" w:color="auto" w:fill="auto"/>
        <w:spacing w:before="0" w:after="0" w:line="240" w:lineRule="auto"/>
        <w:ind w:left="20" w:right="20"/>
        <w:rPr>
          <w:i/>
          <w:sz w:val="28"/>
          <w:szCs w:val="28"/>
        </w:rPr>
      </w:pPr>
    </w:p>
    <w:p w:rsidR="00233CD8" w:rsidRDefault="00233CD8" w:rsidP="00D71EA0">
      <w:pPr>
        <w:pStyle w:val="21"/>
        <w:shd w:val="clear" w:color="auto" w:fill="auto"/>
        <w:spacing w:before="0" w:after="0" w:line="240" w:lineRule="auto"/>
        <w:ind w:left="20" w:right="20"/>
        <w:rPr>
          <w:i/>
          <w:sz w:val="28"/>
          <w:szCs w:val="28"/>
        </w:rPr>
      </w:pPr>
    </w:p>
    <w:p w:rsidR="00A40772" w:rsidRDefault="00A40772" w:rsidP="00D71EA0">
      <w:pPr>
        <w:pStyle w:val="21"/>
        <w:shd w:val="clear" w:color="auto" w:fill="auto"/>
        <w:spacing w:before="0" w:after="0" w:line="240" w:lineRule="auto"/>
        <w:ind w:left="20" w:right="20"/>
        <w:rPr>
          <w:i/>
          <w:sz w:val="28"/>
          <w:szCs w:val="28"/>
        </w:rPr>
      </w:pPr>
    </w:p>
    <w:p w:rsidR="00887CE4" w:rsidRPr="00D71EA0" w:rsidRDefault="00887CE4" w:rsidP="00D71EA0">
      <w:pPr>
        <w:pStyle w:val="21"/>
        <w:shd w:val="clear" w:color="auto" w:fill="auto"/>
        <w:spacing w:before="0" w:after="0" w:line="240" w:lineRule="auto"/>
        <w:ind w:left="20" w:right="20"/>
        <w:rPr>
          <w:i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5217"/>
        <w:gridCol w:w="4246"/>
      </w:tblGrid>
      <w:tr w:rsidR="00D71EA0" w:rsidRPr="00D71EA0" w:rsidTr="00EC3D28">
        <w:tc>
          <w:tcPr>
            <w:tcW w:w="5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3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D71EA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Изменения в управлении  государством</w:t>
            </w:r>
          </w:p>
        </w:tc>
        <w:tc>
          <w:tcPr>
            <w:tcW w:w="4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3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1EA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Эволюция государственного строя от сословно-представительной монархии (Боярская Дума + Земский </w:t>
            </w:r>
            <w:r w:rsidRPr="00D71EA0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собор) к абсолютизму.</w:t>
            </w:r>
          </w:p>
          <w:p w:rsidR="00D71EA0" w:rsidRPr="00D71EA0" w:rsidRDefault="00D71EA0" w:rsidP="00EC3D28">
            <w:pPr>
              <w:pStyle w:val="3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D71EA0">
              <w:rPr>
                <w:rFonts w:ascii="Times New Roman" w:hAnsi="Times New Roman" w:cs="Times New Roman"/>
                <w:b w:val="0"/>
                <w:sz w:val="28"/>
                <w:szCs w:val="28"/>
              </w:rPr>
              <w:t>Опора царя на новый правительственный класс – дворянство</w:t>
            </w:r>
            <w:r w:rsidRPr="00D71EA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.</w:t>
            </w:r>
          </w:p>
        </w:tc>
      </w:tr>
      <w:tr w:rsidR="00D71EA0" w:rsidRPr="00D71EA0" w:rsidTr="00EC3D28">
        <w:tc>
          <w:tcPr>
            <w:tcW w:w="5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3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D71EA0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lastRenderedPageBreak/>
              <w:t>Новые явления в экономической жизни</w:t>
            </w:r>
          </w:p>
        </w:tc>
        <w:tc>
          <w:tcPr>
            <w:tcW w:w="4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3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1EA0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Закрепление крепостного права.</w:t>
            </w:r>
          </w:p>
          <w:p w:rsidR="00D71EA0" w:rsidRPr="00D71EA0" w:rsidRDefault="00D71EA0" w:rsidP="00EC3D28">
            <w:pPr>
              <w:pStyle w:val="3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1EA0">
              <w:rPr>
                <w:rFonts w:ascii="Times New Roman" w:hAnsi="Times New Roman" w:cs="Times New Roman"/>
                <w:b w:val="0"/>
                <w:sz w:val="28"/>
                <w:szCs w:val="28"/>
              </w:rPr>
              <w:t>Рядом с земледелием, остающимся главной производительной силой государства, является с возрастающим зна</w:t>
            </w:r>
            <w:r w:rsidRPr="00D71EA0">
              <w:rPr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 xml:space="preserve">чением в народном хозяйстве и промышленность. </w:t>
            </w:r>
          </w:p>
        </w:tc>
      </w:tr>
    </w:tbl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bCs/>
          <w:iCs/>
          <w:spacing w:val="20"/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340"/>
        <w:rPr>
          <w:sz w:val="28"/>
          <w:szCs w:val="28"/>
        </w:rPr>
      </w:pPr>
      <w:r w:rsidRPr="00D71EA0">
        <w:rPr>
          <w:bCs/>
          <w:iCs/>
          <w:spacing w:val="20"/>
          <w:sz w:val="28"/>
          <w:szCs w:val="28"/>
        </w:rPr>
        <w:t>(Д</w:t>
      </w:r>
      <w:r w:rsidRPr="00D71EA0">
        <w:rPr>
          <w:sz w:val="28"/>
          <w:szCs w:val="28"/>
        </w:rPr>
        <w:t>анные вопросы изучаются в ходе самостоятельной работы</w:t>
      </w:r>
      <w:r w:rsidRPr="00D71EA0">
        <w:rPr>
          <w:rStyle w:val="23"/>
          <w:sz w:val="28"/>
          <w:szCs w:val="28"/>
        </w:rPr>
        <w:t xml:space="preserve"> </w:t>
      </w:r>
      <w:r w:rsidRPr="00D71EA0">
        <w:rPr>
          <w:sz w:val="28"/>
          <w:szCs w:val="28"/>
        </w:rPr>
        <w:t>учащихся с источником. По окончании самостоятельной работы учитель ор</w:t>
      </w:r>
      <w:r w:rsidRPr="00D71EA0">
        <w:rPr>
          <w:sz w:val="28"/>
          <w:szCs w:val="28"/>
        </w:rPr>
        <w:softHyphen/>
        <w:t>ганизует беседу, в ходе которой проверяются и корректируются резуль</w:t>
      </w:r>
      <w:r w:rsidRPr="00D71EA0">
        <w:rPr>
          <w:sz w:val="28"/>
          <w:szCs w:val="28"/>
        </w:rPr>
        <w:softHyphen/>
        <w:t>таты деятельности учащихся.)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b/>
          <w:i/>
          <w:sz w:val="28"/>
          <w:szCs w:val="28"/>
        </w:rPr>
      </w:pPr>
      <w:r w:rsidRPr="00D71EA0">
        <w:rPr>
          <w:rStyle w:val="24"/>
          <w:sz w:val="28"/>
          <w:szCs w:val="28"/>
        </w:rPr>
        <w:t>Задание.</w:t>
      </w:r>
      <w:r w:rsidRPr="00D71EA0">
        <w:rPr>
          <w:sz w:val="28"/>
          <w:szCs w:val="28"/>
        </w:rPr>
        <w:t xml:space="preserve"> </w:t>
      </w:r>
      <w:r w:rsidRPr="00D71EA0">
        <w:rPr>
          <w:b/>
          <w:i/>
          <w:sz w:val="28"/>
          <w:szCs w:val="28"/>
        </w:rPr>
        <w:t>В. О. Ключевский полагал, что XVII век занимает особое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0"/>
          <w:sz w:val="28"/>
          <w:szCs w:val="28"/>
        </w:rPr>
        <w:t xml:space="preserve">место </w:t>
      </w:r>
      <w:r w:rsidRPr="00D71EA0">
        <w:rPr>
          <w:b/>
          <w:i/>
          <w:sz w:val="28"/>
          <w:szCs w:val="28"/>
        </w:rPr>
        <w:t xml:space="preserve">в русской истории, становится началом Новой истории. 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sz w:val="28"/>
          <w:szCs w:val="28"/>
        </w:rPr>
      </w:pPr>
      <w:r w:rsidRPr="00D71EA0">
        <w:rPr>
          <w:sz w:val="28"/>
          <w:szCs w:val="28"/>
        </w:rPr>
        <w:t>Прочи</w:t>
      </w:r>
      <w:r w:rsidRPr="00D71EA0">
        <w:rPr>
          <w:sz w:val="28"/>
          <w:szCs w:val="28"/>
        </w:rPr>
        <w:softHyphen/>
        <w:t>тайте источник. Используя материалы подберите факты, которые обобщаются в приведенных фраг</w:t>
      </w:r>
      <w:r w:rsidRPr="00D71EA0">
        <w:rPr>
          <w:sz w:val="28"/>
          <w:szCs w:val="28"/>
        </w:rPr>
        <w:softHyphen/>
        <w:t xml:space="preserve">ментах источника. 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20" w:firstLine="320"/>
        <w:jc w:val="left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«Со второго десятилетия XVII в. в нашей истории последовательно наступает ряд новых фактов, которые заметно отличают дальнейшее время от предшествующего. Во-первых, на московском престоле садится новая династия &lt;...&gt; Вместе с тем происходит важная перемена и во внутреннем строе государства: об руку с новой династией становится и идет новый пра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вительственный класс . Старое боярство постепенно рассыпается, худея генеалогически и скудея экономически, а с его исчезновением падают те политические отношения, какие прежде в силу обычая сдерживали верховную власть . На его место во главе общества  становится новый класс, дворянство, составившееся из прежних сто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личных и провинциальных служилых людей. &lt;...&gt;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20" w:firstLine="320"/>
        <w:jc w:val="left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Среди этого непрерывного напряжения народных сил окончатель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но гибнет и свобода крестьянского труда: владельческие крестьяне попадают в крепостную неволю  &lt;...&gt; Но, стесняемый политичес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ки, народный труд расширяется экономически: к прежней сельскохо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зяйственной эксплуатации страны теперь присоединяется и промыш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ленная ее разработка ; рядом с земледелием, остающимся главной производительной силой государства, является с возрастающим зна</w:t>
      </w:r>
      <w:r w:rsidRPr="00D71EA0">
        <w:rPr>
          <w:rFonts w:ascii="Times New Roman" w:hAnsi="Times New Roman" w:cs="Times New Roman"/>
          <w:sz w:val="28"/>
          <w:szCs w:val="28"/>
        </w:rPr>
        <w:softHyphen/>
        <w:t xml:space="preserve">чением в народном хозяйстве и промышленность обрабатывающая, заводско-фабричная, поднимающая нетронутые дотоле естественные богатства страны» </w:t>
      </w:r>
    </w:p>
    <w:p w:rsidR="00D71EA0" w:rsidRPr="00D71EA0" w:rsidRDefault="00A40772" w:rsidP="00D71EA0">
      <w:pPr>
        <w:pStyle w:val="a6"/>
        <w:numPr>
          <w:ilvl w:val="0"/>
          <w:numId w:val="3"/>
        </w:numPr>
        <w:tabs>
          <w:tab w:val="left" w:pos="261"/>
        </w:tabs>
        <w:spacing w:after="0" w:line="240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 </w:t>
      </w:r>
      <w:r w:rsidR="00D71EA0" w:rsidRPr="00D71EA0">
        <w:rPr>
          <w:rFonts w:ascii="Times New Roman" w:hAnsi="Times New Roman" w:cs="Times New Roman"/>
          <w:sz w:val="28"/>
          <w:szCs w:val="28"/>
        </w:rPr>
        <w:t>«1645 г. — Земский собор собрался</w:t>
      </w:r>
      <w:r w:rsidR="00D71EA0" w:rsidRPr="00D71EA0">
        <w:rPr>
          <w:rStyle w:val="25"/>
          <w:sz w:val="28"/>
          <w:szCs w:val="28"/>
        </w:rPr>
        <w:t xml:space="preserve"> не для того, чтобы выбирать монарха, а лишь для того, чтобы</w:t>
      </w:r>
      <w:r w:rsidR="00D71EA0" w:rsidRPr="00D71EA0">
        <w:rPr>
          <w:rFonts w:ascii="Times New Roman" w:hAnsi="Times New Roman" w:cs="Times New Roman"/>
          <w:sz w:val="28"/>
          <w:szCs w:val="28"/>
        </w:rPr>
        <w:t xml:space="preserve"> целовать крест,</w:t>
      </w:r>
      <w:r w:rsidR="00D71EA0" w:rsidRPr="00D71EA0">
        <w:rPr>
          <w:rStyle w:val="25"/>
          <w:sz w:val="28"/>
          <w:szCs w:val="28"/>
        </w:rPr>
        <w:t xml:space="preserve"> т. е. принести присягу новому царю.</w:t>
      </w:r>
      <w:r w:rsidR="00D71EA0" w:rsidRPr="00D71EA0">
        <w:rPr>
          <w:rFonts w:ascii="Times New Roman" w:hAnsi="Times New Roman" w:cs="Times New Roman"/>
          <w:sz w:val="28"/>
          <w:szCs w:val="28"/>
        </w:rPr>
        <w:t xml:space="preserve"> Постепен</w:t>
      </w:r>
      <w:r w:rsidR="00D71EA0" w:rsidRPr="00D71EA0">
        <w:rPr>
          <w:rFonts w:ascii="Times New Roman" w:hAnsi="Times New Roman" w:cs="Times New Roman"/>
          <w:sz w:val="28"/>
          <w:szCs w:val="28"/>
        </w:rPr>
        <w:softHyphen/>
        <w:t>но падает значение Земских соборов.</w:t>
      </w:r>
    </w:p>
    <w:p w:rsidR="00D71EA0" w:rsidRPr="00D71EA0" w:rsidRDefault="00D71EA0" w:rsidP="00D71EA0">
      <w:pPr>
        <w:pStyle w:val="a4"/>
        <w:numPr>
          <w:ilvl w:val="0"/>
          <w:numId w:val="3"/>
        </w:numPr>
        <w:shd w:val="clear" w:color="auto" w:fill="auto"/>
        <w:tabs>
          <w:tab w:val="left" w:pos="246"/>
        </w:tabs>
        <w:spacing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lastRenderedPageBreak/>
        <w:t>На волне социальных выступлений с целью совершенствования норм, регули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рующих отношения во всех сферах общества, правительство предпринимает ре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форму законодательства:</w:t>
      </w:r>
      <w:r w:rsidRPr="00D71EA0">
        <w:rPr>
          <w:rStyle w:val="a7"/>
          <w:rFonts w:cs="Times New Roman"/>
          <w:sz w:val="28"/>
          <w:szCs w:val="28"/>
        </w:rPr>
        <w:t xml:space="preserve"> в 1649 г. обнародовано Соборное уложение.</w:t>
      </w:r>
    </w:p>
    <w:p w:rsidR="00D71EA0" w:rsidRPr="00D71EA0" w:rsidRDefault="00D71EA0" w:rsidP="00D71EA0">
      <w:pPr>
        <w:pStyle w:val="a4"/>
        <w:numPr>
          <w:ilvl w:val="0"/>
          <w:numId w:val="3"/>
        </w:numPr>
        <w:shd w:val="clear" w:color="auto" w:fill="auto"/>
        <w:tabs>
          <w:tab w:val="left" w:pos="251"/>
        </w:tabs>
        <w:spacing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Важнейшим изменением в системе управления стало учреждение</w:t>
      </w:r>
      <w:r w:rsidRPr="00D71EA0">
        <w:rPr>
          <w:rStyle w:val="a7"/>
          <w:rFonts w:cs="Times New Roman"/>
          <w:sz w:val="28"/>
          <w:szCs w:val="28"/>
        </w:rPr>
        <w:t xml:space="preserve"> Приказа Тай</w:t>
      </w:r>
      <w:r w:rsidRPr="00D71EA0">
        <w:rPr>
          <w:rStyle w:val="a7"/>
          <w:rFonts w:cs="Times New Roman"/>
          <w:sz w:val="28"/>
          <w:szCs w:val="28"/>
        </w:rPr>
        <w:softHyphen/>
        <w:t>ных дел</w:t>
      </w:r>
      <w:r w:rsidRPr="00D71EA0">
        <w:rPr>
          <w:rFonts w:ascii="Times New Roman" w:hAnsi="Times New Roman" w:cs="Times New Roman"/>
          <w:sz w:val="28"/>
          <w:szCs w:val="28"/>
        </w:rPr>
        <w:t xml:space="preserve"> (1654) для укрепления самодержавной власти царя.</w:t>
      </w:r>
    </w:p>
    <w:p w:rsidR="00D71EA0" w:rsidRPr="00D71EA0" w:rsidRDefault="00D71EA0" w:rsidP="00D71EA0">
      <w:pPr>
        <w:pStyle w:val="a4"/>
        <w:numPr>
          <w:ilvl w:val="0"/>
          <w:numId w:val="3"/>
        </w:numPr>
        <w:shd w:val="clear" w:color="auto" w:fill="auto"/>
        <w:tabs>
          <w:tab w:val="left" w:pos="246"/>
        </w:tabs>
        <w:spacing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D71EA0">
        <w:rPr>
          <w:rStyle w:val="a7"/>
          <w:rFonts w:cs="Times New Roman"/>
          <w:sz w:val="28"/>
          <w:szCs w:val="28"/>
        </w:rPr>
        <w:t>Снизилось значение Боярской думы</w:t>
      </w:r>
      <w:r w:rsidRPr="00D71EA0">
        <w:rPr>
          <w:rFonts w:ascii="Times New Roman" w:hAnsi="Times New Roman" w:cs="Times New Roman"/>
          <w:sz w:val="28"/>
          <w:szCs w:val="28"/>
        </w:rPr>
        <w:t xml:space="preserve"> (царь Алексей Михайлович издал 588 именных приказов, в то время как указов, одобренных Боярской думой, было лишь 49).</w:t>
      </w:r>
    </w:p>
    <w:p w:rsidR="00D71EA0" w:rsidRPr="00D71EA0" w:rsidRDefault="00D71EA0" w:rsidP="00D71EA0">
      <w:pPr>
        <w:pStyle w:val="a4"/>
        <w:numPr>
          <w:ilvl w:val="0"/>
          <w:numId w:val="3"/>
        </w:numPr>
        <w:shd w:val="clear" w:color="auto" w:fill="auto"/>
        <w:tabs>
          <w:tab w:val="left" w:pos="246"/>
        </w:tabs>
        <w:spacing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D71EA0">
        <w:rPr>
          <w:rStyle w:val="a7"/>
          <w:rFonts w:cs="Times New Roman"/>
          <w:sz w:val="28"/>
          <w:szCs w:val="28"/>
        </w:rPr>
        <w:t>Усилилось значение приказов,</w:t>
      </w:r>
      <w:r w:rsidRPr="00D71EA0">
        <w:rPr>
          <w:rFonts w:ascii="Times New Roman" w:hAnsi="Times New Roman" w:cs="Times New Roman"/>
          <w:sz w:val="28"/>
          <w:szCs w:val="28"/>
        </w:rPr>
        <w:t xml:space="preserve"> число которых доходило до 80 (четкое разделе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ние функций отсутствовало).</w:t>
      </w:r>
    </w:p>
    <w:p w:rsidR="00D71EA0" w:rsidRPr="00D71EA0" w:rsidRDefault="00D71EA0" w:rsidP="00D71EA0">
      <w:pPr>
        <w:pStyle w:val="a4"/>
        <w:numPr>
          <w:ilvl w:val="0"/>
          <w:numId w:val="3"/>
        </w:numPr>
        <w:shd w:val="clear" w:color="auto" w:fill="auto"/>
        <w:tabs>
          <w:tab w:val="left" w:pos="251"/>
        </w:tabs>
        <w:spacing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Воеводы направлены во все российские города (военная, судебная, администра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тивная, полицейская власть).»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rStyle w:val="230"/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sz w:val="28"/>
          <w:szCs w:val="28"/>
        </w:rPr>
      </w:pPr>
      <w:r w:rsidRPr="00D71EA0">
        <w:rPr>
          <w:sz w:val="28"/>
          <w:szCs w:val="28"/>
        </w:rPr>
        <w:t xml:space="preserve">Обсуждение результатов: </w:t>
      </w:r>
      <w:r w:rsidRPr="00D71EA0">
        <w:rPr>
          <w:rStyle w:val="230"/>
          <w:sz w:val="28"/>
          <w:szCs w:val="28"/>
        </w:rPr>
        <w:t xml:space="preserve">беседа </w:t>
      </w:r>
      <w:r w:rsidRPr="00D71EA0">
        <w:rPr>
          <w:sz w:val="28"/>
          <w:szCs w:val="28"/>
        </w:rPr>
        <w:t xml:space="preserve">по вопросам: 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sz w:val="28"/>
          <w:szCs w:val="28"/>
        </w:rPr>
      </w:pPr>
      <w:r w:rsidRPr="00D71EA0">
        <w:rPr>
          <w:sz w:val="28"/>
          <w:szCs w:val="28"/>
        </w:rPr>
        <w:t>1. Какие изменения произошли в управлении</w:t>
      </w:r>
      <w:r w:rsidRPr="00D71EA0">
        <w:rPr>
          <w:rStyle w:val="240"/>
          <w:sz w:val="28"/>
          <w:szCs w:val="28"/>
        </w:rPr>
        <w:t xml:space="preserve"> го</w:t>
      </w:r>
      <w:r w:rsidRPr="00D71EA0">
        <w:rPr>
          <w:rStyle w:val="230"/>
          <w:sz w:val="28"/>
          <w:szCs w:val="28"/>
        </w:rPr>
        <w:t xml:space="preserve">сударством </w:t>
      </w:r>
      <w:r w:rsidRPr="00D71EA0">
        <w:rPr>
          <w:sz w:val="28"/>
          <w:szCs w:val="28"/>
        </w:rPr>
        <w:t>при первых Романовых?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sz w:val="28"/>
          <w:szCs w:val="28"/>
        </w:rPr>
      </w:pPr>
      <w:r w:rsidRPr="00D71EA0">
        <w:rPr>
          <w:rStyle w:val="230"/>
          <w:sz w:val="28"/>
          <w:szCs w:val="28"/>
        </w:rPr>
        <w:t xml:space="preserve">2. </w:t>
      </w:r>
      <w:r w:rsidRPr="00D71EA0">
        <w:rPr>
          <w:sz w:val="28"/>
          <w:szCs w:val="28"/>
        </w:rPr>
        <w:t>Какие новые явления хозяйственной жизни появились в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0"/>
          <w:sz w:val="28"/>
          <w:szCs w:val="28"/>
        </w:rPr>
        <w:t xml:space="preserve">России </w:t>
      </w:r>
      <w:r w:rsidRPr="00D71EA0">
        <w:rPr>
          <w:sz w:val="28"/>
          <w:szCs w:val="28"/>
        </w:rPr>
        <w:t>первой половины XVII в.? Определите их значение.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rStyle w:val="230"/>
          <w:sz w:val="28"/>
          <w:szCs w:val="28"/>
        </w:rPr>
      </w:pPr>
      <w:r w:rsidRPr="00D71EA0">
        <w:rPr>
          <w:sz w:val="28"/>
          <w:szCs w:val="28"/>
        </w:rPr>
        <w:t>3. Что изменилось в жизни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0"/>
          <w:sz w:val="28"/>
          <w:szCs w:val="28"/>
        </w:rPr>
        <w:t xml:space="preserve">крестьян? 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142" w:right="20" w:firstLine="0"/>
        <w:rPr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142" w:right="20" w:firstLine="0"/>
        <w:rPr>
          <w:sz w:val="28"/>
          <w:szCs w:val="28"/>
        </w:rPr>
      </w:pPr>
      <w:r w:rsidRPr="00D71EA0">
        <w:rPr>
          <w:sz w:val="28"/>
          <w:szCs w:val="28"/>
        </w:rPr>
        <w:t>2 минутный перерыв в работе школьников.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142" w:right="20" w:firstLine="0"/>
        <w:rPr>
          <w:sz w:val="28"/>
          <w:szCs w:val="28"/>
        </w:rPr>
      </w:pPr>
      <w:r w:rsidRPr="00D71EA0">
        <w:rPr>
          <w:i/>
          <w:sz w:val="28"/>
          <w:szCs w:val="28"/>
        </w:rPr>
        <w:t>Учитель</w:t>
      </w:r>
      <w:r w:rsidRPr="00D71EA0">
        <w:rPr>
          <w:sz w:val="28"/>
          <w:szCs w:val="28"/>
        </w:rPr>
        <w:t>: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142" w:right="20" w:firstLine="0"/>
        <w:rPr>
          <w:sz w:val="28"/>
          <w:szCs w:val="28"/>
        </w:rPr>
      </w:pPr>
      <w:r w:rsidRPr="00D71EA0">
        <w:rPr>
          <w:sz w:val="28"/>
          <w:szCs w:val="28"/>
        </w:rPr>
        <w:t>« Ребята, закройте, пожалуйста, глаза, вспомните какое-нибудь приятное переживание из прошлого. В вашем сознании всплывут различные картины. Если вы не обнаружили такого воспоминания, просто представьте что-нибудь приятное. Представьте это в виде кадра фотографии. Теперь сделайте ее больше, удвойте размеры...а затем еще раз удвойте полученную картину... «Запечатайте» свои ощущения. Откройте глаза»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sz w:val="28"/>
          <w:szCs w:val="28"/>
        </w:rPr>
      </w:pPr>
    </w:p>
    <w:p w:rsidR="00D71EA0" w:rsidRPr="00233CD8" w:rsidRDefault="00D71EA0" w:rsidP="00D71EA0">
      <w:pPr>
        <w:pStyle w:val="21"/>
        <w:numPr>
          <w:ilvl w:val="0"/>
          <w:numId w:val="5"/>
        </w:numPr>
        <w:shd w:val="clear" w:color="auto" w:fill="auto"/>
        <w:spacing w:before="0" w:after="0" w:line="240" w:lineRule="auto"/>
        <w:ind w:left="20" w:right="20"/>
        <w:rPr>
          <w:sz w:val="28"/>
          <w:szCs w:val="28"/>
          <w:shd w:val="clear" w:color="auto" w:fill="FFFFFF"/>
        </w:rPr>
      </w:pPr>
      <w:r w:rsidRPr="00D71EA0">
        <w:rPr>
          <w:sz w:val="28"/>
          <w:szCs w:val="28"/>
        </w:rPr>
        <w:t xml:space="preserve"> </w:t>
      </w:r>
      <w:r w:rsidR="00B25327">
        <w:rPr>
          <w:sz w:val="28"/>
          <w:szCs w:val="28"/>
        </w:rPr>
        <w:t>Работа в группах по теме:</w:t>
      </w:r>
      <w:r w:rsidRPr="00D71EA0">
        <w:rPr>
          <w:sz w:val="28"/>
          <w:szCs w:val="28"/>
        </w:rPr>
        <w:t xml:space="preserve"> «Бунташный век». </w:t>
      </w:r>
    </w:p>
    <w:p w:rsidR="00233CD8" w:rsidRPr="00233CD8" w:rsidRDefault="00233CD8" w:rsidP="00233CD8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  <w:shd w:val="clear" w:color="auto" w:fill="FFFFFF"/>
        </w:rPr>
      </w:pPr>
      <w:r>
        <w:rPr>
          <w:i/>
          <w:sz w:val="28"/>
          <w:szCs w:val="28"/>
        </w:rPr>
        <w:t>(</w:t>
      </w:r>
      <w:r w:rsidRPr="00233CD8">
        <w:rPr>
          <w:i/>
          <w:sz w:val="28"/>
          <w:szCs w:val="28"/>
        </w:rPr>
        <w:t>Пояснение</w:t>
      </w:r>
      <w:r>
        <w:rPr>
          <w:i/>
          <w:sz w:val="28"/>
          <w:szCs w:val="28"/>
        </w:rPr>
        <w:t xml:space="preserve"> к формированию групп. Поскольку при составлении </w:t>
      </w:r>
      <w:r w:rsidR="00067CCE">
        <w:rPr>
          <w:i/>
          <w:sz w:val="28"/>
          <w:szCs w:val="28"/>
        </w:rPr>
        <w:t xml:space="preserve">конспекта </w:t>
      </w:r>
      <w:r>
        <w:rPr>
          <w:i/>
          <w:sz w:val="28"/>
          <w:szCs w:val="28"/>
        </w:rPr>
        <w:t>примен</w:t>
      </w:r>
      <w:r w:rsidR="00067CCE">
        <w:rPr>
          <w:i/>
          <w:sz w:val="28"/>
          <w:szCs w:val="28"/>
        </w:rPr>
        <w:t>яются элементы технологии личностно-ориентированного урока, группы составлены по принципу взаимодополняемости и малоконфликтности: представлены все типы восприятия, все темпераменты, в основном в классе правополушарные и равнополушарные. В каждой группе – сильный референт с высоким уровнем предпочтений, чтобы она была работоспособной. С точки зрения обучаемости и обученности группы также взаимодополнительны</w:t>
      </w:r>
      <w:r w:rsidR="009F6A87">
        <w:rPr>
          <w:i/>
          <w:sz w:val="28"/>
          <w:szCs w:val="28"/>
        </w:rPr>
        <w:t>, в них есть как сильные, так  и средние и слабые учащиеся с перобладанием достаточно обученных и обучаемых.)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sz w:val="28"/>
          <w:szCs w:val="28"/>
          <w:shd w:val="clear" w:color="auto" w:fill="FFFFFF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Учитель: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Прежде, чем перейти к следующей работе, я попрошу ответить  на мои вопросы.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lastRenderedPageBreak/>
        <w:t>1-</w:t>
      </w:r>
      <w:r w:rsidR="009F6A87">
        <w:rPr>
          <w:i/>
          <w:sz w:val="28"/>
          <w:szCs w:val="28"/>
        </w:rPr>
        <w:t>я группа</w:t>
      </w:r>
      <w:r w:rsidRPr="00D71EA0">
        <w:rPr>
          <w:i/>
          <w:sz w:val="28"/>
          <w:szCs w:val="28"/>
        </w:rPr>
        <w:t xml:space="preserve"> вопрос вам, кто первый поднимет руку, тот и получает право ответа.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 xml:space="preserve"> Сословно-представительный орган власти, избравший на престол первого царя из рода Романовых – Михаила Федоровича?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  <w:u w:val="single"/>
        </w:rPr>
      </w:pPr>
      <w:r w:rsidRPr="00D71EA0">
        <w:rPr>
          <w:i/>
          <w:sz w:val="28"/>
          <w:szCs w:val="28"/>
          <w:u w:val="single"/>
        </w:rPr>
        <w:t>(Земский собор)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2-</w:t>
      </w:r>
      <w:r w:rsidR="009F6A87">
        <w:rPr>
          <w:i/>
          <w:sz w:val="28"/>
          <w:szCs w:val="28"/>
        </w:rPr>
        <w:t>я группа</w:t>
      </w:r>
      <w:r w:rsidRPr="00D71EA0">
        <w:rPr>
          <w:i/>
          <w:sz w:val="28"/>
          <w:szCs w:val="28"/>
        </w:rPr>
        <w:t xml:space="preserve"> вам :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Продолжите логический ряд и укажите недостающее имя: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 xml:space="preserve">Судебник 1497г. – Иван </w:t>
      </w:r>
      <w:r w:rsidRPr="00D71EA0">
        <w:rPr>
          <w:i/>
          <w:sz w:val="28"/>
          <w:szCs w:val="28"/>
          <w:lang w:val="en-US"/>
        </w:rPr>
        <w:t>III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 xml:space="preserve">Судебник 1550 г. – Иван </w:t>
      </w:r>
      <w:r w:rsidRPr="00D71EA0">
        <w:rPr>
          <w:i/>
          <w:sz w:val="28"/>
          <w:szCs w:val="28"/>
          <w:lang w:val="en-US"/>
        </w:rPr>
        <w:t>IV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 xml:space="preserve">Соборное  уложение 1649г. – </w:t>
      </w:r>
      <w:r w:rsidRPr="00D71EA0">
        <w:rPr>
          <w:i/>
          <w:sz w:val="28"/>
          <w:szCs w:val="28"/>
          <w:u w:val="single"/>
        </w:rPr>
        <w:t>(Алексей Михайлович)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3-</w:t>
      </w:r>
      <w:r w:rsidR="009F6A87">
        <w:rPr>
          <w:i/>
          <w:sz w:val="28"/>
          <w:szCs w:val="28"/>
        </w:rPr>
        <w:t>я группа</w:t>
      </w:r>
      <w:r w:rsidRPr="00D71EA0">
        <w:rPr>
          <w:i/>
          <w:sz w:val="28"/>
          <w:szCs w:val="28"/>
        </w:rPr>
        <w:t xml:space="preserve"> вам: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органы центрального государственного управления в Русском государстве, заведовавшие особым родом государственных дел или отдельными областями государства.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  <w:u w:val="single"/>
        </w:rPr>
        <w:t xml:space="preserve"> (Приказы</w:t>
      </w:r>
      <w:r w:rsidRPr="00D71EA0">
        <w:rPr>
          <w:i/>
          <w:sz w:val="28"/>
          <w:szCs w:val="28"/>
        </w:rPr>
        <w:t>.)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</w:rPr>
      </w:pPr>
      <w:r w:rsidRPr="00D71EA0">
        <w:rPr>
          <w:i/>
          <w:sz w:val="28"/>
          <w:szCs w:val="28"/>
        </w:rPr>
        <w:t>Ребята, ответившие правильно первыми прошу выйти к доске, вы становитесь капитанами своих команд.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i/>
          <w:sz w:val="28"/>
          <w:szCs w:val="28"/>
          <w:shd w:val="clear" w:color="auto" w:fill="FFFFFF"/>
        </w:rPr>
      </w:pPr>
      <w:r w:rsidRPr="00D71EA0">
        <w:rPr>
          <w:i/>
          <w:sz w:val="28"/>
          <w:szCs w:val="28"/>
        </w:rPr>
        <w:t>Сейчас мы будем соревноваться с вами, работая в группах.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 w:firstLine="0"/>
        <w:rPr>
          <w:rStyle w:val="230"/>
          <w:i/>
          <w:sz w:val="28"/>
          <w:szCs w:val="28"/>
        </w:rPr>
      </w:pPr>
      <w:r w:rsidRPr="00D71EA0">
        <w:rPr>
          <w:rStyle w:val="230"/>
          <w:i/>
          <w:sz w:val="28"/>
          <w:szCs w:val="28"/>
        </w:rPr>
        <w:t xml:space="preserve"> 1 </w:t>
      </w:r>
      <w:r w:rsidR="009F6A87">
        <w:rPr>
          <w:rStyle w:val="230"/>
          <w:i/>
          <w:sz w:val="28"/>
          <w:szCs w:val="28"/>
        </w:rPr>
        <w:t>группа</w:t>
      </w:r>
      <w:r w:rsidRPr="00D71EA0">
        <w:rPr>
          <w:rStyle w:val="230"/>
          <w:i/>
          <w:sz w:val="28"/>
          <w:szCs w:val="28"/>
        </w:rPr>
        <w:t xml:space="preserve"> – Соляной бунт, 2 </w:t>
      </w:r>
      <w:r w:rsidR="009F6A87">
        <w:rPr>
          <w:rStyle w:val="230"/>
          <w:i/>
          <w:sz w:val="28"/>
          <w:szCs w:val="28"/>
        </w:rPr>
        <w:t>группа</w:t>
      </w:r>
      <w:r w:rsidRPr="00D71EA0">
        <w:rPr>
          <w:rStyle w:val="230"/>
          <w:i/>
          <w:sz w:val="28"/>
          <w:szCs w:val="28"/>
        </w:rPr>
        <w:t xml:space="preserve"> – М</w:t>
      </w:r>
      <w:r w:rsidR="009F6A87">
        <w:rPr>
          <w:rStyle w:val="230"/>
          <w:i/>
          <w:sz w:val="28"/>
          <w:szCs w:val="28"/>
        </w:rPr>
        <w:t xml:space="preserve">едный бунт, 3 группа </w:t>
      </w:r>
      <w:r w:rsidRPr="00D71EA0">
        <w:rPr>
          <w:rStyle w:val="230"/>
          <w:i/>
          <w:sz w:val="28"/>
          <w:szCs w:val="28"/>
        </w:rPr>
        <w:t xml:space="preserve">– Восстание Степана Разина. 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rStyle w:val="230"/>
          <w:i/>
          <w:sz w:val="28"/>
          <w:szCs w:val="28"/>
        </w:rPr>
      </w:pPr>
      <w:r w:rsidRPr="00D71EA0">
        <w:rPr>
          <w:rStyle w:val="230"/>
          <w:i/>
          <w:sz w:val="28"/>
          <w:szCs w:val="28"/>
        </w:rPr>
        <w:t>Из предложенного описания выбрать материал для заполнения таблицы, вырезать и наклеить необходимую информацию</w:t>
      </w:r>
      <w:r w:rsidR="00B25327">
        <w:rPr>
          <w:rStyle w:val="230"/>
          <w:i/>
          <w:sz w:val="28"/>
          <w:szCs w:val="28"/>
        </w:rPr>
        <w:t xml:space="preserve">. </w:t>
      </w:r>
      <w:r w:rsidRPr="00D71EA0">
        <w:rPr>
          <w:rStyle w:val="230"/>
          <w:i/>
          <w:sz w:val="28"/>
          <w:szCs w:val="28"/>
        </w:rPr>
        <w:t>На доске 3 плаката, которые заполняют 3 капитана. По окончании работы каждому капитану выделяется 1 минута для защиты получившегося проекта.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rStyle w:val="230"/>
          <w:sz w:val="28"/>
          <w:szCs w:val="28"/>
        </w:rPr>
      </w:pPr>
    </w:p>
    <w:tbl>
      <w:tblPr>
        <w:tblStyle w:val="a8"/>
        <w:tblW w:w="0" w:type="auto"/>
        <w:tblInd w:w="20" w:type="dxa"/>
        <w:tblLook w:val="04A0"/>
      </w:tblPr>
      <w:tblGrid>
        <w:gridCol w:w="4777"/>
        <w:gridCol w:w="4774"/>
      </w:tblGrid>
      <w:tr w:rsidR="00D71EA0" w:rsidRPr="00D71EA0" w:rsidTr="00EC3D2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  <w:r w:rsidRPr="00D71EA0">
              <w:rPr>
                <w:rStyle w:val="230"/>
                <w:sz w:val="28"/>
                <w:szCs w:val="28"/>
              </w:rPr>
              <w:t>Название, время, место выступления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</w:p>
        </w:tc>
      </w:tr>
      <w:tr w:rsidR="00D71EA0" w:rsidRPr="00D71EA0" w:rsidTr="00EC3D2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  <w:r w:rsidRPr="00D71EA0">
              <w:rPr>
                <w:rStyle w:val="230"/>
                <w:sz w:val="28"/>
                <w:szCs w:val="28"/>
              </w:rPr>
              <w:t>Причины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</w:p>
        </w:tc>
      </w:tr>
      <w:tr w:rsidR="00D71EA0" w:rsidRPr="00D71EA0" w:rsidTr="00EC3D2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  <w:r w:rsidRPr="00D71EA0">
              <w:rPr>
                <w:rStyle w:val="230"/>
                <w:sz w:val="28"/>
                <w:szCs w:val="28"/>
              </w:rPr>
              <w:t>Участники и их требования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</w:p>
        </w:tc>
      </w:tr>
      <w:tr w:rsidR="00D71EA0" w:rsidRPr="00D71EA0" w:rsidTr="00EC3D2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  <w:r w:rsidRPr="00D71EA0">
              <w:rPr>
                <w:rStyle w:val="230"/>
                <w:sz w:val="28"/>
                <w:szCs w:val="28"/>
              </w:rPr>
              <w:t>Результаты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rStyle w:val="230"/>
                <w:sz w:val="28"/>
                <w:szCs w:val="28"/>
              </w:rPr>
            </w:pPr>
          </w:p>
        </w:tc>
      </w:tr>
    </w:tbl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rStyle w:val="230"/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rStyle w:val="230"/>
          <w:i/>
          <w:sz w:val="28"/>
          <w:szCs w:val="28"/>
        </w:rPr>
      </w:pPr>
      <w:r w:rsidRPr="00D71EA0">
        <w:rPr>
          <w:rStyle w:val="230"/>
          <w:sz w:val="28"/>
          <w:szCs w:val="28"/>
        </w:rPr>
        <w:t>Материал для работы</w:t>
      </w:r>
    </w:p>
    <w:p w:rsidR="00D71EA0" w:rsidRPr="00D71EA0" w:rsidRDefault="00D71EA0" w:rsidP="00D71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EA0">
        <w:rPr>
          <w:rFonts w:ascii="Times New Roman" w:hAnsi="Times New Roman" w:cs="Times New Roman"/>
          <w:b/>
          <w:i/>
          <w:sz w:val="28"/>
          <w:szCs w:val="28"/>
        </w:rPr>
        <w:t xml:space="preserve"> «Соляной бунт» - московский мятеж 1648 года.</w:t>
      </w:r>
    </w:p>
    <w:p w:rsidR="00D71EA0" w:rsidRPr="00D71EA0" w:rsidRDefault="00D71EA0" w:rsidP="00D71E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...К ропоту против иноземцев присоединилось и неудовольствие народное на указ о новой прибавочной пошлине на соль; хотя сия пошлина, по словам указа, назначалась на жалованье служилым людям, оборонявшим православных христиан от крымских и ногайских басурман, и хотя заранее приказано после ее полного поступления в казну отменить сбор стрелецких и ямских денег. Вместе со введением этой новой пошлины правительство объявило своей монополией и продажу табаку, самое употребление которого при Михаиле Федоровиче подвергалось преследованию. 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 Между тем деятельное участие в правительственных делах получил тесть государев И. Д. Милославский, из стольников произведенный в окольничие, а вскоре затем и в бояре. Это, по всем признакам, был человек алчный и ограниченный, спешивший пользоваться своим положением для обогащения </w:t>
      </w:r>
      <w:r w:rsidRPr="00D71EA0">
        <w:rPr>
          <w:rFonts w:ascii="Times New Roman" w:hAnsi="Times New Roman" w:cs="Times New Roman"/>
          <w:sz w:val="28"/>
          <w:szCs w:val="28"/>
        </w:rPr>
        <w:lastRenderedPageBreak/>
        <w:t xml:space="preserve">как лично себя, так своих жадных родственников и приятелей, которым он доставлял наиболее доходные чиновничьи места. 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Тщетно обиженные подавали челобитные на чиновников-грабителей и неправедных судей. Жалобы их не доходили до государя. Тогда произошел взрыв накипевшего народного чувства.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Мятеж быстро принял страшные размеры, и только наступившая ночь прекратила буйство на несколько часов. В царском дворце господствовали ужас и сильная тревога. Ясно было, что чернь, лакнувшая человеческой крови и давшая волю грабительским инстинктам, не остановится и пойдет далее. Опасность увеличилась еще тем обстоятельством, что нельзя было положиться и на самое служилое сословие; так как многие стрельцы и другие военно-служилые люди, казаки, пушкари, затинщики, воротники и пр., недовольные убавкой им жалованья, пристали к мятежникам и принимали участие в грабеже. К городской черни присоединились и толпы боярской дворни, особенно тех господ, которые жестоко обращались с ней и плохо ее кормили.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Правительство усердно старалось всеми средствами умиротворить народное возбуждение. Многие нелюбимые чиновники были поспешно устранены и заменены другими, более достойными лицами. Стрельцам и другим служилым людям государь велел давать денежное и хлебное жалованье вдвое против прежнего; а державших дворцовую стражу приказал вволю угощать вином и медом. Патриарх предписал священникам увещевать своих прихожан и приводить их к мирному настроению.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...Алексей Михайлович...Обещал отменить лишнюю пошлину на соль, отобрать назад разные жалованные грамоты на торговую монополию, возобновить и умножить некоторые прежние льготы и т. д. 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1EA0" w:rsidRPr="00D71EA0" w:rsidRDefault="00D71EA0" w:rsidP="00D71E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1EA0">
        <w:rPr>
          <w:rFonts w:ascii="Times New Roman" w:hAnsi="Times New Roman" w:cs="Times New Roman"/>
          <w:b/>
          <w:i/>
          <w:sz w:val="28"/>
          <w:szCs w:val="28"/>
        </w:rPr>
        <w:t>Медный бунт 1662 года. Москва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Огромные расходы на возникшие войны с поляками и шведами легли таким бременем на русские финансы, что правительство затруднялось уплатою жалованья военнослужилым людям и стало прибегать к чрезвычайным денежным сборам... Пытались усилить выпуск звонкой монеты, но недостаток драгоценных металлов служил тому непреодолимым препятствием. ..Ввиду недостатка серебряной монеты, в Москве явилась мысль выпустить медные деньги в одинаковой цене с серебряными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Меж тем медная монета все падала и падала в сравнении с серебряной. Вместе с тем росла дороговизна, в особенности на съестные припасы, вопреки всем запретительным указам. 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Московская чернь волновалась и готова была повторить еще памятный ей мятеж 1648 г., в которой она безнаказанно предавалась грабежу чужого добра. Народное озлобление опять направилось на некоторых бояр и богатых людей, известных своим корыстолюбием... 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... Соединясь вместе, мятежники явились к царю, который в это время уже садился на лошадь, чтобы ехать в Москву...В Коломенское уже подоспела ратная помощь. Тогда Алексей Михайлович велел стольникам, дворянам, </w:t>
      </w:r>
      <w:r w:rsidRPr="00D71EA0">
        <w:rPr>
          <w:rFonts w:ascii="Times New Roman" w:hAnsi="Times New Roman" w:cs="Times New Roman"/>
          <w:sz w:val="28"/>
          <w:szCs w:val="28"/>
        </w:rPr>
        <w:lastRenderedPageBreak/>
        <w:t xml:space="preserve">стрельцам и наличной боярской челяди ударить на мятежников, – одних рубить и колоть, а других хватать живыми. Толпа, большею частью безоружная или имевшая в руках палки, скоро была побита и обращена в бегство; причем многие попали в Москву-реку и потонули. Несколько тысяч народу погибло в этот день; а из захваченных живыми немедля повесили или утопили некоторое число; остальных потом пытали, присуждали к отсечению членов, били кнутом, клеймили лицо раскаленным железом и рассылали по дальним городам. 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Служилое сословие не только оставалось спокойным, но и заявило свою преданность царю просьбою о дозволении бить гилевщиков. В мятеже участвовали по преимуществу мелкие торговцы и ремесленники, хлебники, мясники, пирожники, городские и деревенские гулящие люди и праздная боярская дворня столицы. Только несколько сотен солдат полку Агея Шепелева и рейтар разных полков участвовали в движении. </w:t>
      </w:r>
    </w:p>
    <w:p w:rsidR="00D71EA0" w:rsidRPr="00A40772" w:rsidRDefault="00D71EA0" w:rsidP="00A4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Прошло, однако, еще около года, прежде нежели правительство решилось покончить со своею неудачною мерою относительно медной монеты. Летом следующего 1663 года вышли царские указы о прекращении чекана этой монеты и закрытии устроенных для нее денежных дворов, вместо которых велено возобновить старый двор в Москве для чекана серебряных денег. Служилым людям приказано выдавать жалованье серебром, все казенные сборы, пошлины, продажу вина и всю торговлю производить на серебро. Медную монету запрещено держать частным людям; ее велено или сливать, или приносить в казну и обменивать на серебряную, причем за медный рубль выдавали по десяти денег или по 5 копеек серебром. 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20" w:firstLine="500"/>
        <w:jc w:val="left"/>
        <w:rPr>
          <w:rStyle w:val="a7"/>
          <w:rFonts w:cs="Times New Roman"/>
          <w:b/>
          <w:sz w:val="28"/>
          <w:szCs w:val="28"/>
        </w:rPr>
      </w:pP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20" w:firstLine="5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71EA0">
        <w:rPr>
          <w:rStyle w:val="a7"/>
          <w:rFonts w:cs="Times New Roman"/>
          <w:i/>
          <w:sz w:val="28"/>
          <w:szCs w:val="28"/>
        </w:rPr>
        <w:t>Движение Степана Разина.</w:t>
      </w:r>
      <w:r w:rsidRPr="00D71EA0">
        <w:rPr>
          <w:rFonts w:ascii="Times New Roman" w:hAnsi="Times New Roman" w:cs="Times New Roman"/>
          <w:b/>
          <w:i/>
          <w:sz w:val="28"/>
          <w:szCs w:val="28"/>
        </w:rPr>
        <w:t xml:space="preserve"> 1667-1671 Дон, Поволжье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20" w:firstLine="500"/>
        <w:jc w:val="left"/>
        <w:rPr>
          <w:rFonts w:ascii="Times New Roman" w:hAnsi="Times New Roman" w:cs="Times New Roman"/>
          <w:sz w:val="28"/>
          <w:szCs w:val="28"/>
        </w:rPr>
      </w:pP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20" w:firstLine="500"/>
        <w:jc w:val="left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Движение зародилось среди беднейшей части донских казаков.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20" w:firstLine="500"/>
        <w:jc w:val="left"/>
        <w:rPr>
          <w:rStyle w:val="23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 Следуя давней традиции, казаки летом 1667 г. решили поправить свои дела речным пиратством. Своим атаманом они избрали Степана Разина. </w:t>
      </w:r>
      <w:r w:rsidRPr="00D71EA0">
        <w:rPr>
          <w:rStyle w:val="23"/>
          <w:sz w:val="28"/>
          <w:szCs w:val="28"/>
        </w:rPr>
        <w:t>Отряд разграбил несколько купеческих караванов в Нижнем По</w:t>
      </w:r>
      <w:r w:rsidRPr="00D71EA0">
        <w:rPr>
          <w:rStyle w:val="23"/>
          <w:sz w:val="28"/>
          <w:szCs w:val="28"/>
        </w:rPr>
        <w:softHyphen/>
        <w:t>волжье, а затем на легких судах</w:t>
      </w:r>
      <w:r w:rsidRPr="00D71EA0">
        <w:rPr>
          <w:rStyle w:val="26"/>
          <w:rFonts w:ascii="Times New Roman" w:hAnsi="Times New Roman" w:cs="Times New Roman"/>
          <w:sz w:val="28"/>
          <w:szCs w:val="28"/>
        </w:rPr>
        <w:t xml:space="preserve"> (стругах)</w:t>
      </w:r>
      <w:r w:rsidRPr="00D71EA0">
        <w:rPr>
          <w:rStyle w:val="23"/>
          <w:sz w:val="28"/>
          <w:szCs w:val="28"/>
        </w:rPr>
        <w:t xml:space="preserve"> вышел в Каспийское море. Войска,</w:t>
      </w:r>
      <w:r w:rsidRPr="00D71EA0">
        <w:rPr>
          <w:rStyle w:val="220"/>
          <w:sz w:val="28"/>
          <w:szCs w:val="28"/>
        </w:rPr>
        <w:t xml:space="preserve"> </w:t>
      </w:r>
      <w:r w:rsidRPr="00D71EA0">
        <w:rPr>
          <w:rStyle w:val="23"/>
          <w:sz w:val="28"/>
          <w:szCs w:val="28"/>
        </w:rPr>
        <w:t xml:space="preserve">посланные против разинцев астраханским воеводой, были разбиты. </w:t>
      </w:r>
    </w:p>
    <w:p w:rsidR="00D71EA0" w:rsidRPr="00D71EA0" w:rsidRDefault="00D71EA0" w:rsidP="00D71EA0">
      <w:pPr>
        <w:pStyle w:val="21"/>
        <w:shd w:val="clear" w:color="auto" w:fill="auto"/>
        <w:tabs>
          <w:tab w:val="left" w:pos="1014"/>
        </w:tabs>
        <w:spacing w:after="0" w:line="240" w:lineRule="auto"/>
        <w:ind w:right="120"/>
        <w:rPr>
          <w:sz w:val="28"/>
          <w:szCs w:val="28"/>
        </w:rPr>
      </w:pPr>
      <w:r w:rsidRPr="00D71EA0">
        <w:rPr>
          <w:sz w:val="28"/>
          <w:szCs w:val="28"/>
        </w:rPr>
        <w:t>Весной 1670</w:t>
      </w:r>
      <w:r w:rsidRPr="00D71EA0">
        <w:rPr>
          <w:rStyle w:val="10"/>
          <w:rFonts w:ascii="Times New Roman" w:hAnsi="Times New Roman" w:cs="Times New Roman"/>
          <w:sz w:val="28"/>
          <w:szCs w:val="28"/>
        </w:rPr>
        <w:t xml:space="preserve"> г.</w:t>
      </w:r>
      <w:r w:rsidRPr="00D71EA0">
        <w:rPr>
          <w:sz w:val="28"/>
          <w:szCs w:val="28"/>
        </w:rPr>
        <w:t xml:space="preserve"> Разин вновь с от</w:t>
      </w:r>
      <w:r w:rsidRPr="00D71EA0">
        <w:rPr>
          <w:sz w:val="28"/>
          <w:szCs w:val="28"/>
        </w:rPr>
        <w:softHyphen/>
        <w:t>рядом искателей приключений вышел на Волгу. Внезапным нападением он захватил крепость Царицын. Вооду</w:t>
      </w:r>
      <w:r w:rsidRPr="00D71EA0">
        <w:rPr>
          <w:sz w:val="28"/>
          <w:szCs w:val="28"/>
        </w:rPr>
        <w:softHyphen/>
        <w:t>шевленный этой победой, Разин по</w:t>
      </w:r>
      <w:r w:rsidRPr="00D71EA0">
        <w:rPr>
          <w:sz w:val="28"/>
          <w:szCs w:val="28"/>
        </w:rPr>
        <w:softHyphen/>
        <w:t xml:space="preserve">шел к Астрахани и овладел городом. </w:t>
      </w:r>
    </w:p>
    <w:p w:rsidR="00D71EA0" w:rsidRPr="00D71EA0" w:rsidRDefault="00D71EA0" w:rsidP="00D71EA0">
      <w:pPr>
        <w:pStyle w:val="21"/>
        <w:shd w:val="clear" w:color="auto" w:fill="auto"/>
        <w:tabs>
          <w:tab w:val="left" w:pos="1014"/>
        </w:tabs>
        <w:spacing w:after="0" w:line="240" w:lineRule="auto"/>
        <w:ind w:right="120"/>
        <w:rPr>
          <w:sz w:val="28"/>
          <w:szCs w:val="28"/>
        </w:rPr>
      </w:pPr>
      <w:r w:rsidRPr="00D71EA0">
        <w:rPr>
          <w:sz w:val="28"/>
          <w:szCs w:val="28"/>
        </w:rPr>
        <w:t xml:space="preserve">Повсюду его восторженно встречала местная голытьба. 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120" w:firstLine="500"/>
        <w:jc w:val="left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На сей раз атаман не захотел ид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ти на Каспий. Его струги двинулись вверх по Волге, в центральные райо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ны страны. На сторону Разина пере</w:t>
      </w:r>
      <w:r w:rsidRPr="00D71EA0">
        <w:rPr>
          <w:rFonts w:ascii="Times New Roman" w:hAnsi="Times New Roman" w:cs="Times New Roman"/>
          <w:sz w:val="28"/>
          <w:szCs w:val="28"/>
        </w:rPr>
        <w:softHyphen/>
        <w:t>шли города Саратов и Самара. А в начале сентября он уже стоял под стенами Симбирск.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120" w:firstLine="500"/>
        <w:jc w:val="left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Здесь, в Среднем Поволжье, большинство населения составляли крепостные крестьяне. Услышав о приближении Разина, они повсюду поднимались против своих помещиков и местных властей. Понимая всю остроту положения, правительство направило против Разина и бунтующих крестьян крупные воинские силы.</w:t>
      </w:r>
    </w:p>
    <w:p w:rsidR="00D71EA0" w:rsidRPr="00D71EA0" w:rsidRDefault="00D71EA0" w:rsidP="00D71EA0">
      <w:pPr>
        <w:pStyle w:val="a4"/>
        <w:shd w:val="clear" w:color="auto" w:fill="auto"/>
        <w:spacing w:line="240" w:lineRule="auto"/>
        <w:ind w:left="20" w:right="320" w:firstLine="500"/>
        <w:jc w:val="left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lastRenderedPageBreak/>
        <w:t>Богатые донские казаки, в апреле 1671</w:t>
      </w:r>
      <w:r w:rsidRPr="00D71EA0">
        <w:rPr>
          <w:rStyle w:val="10"/>
          <w:rFonts w:ascii="Times New Roman" w:hAnsi="Times New Roman" w:cs="Times New Roman"/>
          <w:sz w:val="28"/>
          <w:szCs w:val="28"/>
        </w:rPr>
        <w:t xml:space="preserve"> г.</w:t>
      </w:r>
      <w:r w:rsidRPr="00D71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1EA0">
        <w:rPr>
          <w:rFonts w:ascii="Times New Roman" w:hAnsi="Times New Roman" w:cs="Times New Roman"/>
          <w:sz w:val="28"/>
          <w:szCs w:val="28"/>
        </w:rPr>
        <w:t>схватили Разина и выдали властям. Он был привезен в Москву и после недолгого следствия казнен на Красной площади.</w:t>
      </w:r>
    </w:p>
    <w:p w:rsidR="00D71EA0" w:rsidRPr="00D71EA0" w:rsidRDefault="00D71EA0" w:rsidP="00A40772">
      <w:pPr>
        <w:pStyle w:val="a4"/>
        <w:shd w:val="clear" w:color="auto" w:fill="auto"/>
        <w:spacing w:line="240" w:lineRule="auto"/>
        <w:ind w:left="20" w:right="320" w:firstLine="500"/>
        <w:jc w:val="left"/>
        <w:rPr>
          <w:rStyle w:val="230"/>
          <w:i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Сохранение незыблемости государственных порядков  России, усиление крепостного права.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20" w:right="20"/>
        <w:rPr>
          <w:rStyle w:val="230"/>
          <w:i/>
          <w:sz w:val="28"/>
          <w:szCs w:val="28"/>
        </w:rPr>
      </w:pP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142" w:right="20" w:firstLine="0"/>
        <w:rPr>
          <w:sz w:val="28"/>
          <w:szCs w:val="28"/>
        </w:rPr>
      </w:pPr>
      <w:r w:rsidRPr="00D71EA0">
        <w:rPr>
          <w:sz w:val="28"/>
          <w:szCs w:val="28"/>
        </w:rPr>
        <w:t>Урок заканчивается рефлексией, ребята</w:t>
      </w:r>
      <w:r w:rsidR="00A40772">
        <w:rPr>
          <w:sz w:val="28"/>
          <w:szCs w:val="28"/>
        </w:rPr>
        <w:t xml:space="preserve"> назовите (или </w:t>
      </w:r>
      <w:r w:rsidRPr="00D71EA0">
        <w:rPr>
          <w:sz w:val="28"/>
          <w:szCs w:val="28"/>
        </w:rPr>
        <w:t xml:space="preserve"> запишите в тетрадь</w:t>
      </w:r>
      <w:r w:rsidR="00A40772">
        <w:rPr>
          <w:sz w:val="28"/>
          <w:szCs w:val="28"/>
        </w:rPr>
        <w:t>)</w:t>
      </w:r>
      <w:r w:rsidRPr="00D71EA0">
        <w:rPr>
          <w:sz w:val="28"/>
          <w:szCs w:val="28"/>
        </w:rPr>
        <w:t>:</w:t>
      </w:r>
    </w:p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142" w:right="20" w:firstLine="0"/>
        <w:rPr>
          <w:sz w:val="28"/>
          <w:szCs w:val="28"/>
        </w:rPr>
      </w:pPr>
    </w:p>
    <w:tbl>
      <w:tblPr>
        <w:tblStyle w:val="a8"/>
        <w:tblW w:w="0" w:type="auto"/>
        <w:tblInd w:w="-34" w:type="dxa"/>
        <w:tblLook w:val="04A0"/>
      </w:tblPr>
      <w:tblGrid>
        <w:gridCol w:w="6663"/>
        <w:gridCol w:w="2942"/>
      </w:tblGrid>
      <w:tr w:rsidR="00D71EA0" w:rsidRPr="00D71EA0" w:rsidTr="00EC3D28">
        <w:tc>
          <w:tcPr>
            <w:tcW w:w="6663" w:type="dxa"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sz w:val="28"/>
                <w:szCs w:val="28"/>
              </w:rPr>
            </w:pPr>
            <w:r w:rsidRPr="00D71EA0">
              <w:rPr>
                <w:sz w:val="28"/>
                <w:szCs w:val="28"/>
              </w:rPr>
              <w:t>В результате работы мне открылись три самых важных  имени:</w:t>
            </w:r>
          </w:p>
        </w:tc>
        <w:tc>
          <w:tcPr>
            <w:tcW w:w="2942" w:type="dxa"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sz w:val="28"/>
                <w:szCs w:val="28"/>
              </w:rPr>
            </w:pPr>
          </w:p>
        </w:tc>
      </w:tr>
      <w:tr w:rsidR="00D71EA0" w:rsidRPr="00D71EA0" w:rsidTr="00EC3D28">
        <w:tc>
          <w:tcPr>
            <w:tcW w:w="6663" w:type="dxa"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sz w:val="28"/>
                <w:szCs w:val="28"/>
              </w:rPr>
            </w:pPr>
            <w:r w:rsidRPr="00D71EA0">
              <w:rPr>
                <w:sz w:val="28"/>
                <w:szCs w:val="28"/>
              </w:rPr>
              <w:t>В результате работы мне открылись три самых важных  события:</w:t>
            </w:r>
          </w:p>
        </w:tc>
        <w:tc>
          <w:tcPr>
            <w:tcW w:w="2942" w:type="dxa"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sz w:val="28"/>
                <w:szCs w:val="28"/>
              </w:rPr>
            </w:pPr>
          </w:p>
        </w:tc>
      </w:tr>
      <w:tr w:rsidR="00D71EA0" w:rsidRPr="00D71EA0" w:rsidTr="00EC3D28">
        <w:tc>
          <w:tcPr>
            <w:tcW w:w="6663" w:type="dxa"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sz w:val="28"/>
                <w:szCs w:val="28"/>
              </w:rPr>
            </w:pPr>
            <w:r w:rsidRPr="00D71EA0">
              <w:rPr>
                <w:sz w:val="28"/>
                <w:szCs w:val="28"/>
              </w:rPr>
              <w:t>В результате работы мне открылись три самых важных  качества:</w:t>
            </w:r>
          </w:p>
        </w:tc>
        <w:tc>
          <w:tcPr>
            <w:tcW w:w="2942" w:type="dxa"/>
          </w:tcPr>
          <w:p w:rsidR="00D71EA0" w:rsidRPr="00D71EA0" w:rsidRDefault="00D71EA0" w:rsidP="00EC3D28">
            <w:pPr>
              <w:pStyle w:val="21"/>
              <w:shd w:val="clear" w:color="auto" w:fill="auto"/>
              <w:spacing w:before="0" w:after="0" w:line="240" w:lineRule="auto"/>
              <w:ind w:right="20" w:firstLine="0"/>
              <w:rPr>
                <w:sz w:val="28"/>
                <w:szCs w:val="28"/>
              </w:rPr>
            </w:pPr>
          </w:p>
        </w:tc>
      </w:tr>
    </w:tbl>
    <w:p w:rsidR="00D71EA0" w:rsidRPr="00D71EA0" w:rsidRDefault="00D71EA0" w:rsidP="00D71EA0">
      <w:pPr>
        <w:pStyle w:val="21"/>
        <w:shd w:val="clear" w:color="auto" w:fill="auto"/>
        <w:spacing w:before="0" w:after="0" w:line="240" w:lineRule="auto"/>
        <w:ind w:left="142" w:right="20" w:firstLine="0"/>
        <w:rPr>
          <w:sz w:val="28"/>
          <w:szCs w:val="28"/>
        </w:rPr>
      </w:pPr>
    </w:p>
    <w:p w:rsidR="00A40772" w:rsidRDefault="00A40772" w:rsidP="004C08FE">
      <w:pPr>
        <w:spacing w:after="0" w:line="240" w:lineRule="auto"/>
        <w:rPr>
          <w:rStyle w:val="2MicrosoftSansSerif1"/>
          <w:rFonts w:ascii="Times New Roman" w:hAnsi="Times New Roman" w:cs="Times New Roman"/>
          <w:sz w:val="28"/>
          <w:szCs w:val="28"/>
        </w:rPr>
      </w:pPr>
    </w:p>
    <w:p w:rsidR="004C08FE" w:rsidRPr="00D71EA0" w:rsidRDefault="00D71EA0" w:rsidP="004C0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Style w:val="2MicrosoftSansSerif1"/>
          <w:rFonts w:ascii="Times New Roman" w:hAnsi="Times New Roman" w:cs="Times New Roman"/>
          <w:sz w:val="28"/>
          <w:szCs w:val="28"/>
        </w:rPr>
        <w:t>Домашнее задание:</w:t>
      </w:r>
      <w:r w:rsidRPr="00D71EA0">
        <w:rPr>
          <w:rFonts w:ascii="Times New Roman" w:hAnsi="Times New Roman" w:cs="Times New Roman"/>
          <w:sz w:val="28"/>
          <w:szCs w:val="28"/>
        </w:rPr>
        <w:t xml:space="preserve"> </w:t>
      </w:r>
      <w:r w:rsidR="004C08FE" w:rsidRPr="00D71EA0">
        <w:rPr>
          <w:rFonts w:ascii="Times New Roman" w:hAnsi="Times New Roman" w:cs="Times New Roman"/>
          <w:sz w:val="28"/>
          <w:szCs w:val="28"/>
        </w:rPr>
        <w:t>Н.С.Борисов</w:t>
      </w:r>
    </w:p>
    <w:p w:rsidR="004C08FE" w:rsidRPr="00D71EA0" w:rsidRDefault="004C08FE" w:rsidP="004C0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«История России с древнейших времен до конца </w:t>
      </w:r>
      <w:r w:rsidRPr="00D71EA0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D71EA0">
        <w:rPr>
          <w:rFonts w:ascii="Times New Roman" w:hAnsi="Times New Roman" w:cs="Times New Roman"/>
          <w:sz w:val="28"/>
          <w:szCs w:val="28"/>
        </w:rPr>
        <w:t xml:space="preserve"> века»</w:t>
      </w:r>
    </w:p>
    <w:p w:rsidR="004C08FE" w:rsidRDefault="004C08FE" w:rsidP="004C0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учебник для общеобразовательных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 §19.</w:t>
      </w:r>
    </w:p>
    <w:p w:rsidR="00D71EA0" w:rsidRPr="00D71EA0" w:rsidRDefault="00D71EA0" w:rsidP="004C0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Индивидуальное опережающее задание:</w:t>
      </w:r>
      <w:r w:rsidRPr="00D71EA0">
        <w:rPr>
          <w:rStyle w:val="240"/>
          <w:sz w:val="28"/>
          <w:szCs w:val="28"/>
        </w:rPr>
        <w:t xml:space="preserve"> </w:t>
      </w:r>
      <w:r w:rsidRPr="00D71EA0">
        <w:rPr>
          <w:rStyle w:val="230"/>
          <w:sz w:val="28"/>
          <w:szCs w:val="28"/>
        </w:rPr>
        <w:t xml:space="preserve">подготовить </w:t>
      </w:r>
      <w:r w:rsidRPr="00D71EA0">
        <w:rPr>
          <w:rFonts w:ascii="Times New Roman" w:hAnsi="Times New Roman" w:cs="Times New Roman"/>
          <w:sz w:val="28"/>
          <w:szCs w:val="28"/>
        </w:rPr>
        <w:t>сообщение «Вооруженные силы России в XVII в.».</w:t>
      </w:r>
    </w:p>
    <w:p w:rsidR="00D71EA0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1EA0" w:rsidRDefault="00887CE4" w:rsidP="00D71EA0">
      <w:pPr>
        <w:rPr>
          <w:rFonts w:ascii="Times New Roman" w:hAnsi="Times New Roman" w:cs="Times New Roman"/>
          <w:sz w:val="28"/>
          <w:szCs w:val="28"/>
        </w:rPr>
      </w:pPr>
      <w:r w:rsidRPr="00887CE4">
        <w:rPr>
          <w:rFonts w:ascii="Times New Roman" w:hAnsi="Times New Roman" w:cs="Times New Roman"/>
          <w:b/>
          <w:i/>
          <w:sz w:val="28"/>
          <w:szCs w:val="28"/>
        </w:rPr>
        <w:t>Используемая методическая 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87CE4" w:rsidRDefault="00443533" w:rsidP="00443533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3533">
        <w:rPr>
          <w:rFonts w:ascii="Times New Roman" w:hAnsi="Times New Roman" w:cs="Times New Roman"/>
          <w:sz w:val="28"/>
          <w:szCs w:val="28"/>
        </w:rPr>
        <w:t xml:space="preserve">Шапарина О.Н. История России </w:t>
      </w:r>
      <w:r w:rsidRPr="00443533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443533">
        <w:rPr>
          <w:rFonts w:ascii="Times New Roman" w:hAnsi="Times New Roman" w:cs="Times New Roman"/>
          <w:sz w:val="28"/>
          <w:szCs w:val="28"/>
        </w:rPr>
        <w:t>-</w:t>
      </w:r>
      <w:r w:rsidRPr="00443533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443533">
        <w:rPr>
          <w:rFonts w:ascii="Times New Roman" w:hAnsi="Times New Roman" w:cs="Times New Roman"/>
          <w:sz w:val="28"/>
          <w:szCs w:val="28"/>
        </w:rPr>
        <w:t>вв. Методическое пособие к учебнику А.Ф. Кисе</w:t>
      </w:r>
      <w:r>
        <w:rPr>
          <w:rFonts w:ascii="Times New Roman" w:hAnsi="Times New Roman" w:cs="Times New Roman"/>
          <w:sz w:val="28"/>
          <w:szCs w:val="28"/>
        </w:rPr>
        <w:t>лева, В.П. Попова, А., 2012</w:t>
      </w:r>
    </w:p>
    <w:p w:rsidR="00443533" w:rsidRDefault="00443533" w:rsidP="00443533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Б.Н. Серов, М.В. Лескинен. Поурочные разработки по истории России с древнейших времен до конца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века. 10  класс. М. «Вако» 2003 </w:t>
      </w:r>
    </w:p>
    <w:p w:rsidR="00443533" w:rsidRPr="00443533" w:rsidRDefault="00443533" w:rsidP="00443533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Коваль, Н.С. Борисов, А.А. Левандовский.  История России с древнейших времен до конца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века. 10  класс. М. «Просвещение» 2007</w:t>
      </w:r>
    </w:p>
    <w:p w:rsidR="002D35C9" w:rsidRPr="00D71EA0" w:rsidRDefault="002D35C9" w:rsidP="0044353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D35C9" w:rsidRPr="00D71EA0" w:rsidSect="00EC3D28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A47" w:rsidRDefault="007B3A47" w:rsidP="00306D22">
      <w:pPr>
        <w:spacing w:after="0" w:line="240" w:lineRule="auto"/>
      </w:pPr>
      <w:r>
        <w:separator/>
      </w:r>
    </w:p>
  </w:endnote>
  <w:endnote w:type="continuationSeparator" w:id="1">
    <w:p w:rsidR="007B3A47" w:rsidRDefault="007B3A47" w:rsidP="00306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47089"/>
      <w:docPartObj>
        <w:docPartGallery w:val="Page Numbers (Bottom of Page)"/>
        <w:docPartUnique/>
      </w:docPartObj>
    </w:sdtPr>
    <w:sdtContent>
      <w:p w:rsidR="009F6A87" w:rsidRDefault="003155C6">
        <w:pPr>
          <w:pStyle w:val="a9"/>
          <w:jc w:val="right"/>
        </w:pPr>
        <w:fldSimple w:instr=" PAGE   \* MERGEFORMAT ">
          <w:r w:rsidR="00232157">
            <w:rPr>
              <w:noProof/>
            </w:rPr>
            <w:t>10</w:t>
          </w:r>
        </w:fldSimple>
      </w:p>
    </w:sdtContent>
  </w:sdt>
  <w:p w:rsidR="009F6A87" w:rsidRDefault="009F6A8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A47" w:rsidRDefault="007B3A47" w:rsidP="00306D22">
      <w:pPr>
        <w:spacing w:after="0" w:line="240" w:lineRule="auto"/>
      </w:pPr>
      <w:r>
        <w:separator/>
      </w:r>
    </w:p>
  </w:footnote>
  <w:footnote w:type="continuationSeparator" w:id="1">
    <w:p w:rsidR="007B3A47" w:rsidRDefault="007B3A47" w:rsidP="00306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12E4C"/>
    <w:multiLevelType w:val="hybridMultilevel"/>
    <w:tmpl w:val="A63A85CA"/>
    <w:lvl w:ilvl="0" w:tplc="0419000B">
      <w:start w:val="1"/>
      <w:numFmt w:val="bullet"/>
      <w:lvlText w:val=""/>
      <w:lvlJc w:val="left"/>
      <w:pPr>
        <w:ind w:left="9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0B401E"/>
    <w:multiLevelType w:val="hybridMultilevel"/>
    <w:tmpl w:val="220A62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3A0A91"/>
    <w:multiLevelType w:val="hybridMultilevel"/>
    <w:tmpl w:val="F84AF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24395"/>
    <w:multiLevelType w:val="hybridMultilevel"/>
    <w:tmpl w:val="DD7A4D28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49793B"/>
    <w:multiLevelType w:val="hybridMultilevel"/>
    <w:tmpl w:val="DD7A4D28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46058D"/>
    <w:multiLevelType w:val="hybridMultilevel"/>
    <w:tmpl w:val="290ACF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1EA0"/>
    <w:rsid w:val="0005149E"/>
    <w:rsid w:val="00067CCE"/>
    <w:rsid w:val="00232157"/>
    <w:rsid w:val="00233CD8"/>
    <w:rsid w:val="002D35C9"/>
    <w:rsid w:val="00306D22"/>
    <w:rsid w:val="003155C6"/>
    <w:rsid w:val="00443533"/>
    <w:rsid w:val="004C08FE"/>
    <w:rsid w:val="007B3A47"/>
    <w:rsid w:val="00887CE4"/>
    <w:rsid w:val="0092534B"/>
    <w:rsid w:val="009F6A87"/>
    <w:rsid w:val="00A40772"/>
    <w:rsid w:val="00B25327"/>
    <w:rsid w:val="00D71EA0"/>
    <w:rsid w:val="00EC3D28"/>
    <w:rsid w:val="00F512B9"/>
    <w:rsid w:val="00F63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1EA0"/>
    <w:rPr>
      <w:color w:val="0000FF" w:themeColor="hyperlink"/>
      <w:u w:val="single"/>
    </w:rPr>
  </w:style>
  <w:style w:type="paragraph" w:styleId="a4">
    <w:name w:val="Body Text"/>
    <w:basedOn w:val="a"/>
    <w:link w:val="1"/>
    <w:uiPriority w:val="99"/>
    <w:unhideWhenUsed/>
    <w:rsid w:val="00D71EA0"/>
    <w:pPr>
      <w:shd w:val="clear" w:color="auto" w:fill="FFFFFF"/>
      <w:spacing w:after="0" w:line="192" w:lineRule="exact"/>
      <w:jc w:val="both"/>
    </w:pPr>
    <w:rPr>
      <w:rFonts w:ascii="Microsoft Sans Serif" w:eastAsia="Arial Unicode MS" w:hAnsi="Microsoft Sans Serif" w:cs="Microsoft Sans Serif"/>
      <w:sz w:val="17"/>
      <w:szCs w:val="17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D71EA0"/>
  </w:style>
  <w:style w:type="paragraph" w:styleId="a6">
    <w:name w:val="List Paragraph"/>
    <w:basedOn w:val="a"/>
    <w:uiPriority w:val="34"/>
    <w:qFormat/>
    <w:rsid w:val="00D71EA0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D71EA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71EA0"/>
    <w:pPr>
      <w:shd w:val="clear" w:color="auto" w:fill="FFFFFF"/>
      <w:spacing w:before="60" w:after="180" w:line="240" w:lineRule="atLeast"/>
      <w:ind w:firstLine="320"/>
    </w:pPr>
    <w:rPr>
      <w:rFonts w:ascii="Times New Roman" w:hAnsi="Times New Roman" w:cs="Times New Roman"/>
      <w:sz w:val="18"/>
      <w:szCs w:val="18"/>
    </w:rPr>
  </w:style>
  <w:style w:type="character" w:customStyle="1" w:styleId="3">
    <w:name w:val="Основной текст (3)_"/>
    <w:basedOn w:val="a0"/>
    <w:link w:val="30"/>
    <w:uiPriority w:val="99"/>
    <w:locked/>
    <w:rsid w:val="00D71EA0"/>
    <w:rPr>
      <w:rFonts w:ascii="Microsoft Sans Serif" w:hAnsi="Microsoft Sans Serif" w:cs="Microsoft Sans Serif"/>
      <w:b/>
      <w:bCs/>
      <w:i/>
      <w:iCs/>
      <w:spacing w:val="20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71EA0"/>
    <w:pPr>
      <w:shd w:val="clear" w:color="auto" w:fill="FFFFFF"/>
      <w:spacing w:after="0" w:line="192" w:lineRule="exact"/>
      <w:ind w:firstLine="340"/>
    </w:pPr>
    <w:rPr>
      <w:rFonts w:ascii="Microsoft Sans Serif" w:hAnsi="Microsoft Sans Serif" w:cs="Microsoft Sans Serif"/>
      <w:b/>
      <w:bCs/>
      <w:i/>
      <w:iCs/>
      <w:spacing w:val="20"/>
      <w:sz w:val="17"/>
      <w:szCs w:val="17"/>
    </w:rPr>
  </w:style>
  <w:style w:type="character" w:customStyle="1" w:styleId="20">
    <w:name w:val="Заголовок №2_"/>
    <w:basedOn w:val="a0"/>
    <w:link w:val="22"/>
    <w:uiPriority w:val="99"/>
    <w:locked/>
    <w:rsid w:val="00D71EA0"/>
    <w:rPr>
      <w:rFonts w:ascii="Garamond" w:hAnsi="Garamond" w:cs="Garamond"/>
      <w:b/>
      <w:bCs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rsid w:val="00D71EA0"/>
    <w:pPr>
      <w:shd w:val="clear" w:color="auto" w:fill="FFFFFF"/>
      <w:spacing w:after="360" w:line="240" w:lineRule="atLeast"/>
      <w:ind w:firstLine="540"/>
      <w:jc w:val="both"/>
      <w:outlineLvl w:val="1"/>
    </w:pPr>
    <w:rPr>
      <w:rFonts w:ascii="Garamond" w:hAnsi="Garamond" w:cs="Garamond"/>
      <w:b/>
      <w:bCs/>
      <w:sz w:val="27"/>
      <w:szCs w:val="27"/>
    </w:rPr>
  </w:style>
  <w:style w:type="character" w:customStyle="1" w:styleId="1">
    <w:name w:val="Основной текст Знак1"/>
    <w:basedOn w:val="a0"/>
    <w:link w:val="a4"/>
    <w:uiPriority w:val="99"/>
    <w:locked/>
    <w:rsid w:val="00D71EA0"/>
    <w:rPr>
      <w:rFonts w:ascii="Microsoft Sans Serif" w:eastAsia="Arial Unicode MS" w:hAnsi="Microsoft Sans Serif" w:cs="Microsoft Sans Serif"/>
      <w:sz w:val="17"/>
      <w:szCs w:val="17"/>
      <w:shd w:val="clear" w:color="auto" w:fill="FFFFFF"/>
      <w:lang w:eastAsia="ru-RU"/>
    </w:rPr>
  </w:style>
  <w:style w:type="character" w:customStyle="1" w:styleId="2MicrosoftSansSerif">
    <w:name w:val="Основной текст (2) + Microsoft Sans Serif"/>
    <w:aliases w:val="8,5 pt,Полужирный3,Курсив,Интервал 1 pt"/>
    <w:basedOn w:val="2"/>
    <w:uiPriority w:val="99"/>
    <w:rsid w:val="00D71EA0"/>
    <w:rPr>
      <w:rFonts w:ascii="Microsoft Sans Serif" w:hAnsi="Microsoft Sans Serif" w:cs="Microsoft Sans Serif"/>
      <w:b/>
      <w:bCs/>
      <w:i/>
      <w:iCs/>
      <w:spacing w:val="20"/>
      <w:sz w:val="17"/>
      <w:szCs w:val="17"/>
    </w:rPr>
  </w:style>
  <w:style w:type="character" w:customStyle="1" w:styleId="23">
    <w:name w:val="Основной текст (2)"/>
    <w:basedOn w:val="2"/>
    <w:uiPriority w:val="99"/>
    <w:rsid w:val="00D71EA0"/>
    <w:rPr>
      <w:noProof/>
    </w:rPr>
  </w:style>
  <w:style w:type="character" w:customStyle="1" w:styleId="24">
    <w:name w:val="Основной текст (2) + Курсив"/>
    <w:basedOn w:val="2"/>
    <w:uiPriority w:val="99"/>
    <w:rsid w:val="00D71EA0"/>
    <w:rPr>
      <w:i/>
      <w:iCs/>
    </w:rPr>
  </w:style>
  <w:style w:type="character" w:customStyle="1" w:styleId="240">
    <w:name w:val="Основной текст (2)4"/>
    <w:basedOn w:val="2"/>
    <w:uiPriority w:val="99"/>
    <w:rsid w:val="00D71EA0"/>
    <w:rPr>
      <w:noProof/>
    </w:rPr>
  </w:style>
  <w:style w:type="character" w:customStyle="1" w:styleId="230">
    <w:name w:val="Основной текст (2)3"/>
    <w:basedOn w:val="2"/>
    <w:uiPriority w:val="99"/>
    <w:rsid w:val="00D71EA0"/>
  </w:style>
  <w:style w:type="character" w:customStyle="1" w:styleId="220">
    <w:name w:val="Основной текст (2)2"/>
    <w:basedOn w:val="2"/>
    <w:uiPriority w:val="99"/>
    <w:rsid w:val="00D71EA0"/>
  </w:style>
  <w:style w:type="character" w:customStyle="1" w:styleId="2MicrosoftSansSerif1">
    <w:name w:val="Основной текст (2) + Microsoft Sans Serif1"/>
    <w:aliases w:val="81,5 pt1,Полужирный1,Курсив1,Интервал 1 pt1"/>
    <w:basedOn w:val="2"/>
    <w:uiPriority w:val="99"/>
    <w:rsid w:val="00D71EA0"/>
    <w:rPr>
      <w:rFonts w:ascii="Microsoft Sans Serif" w:hAnsi="Microsoft Sans Serif" w:cs="Microsoft Sans Serif"/>
      <w:b/>
      <w:bCs/>
      <w:i/>
      <w:iCs/>
      <w:spacing w:val="20"/>
      <w:sz w:val="17"/>
      <w:szCs w:val="17"/>
    </w:rPr>
  </w:style>
  <w:style w:type="character" w:customStyle="1" w:styleId="25">
    <w:name w:val="Основной текст (2) + Не полужирный"/>
    <w:basedOn w:val="2"/>
    <w:uiPriority w:val="99"/>
    <w:rsid w:val="00D71EA0"/>
    <w:rPr>
      <w:b/>
      <w:bCs/>
      <w:sz w:val="19"/>
      <w:szCs w:val="19"/>
    </w:rPr>
  </w:style>
  <w:style w:type="character" w:customStyle="1" w:styleId="a7">
    <w:name w:val="Основной текст + Полужирный"/>
    <w:basedOn w:val="1"/>
    <w:uiPriority w:val="99"/>
    <w:rsid w:val="00D71EA0"/>
    <w:rPr>
      <w:rFonts w:ascii="Times New Roman" w:hAnsi="Times New Roman"/>
      <w:sz w:val="19"/>
      <w:szCs w:val="19"/>
    </w:rPr>
  </w:style>
  <w:style w:type="character" w:customStyle="1" w:styleId="8pt">
    <w:name w:val="Основной текст + 8 pt"/>
    <w:aliases w:val="Полужирный,Малые прописные,Интервал 0 pt"/>
    <w:basedOn w:val="1"/>
    <w:uiPriority w:val="99"/>
    <w:rsid w:val="00D71EA0"/>
    <w:rPr>
      <w:rFonts w:ascii="Garamond" w:hAnsi="Garamond" w:cs="Garamond"/>
      <w:b/>
      <w:bCs/>
      <w:smallCaps/>
      <w:spacing w:val="10"/>
      <w:sz w:val="16"/>
      <w:szCs w:val="16"/>
    </w:rPr>
  </w:style>
  <w:style w:type="character" w:customStyle="1" w:styleId="26">
    <w:name w:val="Основной текст (2) + Полужирный"/>
    <w:basedOn w:val="2"/>
    <w:uiPriority w:val="99"/>
    <w:rsid w:val="00D71EA0"/>
    <w:rPr>
      <w:rFonts w:ascii="Palatino Linotype" w:hAnsi="Palatino Linotype" w:cs="Palatino Linotype"/>
      <w:b/>
      <w:bCs/>
      <w:sz w:val="16"/>
      <w:szCs w:val="16"/>
    </w:rPr>
  </w:style>
  <w:style w:type="character" w:customStyle="1" w:styleId="10">
    <w:name w:val="Основной текст + Полужирный1"/>
    <w:basedOn w:val="1"/>
    <w:uiPriority w:val="99"/>
    <w:rsid w:val="00D71EA0"/>
    <w:rPr>
      <w:rFonts w:ascii="Palatino Linotype" w:hAnsi="Palatino Linotype" w:cs="Palatino Linotype"/>
      <w:b/>
      <w:bCs/>
    </w:rPr>
  </w:style>
  <w:style w:type="table" w:styleId="a8">
    <w:name w:val="Table Grid"/>
    <w:basedOn w:val="a1"/>
    <w:uiPriority w:val="59"/>
    <w:rsid w:val="00D71E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D71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1E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3203</Words>
  <Characters>18261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2014-11-30T11:24:00Z</dcterms:created>
  <dcterms:modified xsi:type="dcterms:W3CDTF">2015-02-14T18:32:00Z</dcterms:modified>
</cp:coreProperties>
</file>