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00A6" w:rsidRDefault="00E600A6" w:rsidP="00083BFB">
      <w:pPr>
        <w:spacing w:line="360" w:lineRule="auto"/>
        <w:ind w:firstLine="142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8051CA">
        <w:rPr>
          <w:rFonts w:ascii="Times New Roman" w:hAnsi="Times New Roman" w:cs="Times New Roman"/>
          <w:b/>
          <w:sz w:val="28"/>
          <w:szCs w:val="28"/>
        </w:rPr>
        <w:t>Тема выступления:</w:t>
      </w:r>
      <w:r w:rsidRPr="008051CA">
        <w:rPr>
          <w:rFonts w:ascii="Times New Roman" w:hAnsi="Times New Roman" w:cs="Times New Roman"/>
          <w:sz w:val="28"/>
          <w:szCs w:val="28"/>
        </w:rPr>
        <w:t xml:space="preserve">  Формирование педагогической компетентности молодого педагога в теории и на практике</w:t>
      </w:r>
      <w:r>
        <w:rPr>
          <w:rFonts w:ascii="Times New Roman" w:hAnsi="Times New Roman" w:cs="Times New Roman"/>
          <w:b/>
          <w:sz w:val="28"/>
          <w:szCs w:val="28"/>
        </w:rPr>
        <w:t xml:space="preserve">. </w:t>
      </w:r>
    </w:p>
    <w:p w:rsidR="00E600A6" w:rsidRPr="00E600A6" w:rsidRDefault="00E600A6" w:rsidP="00083BFB">
      <w:pPr>
        <w:spacing w:line="360" w:lineRule="auto"/>
        <w:ind w:firstLine="142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Подготовила: </w:t>
      </w:r>
      <w:r>
        <w:rPr>
          <w:rFonts w:ascii="Times New Roman" w:hAnsi="Times New Roman" w:cs="Times New Roman"/>
          <w:sz w:val="28"/>
          <w:szCs w:val="28"/>
        </w:rPr>
        <w:t xml:space="preserve"> учитель химии КГУ «Средней школы №1 им. М. В. Инюшина города Серебрянска»  Егорова А.А.</w:t>
      </w:r>
    </w:p>
    <w:p w:rsidR="00CD23DD" w:rsidRPr="00E600A6" w:rsidRDefault="00CD23DD" w:rsidP="00083BFB">
      <w:pPr>
        <w:spacing w:line="360" w:lineRule="auto"/>
        <w:ind w:firstLine="142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8051CA">
        <w:rPr>
          <w:rFonts w:ascii="Times New Roman" w:hAnsi="Times New Roman" w:cs="Times New Roman"/>
          <w:b/>
          <w:sz w:val="28"/>
          <w:szCs w:val="28"/>
        </w:rPr>
        <w:t>Педагогические чтения</w:t>
      </w:r>
      <w:r w:rsidR="0071265F" w:rsidRPr="008051CA">
        <w:rPr>
          <w:rFonts w:ascii="Times New Roman" w:hAnsi="Times New Roman" w:cs="Times New Roman"/>
          <w:b/>
          <w:sz w:val="28"/>
          <w:szCs w:val="28"/>
        </w:rPr>
        <w:t>:</w:t>
      </w:r>
      <w:r w:rsidR="00E600A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051CA">
        <w:rPr>
          <w:rFonts w:ascii="Times New Roman" w:hAnsi="Times New Roman" w:cs="Times New Roman"/>
          <w:sz w:val="28"/>
          <w:szCs w:val="28"/>
        </w:rPr>
        <w:t xml:space="preserve">«Развитие профессиональной компетенции </w:t>
      </w:r>
      <w:r w:rsidR="00E600A6">
        <w:rPr>
          <w:rFonts w:ascii="Times New Roman" w:hAnsi="Times New Roman" w:cs="Times New Roman"/>
          <w:sz w:val="28"/>
          <w:szCs w:val="28"/>
        </w:rPr>
        <w:t>педагогов в свете модернизации К</w:t>
      </w:r>
      <w:r w:rsidRPr="008051CA">
        <w:rPr>
          <w:rFonts w:ascii="Times New Roman" w:hAnsi="Times New Roman" w:cs="Times New Roman"/>
          <w:sz w:val="28"/>
          <w:szCs w:val="28"/>
        </w:rPr>
        <w:t>азахстанского обучения»</w:t>
      </w:r>
      <w:r w:rsidR="00083BFB">
        <w:rPr>
          <w:rFonts w:ascii="Times New Roman" w:hAnsi="Times New Roman" w:cs="Times New Roman"/>
          <w:sz w:val="28"/>
          <w:szCs w:val="28"/>
        </w:rPr>
        <w:t>, город Серебрянск, 2018 год.</w:t>
      </w:r>
    </w:p>
    <w:p w:rsidR="00CD23DD" w:rsidRPr="008051CA" w:rsidRDefault="00CD23DD" w:rsidP="00083BFB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CD23DD" w:rsidRPr="008051CA" w:rsidRDefault="00CD23DD" w:rsidP="00083BFB">
      <w:pPr>
        <w:pStyle w:val="a3"/>
        <w:shd w:val="clear" w:color="auto" w:fill="FFFFFF"/>
        <w:spacing w:line="360" w:lineRule="auto"/>
        <w:ind w:firstLine="142"/>
        <w:contextualSpacing/>
        <w:jc w:val="right"/>
        <w:rPr>
          <w:i/>
          <w:iCs/>
          <w:sz w:val="28"/>
          <w:szCs w:val="28"/>
        </w:rPr>
      </w:pPr>
      <w:r w:rsidRPr="008051CA">
        <w:rPr>
          <w:i/>
          <w:iCs/>
          <w:sz w:val="28"/>
          <w:szCs w:val="28"/>
        </w:rPr>
        <w:t>Качество си</w:t>
      </w:r>
      <w:r w:rsidR="009F63CF" w:rsidRPr="008051CA">
        <w:rPr>
          <w:i/>
          <w:iCs/>
          <w:sz w:val="28"/>
          <w:szCs w:val="28"/>
        </w:rPr>
        <w:t>стемы образования не может быть</w:t>
      </w:r>
    </w:p>
    <w:p w:rsidR="00CD23DD" w:rsidRPr="008051CA" w:rsidRDefault="00CD23DD" w:rsidP="00083BFB">
      <w:pPr>
        <w:pStyle w:val="a3"/>
        <w:shd w:val="clear" w:color="auto" w:fill="FFFFFF"/>
        <w:spacing w:line="360" w:lineRule="auto"/>
        <w:ind w:firstLine="142"/>
        <w:contextualSpacing/>
        <w:jc w:val="right"/>
        <w:rPr>
          <w:i/>
          <w:iCs/>
          <w:sz w:val="28"/>
          <w:szCs w:val="28"/>
        </w:rPr>
      </w:pPr>
      <w:r w:rsidRPr="008051CA">
        <w:rPr>
          <w:i/>
          <w:iCs/>
          <w:sz w:val="28"/>
          <w:szCs w:val="28"/>
        </w:rPr>
        <w:t>выше качества работающих в ней учителей.</w:t>
      </w:r>
    </w:p>
    <w:p w:rsidR="00CD23DD" w:rsidRPr="008051CA" w:rsidRDefault="00CD23DD" w:rsidP="00083BFB">
      <w:pPr>
        <w:pStyle w:val="a3"/>
        <w:shd w:val="clear" w:color="auto" w:fill="FFFFFF"/>
        <w:spacing w:line="360" w:lineRule="auto"/>
        <w:ind w:firstLine="142"/>
        <w:contextualSpacing/>
        <w:jc w:val="right"/>
        <w:rPr>
          <w:sz w:val="28"/>
          <w:szCs w:val="28"/>
        </w:rPr>
      </w:pPr>
      <w:r w:rsidRPr="008051CA">
        <w:rPr>
          <w:i/>
          <w:iCs/>
          <w:sz w:val="28"/>
          <w:szCs w:val="28"/>
        </w:rPr>
        <w:t xml:space="preserve">М. </w:t>
      </w:r>
      <w:proofErr w:type="spellStart"/>
      <w:r w:rsidRPr="008051CA">
        <w:rPr>
          <w:i/>
          <w:iCs/>
          <w:sz w:val="28"/>
          <w:szCs w:val="28"/>
        </w:rPr>
        <w:t>Барбер</w:t>
      </w:r>
      <w:proofErr w:type="spellEnd"/>
    </w:p>
    <w:p w:rsidR="00CD23DD" w:rsidRPr="008051CA" w:rsidRDefault="0071265F" w:rsidP="00083BFB">
      <w:pPr>
        <w:spacing w:line="360" w:lineRule="auto"/>
        <w:ind w:firstLine="142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051CA">
        <w:rPr>
          <w:rFonts w:ascii="Times New Roman" w:hAnsi="Times New Roman" w:cs="Times New Roman"/>
          <w:sz w:val="28"/>
          <w:szCs w:val="28"/>
        </w:rPr>
        <w:t>В связи с обновлением содержания образования</w:t>
      </w:r>
      <w:r w:rsidR="002D6C12" w:rsidRPr="008051CA">
        <w:rPr>
          <w:rFonts w:ascii="Times New Roman" w:hAnsi="Times New Roman" w:cs="Times New Roman"/>
          <w:sz w:val="28"/>
          <w:szCs w:val="28"/>
        </w:rPr>
        <w:t xml:space="preserve">, когда вся образовательная система переходит на новые стандарты, </w:t>
      </w:r>
      <w:r w:rsidR="00C67B77" w:rsidRPr="008051CA">
        <w:rPr>
          <w:rFonts w:ascii="Times New Roman" w:hAnsi="Times New Roman" w:cs="Times New Roman"/>
          <w:sz w:val="28"/>
          <w:szCs w:val="28"/>
        </w:rPr>
        <w:t xml:space="preserve">а </w:t>
      </w:r>
      <w:r w:rsidR="002D6C12" w:rsidRPr="008051CA">
        <w:rPr>
          <w:rFonts w:ascii="Times New Roman" w:hAnsi="Times New Roman" w:cs="Times New Roman"/>
          <w:sz w:val="28"/>
          <w:szCs w:val="28"/>
        </w:rPr>
        <w:t xml:space="preserve">экономика требует появления новых подготовленных, соответствующих современному обществу специалистов, которые обладают качествами: </w:t>
      </w:r>
      <w:proofErr w:type="spellStart"/>
      <w:r w:rsidR="002D6C12" w:rsidRPr="008051CA">
        <w:rPr>
          <w:rFonts w:ascii="Times New Roman" w:hAnsi="Times New Roman" w:cs="Times New Roman"/>
          <w:sz w:val="28"/>
          <w:szCs w:val="28"/>
        </w:rPr>
        <w:t>креативность</w:t>
      </w:r>
      <w:proofErr w:type="spellEnd"/>
      <w:r w:rsidR="002D6C12" w:rsidRPr="008051C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2D6C12" w:rsidRPr="008051CA">
        <w:rPr>
          <w:rFonts w:ascii="Times New Roman" w:hAnsi="Times New Roman" w:cs="Times New Roman"/>
          <w:sz w:val="28"/>
          <w:szCs w:val="28"/>
        </w:rPr>
        <w:t>обучаемость</w:t>
      </w:r>
      <w:proofErr w:type="spellEnd"/>
      <w:r w:rsidR="002D6C12" w:rsidRPr="008051CA">
        <w:rPr>
          <w:rFonts w:ascii="Times New Roman" w:hAnsi="Times New Roman" w:cs="Times New Roman"/>
          <w:sz w:val="28"/>
          <w:szCs w:val="28"/>
        </w:rPr>
        <w:t>, активность, конкурентоспособно</w:t>
      </w:r>
      <w:r w:rsidR="00C67B77" w:rsidRPr="008051CA">
        <w:rPr>
          <w:rFonts w:ascii="Times New Roman" w:hAnsi="Times New Roman" w:cs="Times New Roman"/>
          <w:sz w:val="28"/>
          <w:szCs w:val="28"/>
        </w:rPr>
        <w:t xml:space="preserve">сть  и умение работать с людьми, </w:t>
      </w:r>
      <w:r w:rsidR="00C67B77" w:rsidRPr="008051CA">
        <w:rPr>
          <w:rFonts w:ascii="Times New Roman" w:hAnsi="Times New Roman" w:cs="Times New Roman"/>
          <w:b/>
          <w:i/>
          <w:sz w:val="28"/>
          <w:szCs w:val="28"/>
        </w:rPr>
        <w:t>одним из основных направлений работы в школе считается развитие профессиональной компетентности учителя,</w:t>
      </w:r>
      <w:r w:rsidR="00C67B77" w:rsidRPr="008051CA">
        <w:rPr>
          <w:rFonts w:ascii="Times New Roman" w:hAnsi="Times New Roman" w:cs="Times New Roman"/>
          <w:sz w:val="28"/>
          <w:szCs w:val="28"/>
        </w:rPr>
        <w:t xml:space="preserve"> который способен умело организовать деятельность учеников</w:t>
      </w:r>
      <w:r w:rsidR="002C368E" w:rsidRPr="008051CA">
        <w:rPr>
          <w:rFonts w:ascii="Times New Roman" w:hAnsi="Times New Roman" w:cs="Times New Roman"/>
          <w:sz w:val="28"/>
          <w:szCs w:val="28"/>
        </w:rPr>
        <w:t xml:space="preserve"> </w:t>
      </w:r>
      <w:r w:rsidR="00C67B77" w:rsidRPr="008051CA">
        <w:rPr>
          <w:rFonts w:ascii="Times New Roman" w:hAnsi="Times New Roman" w:cs="Times New Roman"/>
          <w:sz w:val="28"/>
          <w:szCs w:val="28"/>
        </w:rPr>
        <w:t xml:space="preserve"> и подготовить «Ученика умеющего, творческого», кот</w:t>
      </w:r>
      <w:r w:rsidR="00F42CAA" w:rsidRPr="008051CA">
        <w:rPr>
          <w:rFonts w:ascii="Times New Roman" w:hAnsi="Times New Roman" w:cs="Times New Roman"/>
          <w:sz w:val="28"/>
          <w:szCs w:val="28"/>
        </w:rPr>
        <w:t>о</w:t>
      </w:r>
      <w:r w:rsidR="00C67B77" w:rsidRPr="008051CA">
        <w:rPr>
          <w:rFonts w:ascii="Times New Roman" w:hAnsi="Times New Roman" w:cs="Times New Roman"/>
          <w:sz w:val="28"/>
          <w:szCs w:val="28"/>
        </w:rPr>
        <w:t>рый</w:t>
      </w:r>
      <w:proofErr w:type="gramEnd"/>
      <w:r w:rsidR="00C67B77" w:rsidRPr="008051CA">
        <w:rPr>
          <w:rFonts w:ascii="Times New Roman" w:hAnsi="Times New Roman" w:cs="Times New Roman"/>
          <w:sz w:val="28"/>
          <w:szCs w:val="28"/>
        </w:rPr>
        <w:t xml:space="preserve"> с точки зрения социума, может брать на себя ответственность, умеет извлекать пользу из опыта, участвует в совместном принятии решений, критически относится к явлениям природы и общества.</w:t>
      </w:r>
    </w:p>
    <w:p w:rsidR="0006528D" w:rsidRPr="008051CA" w:rsidRDefault="0006528D" w:rsidP="00083BFB">
      <w:pPr>
        <w:pStyle w:val="a3"/>
        <w:shd w:val="clear" w:color="auto" w:fill="FFFFFF" w:themeFill="background1"/>
        <w:spacing w:line="360" w:lineRule="auto"/>
        <w:ind w:firstLine="142"/>
        <w:jc w:val="both"/>
        <w:rPr>
          <w:b/>
          <w:sz w:val="28"/>
          <w:szCs w:val="28"/>
        </w:rPr>
      </w:pPr>
      <w:r w:rsidRPr="008051CA">
        <w:rPr>
          <w:sz w:val="28"/>
          <w:szCs w:val="28"/>
        </w:rPr>
        <w:t xml:space="preserve">В толковом словаре С. И. Ожегова </w:t>
      </w:r>
      <w:r w:rsidRPr="008051CA">
        <w:rPr>
          <w:b/>
          <w:i/>
          <w:sz w:val="28"/>
          <w:szCs w:val="28"/>
        </w:rPr>
        <w:t>«компетентность</w:t>
      </w:r>
      <w:r w:rsidRPr="008051CA">
        <w:rPr>
          <w:b/>
          <w:sz w:val="28"/>
          <w:szCs w:val="28"/>
        </w:rPr>
        <w:t>»</w:t>
      </w:r>
      <w:r w:rsidRPr="008051CA">
        <w:rPr>
          <w:sz w:val="28"/>
          <w:szCs w:val="28"/>
        </w:rPr>
        <w:t xml:space="preserve"> определяется как характеристика знающего,</w:t>
      </w:r>
      <w:r w:rsidRPr="008051CA">
        <w:rPr>
          <w:b/>
          <w:sz w:val="28"/>
          <w:szCs w:val="28"/>
        </w:rPr>
        <w:t xml:space="preserve">  </w:t>
      </w:r>
      <w:r w:rsidRPr="008051CA">
        <w:rPr>
          <w:sz w:val="28"/>
          <w:szCs w:val="28"/>
        </w:rPr>
        <w:t>осведомленного, авторитетного в какой-либо области специалиста</w:t>
      </w:r>
    </w:p>
    <w:p w:rsidR="0006528D" w:rsidRPr="008051CA" w:rsidRDefault="0006528D" w:rsidP="00083BFB">
      <w:pPr>
        <w:spacing w:line="360" w:lineRule="auto"/>
        <w:ind w:firstLine="142"/>
        <w:jc w:val="both"/>
        <w:rPr>
          <w:rFonts w:ascii="Times New Roman" w:hAnsi="Times New Roman" w:cs="Times New Roman"/>
          <w:sz w:val="28"/>
          <w:szCs w:val="28"/>
        </w:rPr>
      </w:pPr>
      <w:r w:rsidRPr="008051CA">
        <w:rPr>
          <w:rFonts w:ascii="Times New Roman" w:hAnsi="Times New Roman" w:cs="Times New Roman"/>
          <w:b/>
          <w:i/>
          <w:sz w:val="28"/>
          <w:szCs w:val="28"/>
        </w:rPr>
        <w:t>Формирование профессиональной (педагогической)</w:t>
      </w:r>
      <w:r w:rsidRPr="008051CA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8051CA">
        <w:rPr>
          <w:rFonts w:ascii="Times New Roman" w:hAnsi="Times New Roman" w:cs="Times New Roman"/>
          <w:b/>
          <w:i/>
          <w:sz w:val="28"/>
          <w:szCs w:val="28"/>
        </w:rPr>
        <w:t>компетентности</w:t>
      </w:r>
      <w:r w:rsidRPr="008051C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051CA">
        <w:rPr>
          <w:rFonts w:ascii="Times New Roman" w:hAnsi="Times New Roman" w:cs="Times New Roman"/>
          <w:sz w:val="28"/>
          <w:szCs w:val="28"/>
        </w:rPr>
        <w:t>– это развитие творческой индивидуальности, формирование восприимчивости к педагогическим инновациям, способностей адаптироваться в меняющейся педагогической среде</w:t>
      </w:r>
    </w:p>
    <w:p w:rsidR="0006528D" w:rsidRPr="008051CA" w:rsidRDefault="0006528D" w:rsidP="00083BFB">
      <w:pPr>
        <w:spacing w:line="360" w:lineRule="auto"/>
        <w:ind w:firstLine="142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8051CA">
        <w:rPr>
          <w:rFonts w:ascii="Times New Roman" w:hAnsi="Times New Roman" w:cs="Times New Roman"/>
          <w:b/>
          <w:i/>
          <w:sz w:val="28"/>
          <w:szCs w:val="28"/>
        </w:rPr>
        <w:t>Формирование педагогической компетентности для молодого педагога можно разделить на 2 направления:</w:t>
      </w:r>
    </w:p>
    <w:p w:rsidR="009F63CF" w:rsidRPr="008051CA" w:rsidRDefault="009F63CF" w:rsidP="00083BFB">
      <w:pPr>
        <w:spacing w:line="360" w:lineRule="auto"/>
        <w:ind w:firstLine="142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8051CA">
        <w:rPr>
          <w:rFonts w:ascii="Times New Roman" w:hAnsi="Times New Roman" w:cs="Times New Roman"/>
          <w:b/>
          <w:i/>
          <w:sz w:val="28"/>
          <w:szCs w:val="28"/>
        </w:rPr>
        <w:lastRenderedPageBreak/>
        <w:t>В теории  (университет, колледж, самообразование, центры повышения квалификации)</w:t>
      </w:r>
    </w:p>
    <w:p w:rsidR="009F63CF" w:rsidRPr="00584836" w:rsidRDefault="009F63CF" w:rsidP="00083BFB">
      <w:pPr>
        <w:pStyle w:val="a3"/>
        <w:numPr>
          <w:ilvl w:val="0"/>
          <w:numId w:val="1"/>
        </w:numPr>
        <w:shd w:val="clear" w:color="auto" w:fill="FFFFFF" w:themeFill="background1"/>
        <w:spacing w:line="360" w:lineRule="auto"/>
        <w:ind w:firstLine="142"/>
        <w:jc w:val="both"/>
        <w:rPr>
          <w:sz w:val="28"/>
          <w:szCs w:val="28"/>
        </w:rPr>
      </w:pPr>
      <w:r w:rsidRPr="008051CA">
        <w:rPr>
          <w:sz w:val="28"/>
          <w:szCs w:val="28"/>
        </w:rPr>
        <w:t>Формирование и развитие дидактических навыков и умений: специальная компетентность - включает глубокие знания, квалификацию и опыт деятельности в области преподаваемого предмета, по которому ведется обучение; знание способов решения технических, творческих задач;</w:t>
      </w:r>
    </w:p>
    <w:p w:rsidR="009F63CF" w:rsidRPr="008051CA" w:rsidRDefault="009F63CF" w:rsidP="00083BFB">
      <w:pPr>
        <w:pStyle w:val="a3"/>
        <w:numPr>
          <w:ilvl w:val="0"/>
          <w:numId w:val="1"/>
        </w:numPr>
        <w:shd w:val="clear" w:color="auto" w:fill="FFFFFF" w:themeFill="background1"/>
        <w:spacing w:line="360" w:lineRule="auto"/>
        <w:ind w:firstLine="142"/>
        <w:jc w:val="both"/>
        <w:rPr>
          <w:sz w:val="28"/>
          <w:szCs w:val="28"/>
        </w:rPr>
      </w:pPr>
      <w:r w:rsidRPr="008051CA">
        <w:rPr>
          <w:sz w:val="28"/>
          <w:szCs w:val="28"/>
        </w:rPr>
        <w:t>Обучение различным видам педагогической деятельности: организация классной работы по новым требованиям обновленного содержания образования; внеклассной работы, работа с родителями;</w:t>
      </w:r>
    </w:p>
    <w:p w:rsidR="009F63CF" w:rsidRPr="008051CA" w:rsidRDefault="009F63CF" w:rsidP="00083BFB">
      <w:pPr>
        <w:numPr>
          <w:ilvl w:val="0"/>
          <w:numId w:val="1"/>
        </w:numPr>
        <w:spacing w:before="100" w:beforeAutospacing="1" w:after="100" w:afterAutospacing="1" w:line="360" w:lineRule="auto"/>
        <w:ind w:firstLine="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051CA">
        <w:rPr>
          <w:rFonts w:ascii="Times New Roman" w:eastAsia="Times New Roman" w:hAnsi="Times New Roman" w:cs="Times New Roman"/>
          <w:sz w:val="28"/>
          <w:szCs w:val="28"/>
        </w:rPr>
        <w:t>Дифференциально-психологическая компетентность в области мотивов, способностей, направленности обучаемых.</w:t>
      </w:r>
    </w:p>
    <w:p w:rsidR="009F63CF" w:rsidRPr="008051CA" w:rsidRDefault="009F63CF" w:rsidP="00083BFB">
      <w:pPr>
        <w:pStyle w:val="a3"/>
        <w:numPr>
          <w:ilvl w:val="0"/>
          <w:numId w:val="1"/>
        </w:numPr>
        <w:shd w:val="clear" w:color="auto" w:fill="FFFFFF" w:themeFill="background1"/>
        <w:spacing w:line="360" w:lineRule="auto"/>
        <w:ind w:firstLine="142"/>
        <w:jc w:val="both"/>
        <w:rPr>
          <w:sz w:val="28"/>
          <w:szCs w:val="28"/>
        </w:rPr>
      </w:pPr>
      <w:r w:rsidRPr="008051CA">
        <w:rPr>
          <w:sz w:val="28"/>
          <w:szCs w:val="28"/>
        </w:rPr>
        <w:t>Формирование навыков и умений психоанализа (психолого-педагогическая компетентность)</w:t>
      </w:r>
    </w:p>
    <w:p w:rsidR="009F63CF" w:rsidRPr="008051CA" w:rsidRDefault="009F63CF" w:rsidP="00083BFB">
      <w:pPr>
        <w:pStyle w:val="a3"/>
        <w:numPr>
          <w:ilvl w:val="0"/>
          <w:numId w:val="1"/>
        </w:numPr>
        <w:shd w:val="clear" w:color="auto" w:fill="FFFFFF" w:themeFill="background1"/>
        <w:spacing w:line="360" w:lineRule="auto"/>
        <w:ind w:firstLine="142"/>
        <w:jc w:val="both"/>
        <w:rPr>
          <w:sz w:val="28"/>
          <w:szCs w:val="28"/>
        </w:rPr>
      </w:pPr>
      <w:r w:rsidRPr="008051CA">
        <w:rPr>
          <w:sz w:val="28"/>
          <w:szCs w:val="28"/>
        </w:rPr>
        <w:t>Рефлексия педагогической деятельности;</w:t>
      </w:r>
    </w:p>
    <w:p w:rsidR="009C34AE" w:rsidRPr="008051CA" w:rsidRDefault="009F63CF" w:rsidP="00083BFB">
      <w:pPr>
        <w:spacing w:line="360" w:lineRule="auto"/>
        <w:ind w:firstLine="142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8051CA">
        <w:rPr>
          <w:rFonts w:ascii="Times New Roman" w:hAnsi="Times New Roman" w:cs="Times New Roman"/>
          <w:b/>
          <w:i/>
          <w:sz w:val="28"/>
          <w:szCs w:val="28"/>
        </w:rPr>
        <w:t>На практике (школа</w:t>
      </w:r>
      <w:r w:rsidR="00A96FB6" w:rsidRPr="008051CA">
        <w:rPr>
          <w:rFonts w:ascii="Times New Roman" w:hAnsi="Times New Roman" w:cs="Times New Roman"/>
          <w:b/>
          <w:i/>
          <w:sz w:val="28"/>
          <w:szCs w:val="28"/>
        </w:rPr>
        <w:t>, ИПК</w:t>
      </w:r>
      <w:r w:rsidRPr="008051CA">
        <w:rPr>
          <w:rFonts w:ascii="Times New Roman" w:hAnsi="Times New Roman" w:cs="Times New Roman"/>
          <w:b/>
          <w:i/>
          <w:sz w:val="28"/>
          <w:szCs w:val="28"/>
        </w:rPr>
        <w:t>)</w:t>
      </w:r>
    </w:p>
    <w:p w:rsidR="009F63CF" w:rsidRPr="008051CA" w:rsidRDefault="009F63CF" w:rsidP="00083BFB">
      <w:pPr>
        <w:pStyle w:val="a3"/>
        <w:numPr>
          <w:ilvl w:val="0"/>
          <w:numId w:val="2"/>
        </w:numPr>
        <w:shd w:val="clear" w:color="auto" w:fill="FFFFFF" w:themeFill="background1"/>
        <w:spacing w:before="0" w:beforeAutospacing="0" w:after="0" w:afterAutospacing="0" w:line="360" w:lineRule="auto"/>
        <w:ind w:firstLine="142"/>
        <w:jc w:val="both"/>
        <w:rPr>
          <w:sz w:val="28"/>
          <w:szCs w:val="28"/>
        </w:rPr>
      </w:pPr>
      <w:r w:rsidRPr="008051CA">
        <w:rPr>
          <w:sz w:val="28"/>
          <w:szCs w:val="28"/>
        </w:rPr>
        <w:t>Работа в методических объединениях, творческих или  проблемных группах (школьного</w:t>
      </w:r>
      <w:proofErr w:type="gramStart"/>
      <w:r w:rsidRPr="008051CA">
        <w:rPr>
          <w:sz w:val="28"/>
          <w:szCs w:val="28"/>
        </w:rPr>
        <w:t>.</w:t>
      </w:r>
      <w:proofErr w:type="gramEnd"/>
      <w:r w:rsidRPr="008051CA">
        <w:rPr>
          <w:sz w:val="28"/>
          <w:szCs w:val="28"/>
        </w:rPr>
        <w:t xml:space="preserve"> </w:t>
      </w:r>
      <w:proofErr w:type="gramStart"/>
      <w:r w:rsidRPr="008051CA">
        <w:rPr>
          <w:sz w:val="28"/>
          <w:szCs w:val="28"/>
        </w:rPr>
        <w:t>р</w:t>
      </w:r>
      <w:proofErr w:type="gramEnd"/>
      <w:r w:rsidRPr="008051CA">
        <w:rPr>
          <w:sz w:val="28"/>
          <w:szCs w:val="28"/>
        </w:rPr>
        <w:t>айонного и областного уровней).</w:t>
      </w:r>
    </w:p>
    <w:p w:rsidR="009F63CF" w:rsidRPr="008051CA" w:rsidRDefault="009F63CF" w:rsidP="00083BFB">
      <w:pPr>
        <w:pStyle w:val="a3"/>
        <w:shd w:val="clear" w:color="auto" w:fill="FFFFFF" w:themeFill="background1"/>
        <w:spacing w:before="0" w:beforeAutospacing="0" w:after="0" w:afterAutospacing="0" w:line="360" w:lineRule="auto"/>
        <w:ind w:left="720" w:firstLine="142"/>
        <w:jc w:val="both"/>
        <w:rPr>
          <w:sz w:val="28"/>
          <w:szCs w:val="28"/>
        </w:rPr>
      </w:pPr>
      <w:r w:rsidRPr="008051CA">
        <w:rPr>
          <w:noProof/>
          <w:sz w:val="28"/>
          <w:szCs w:val="28"/>
        </w:rPr>
        <w:drawing>
          <wp:inline distT="0" distB="0" distL="0" distR="0">
            <wp:extent cx="2491740" cy="1868779"/>
            <wp:effectExtent l="19050" t="0" r="3810" b="0"/>
            <wp:docPr id="4" name="Рисунок 2" descr="C:\Users\User\AppData\Local\Microsoft\Windows\INetCache\Content.Word\MlEQ7R2u69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AppData\Local\Microsoft\Windows\INetCache\Content.Word\MlEQ7R2u69I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6726" cy="18725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F63CF" w:rsidRPr="008051CA" w:rsidRDefault="009F63CF" w:rsidP="00083BFB">
      <w:pPr>
        <w:pStyle w:val="a3"/>
        <w:shd w:val="clear" w:color="auto" w:fill="FFFFFF" w:themeFill="background1"/>
        <w:spacing w:before="0" w:beforeAutospacing="0" w:after="0" w:afterAutospacing="0" w:line="360" w:lineRule="auto"/>
        <w:ind w:left="720" w:firstLine="142"/>
        <w:jc w:val="both"/>
        <w:rPr>
          <w:i/>
          <w:sz w:val="28"/>
          <w:szCs w:val="28"/>
        </w:rPr>
      </w:pPr>
      <w:r w:rsidRPr="008051CA">
        <w:rPr>
          <w:i/>
          <w:sz w:val="28"/>
          <w:szCs w:val="28"/>
        </w:rPr>
        <w:t>Семинар химиков-биологов, п</w:t>
      </w:r>
      <w:proofErr w:type="gramStart"/>
      <w:r w:rsidRPr="008051CA">
        <w:rPr>
          <w:i/>
          <w:sz w:val="28"/>
          <w:szCs w:val="28"/>
        </w:rPr>
        <w:t>.Г</w:t>
      </w:r>
      <w:proofErr w:type="gramEnd"/>
      <w:r w:rsidRPr="008051CA">
        <w:rPr>
          <w:i/>
          <w:sz w:val="28"/>
          <w:szCs w:val="28"/>
        </w:rPr>
        <w:t>лубокое</w:t>
      </w:r>
    </w:p>
    <w:p w:rsidR="009F63CF" w:rsidRPr="008051CA" w:rsidRDefault="009F63CF" w:rsidP="00083BFB">
      <w:pPr>
        <w:pStyle w:val="a3"/>
        <w:numPr>
          <w:ilvl w:val="0"/>
          <w:numId w:val="2"/>
        </w:numPr>
        <w:shd w:val="clear" w:color="auto" w:fill="FFFFFF" w:themeFill="background1"/>
        <w:spacing w:line="360" w:lineRule="auto"/>
        <w:ind w:firstLine="142"/>
        <w:jc w:val="both"/>
        <w:rPr>
          <w:sz w:val="28"/>
          <w:szCs w:val="28"/>
        </w:rPr>
      </w:pPr>
      <w:r w:rsidRPr="008051CA">
        <w:rPr>
          <w:sz w:val="28"/>
          <w:szCs w:val="28"/>
        </w:rPr>
        <w:t xml:space="preserve">Участие в конкурсах профессионального мастерства, олимпиадах, мастер-класса, форумах и </w:t>
      </w:r>
      <w:proofErr w:type="spellStart"/>
      <w:r w:rsidRPr="008051CA">
        <w:rPr>
          <w:sz w:val="28"/>
          <w:szCs w:val="28"/>
        </w:rPr>
        <w:t>т</w:t>
      </w:r>
      <w:proofErr w:type="gramStart"/>
      <w:r w:rsidRPr="008051CA">
        <w:rPr>
          <w:sz w:val="28"/>
          <w:szCs w:val="28"/>
        </w:rPr>
        <w:t>.п</w:t>
      </w:r>
      <w:proofErr w:type="spellEnd"/>
      <w:proofErr w:type="gramEnd"/>
    </w:p>
    <w:p w:rsidR="009F63CF" w:rsidRPr="008051CA" w:rsidRDefault="009F63CF" w:rsidP="00083BFB">
      <w:pPr>
        <w:pStyle w:val="a3"/>
        <w:numPr>
          <w:ilvl w:val="0"/>
          <w:numId w:val="2"/>
        </w:numPr>
        <w:shd w:val="clear" w:color="auto" w:fill="FFFFFF" w:themeFill="background1"/>
        <w:spacing w:line="360" w:lineRule="auto"/>
        <w:ind w:firstLine="142"/>
        <w:jc w:val="both"/>
        <w:rPr>
          <w:sz w:val="28"/>
          <w:szCs w:val="28"/>
        </w:rPr>
      </w:pPr>
      <w:r w:rsidRPr="008051CA">
        <w:rPr>
          <w:sz w:val="28"/>
          <w:szCs w:val="28"/>
        </w:rPr>
        <w:t>Инновационная деятельность педагога: Особую роль в процессе профессионального са</w:t>
      </w:r>
      <w:r w:rsidR="0068461A" w:rsidRPr="008051CA">
        <w:rPr>
          <w:sz w:val="28"/>
          <w:szCs w:val="28"/>
        </w:rPr>
        <w:t>мосовершенствования педагога иг</w:t>
      </w:r>
      <w:r w:rsidRPr="008051CA">
        <w:rPr>
          <w:sz w:val="28"/>
          <w:szCs w:val="28"/>
        </w:rPr>
        <w:t xml:space="preserve">рает инновационная деятельность. Т.е. если педагогу, работающему в традиционной системе </w:t>
      </w:r>
      <w:r w:rsidRPr="008051CA">
        <w:rPr>
          <w:sz w:val="28"/>
          <w:szCs w:val="28"/>
        </w:rPr>
        <w:lastRenderedPageBreak/>
        <w:t>достаточно владеть педагогической техникой для достижения результатов, то для перехода в систему обновленного содержания образования, определяющим является готовность педагога к изменениям.</w:t>
      </w:r>
    </w:p>
    <w:p w:rsidR="009F63CF" w:rsidRPr="008051CA" w:rsidRDefault="009F63CF" w:rsidP="00083BFB">
      <w:pPr>
        <w:pStyle w:val="a3"/>
        <w:numPr>
          <w:ilvl w:val="0"/>
          <w:numId w:val="2"/>
        </w:numPr>
        <w:shd w:val="clear" w:color="auto" w:fill="FFFFFF" w:themeFill="background1"/>
        <w:spacing w:line="360" w:lineRule="auto"/>
        <w:ind w:firstLine="142"/>
        <w:jc w:val="both"/>
        <w:rPr>
          <w:sz w:val="28"/>
          <w:szCs w:val="28"/>
        </w:rPr>
      </w:pPr>
      <w:r w:rsidRPr="008051CA">
        <w:rPr>
          <w:sz w:val="28"/>
          <w:szCs w:val="28"/>
        </w:rPr>
        <w:t>Изучение опыта коллег, обобщение и распространение собственного педагогического опыта (открытые уроки, мастер классы).</w:t>
      </w:r>
    </w:p>
    <w:p w:rsidR="009F63CF" w:rsidRPr="008051CA" w:rsidRDefault="009F63CF" w:rsidP="00083BFB">
      <w:pPr>
        <w:pStyle w:val="a3"/>
        <w:shd w:val="clear" w:color="auto" w:fill="FFFFFF" w:themeFill="background1"/>
        <w:spacing w:line="360" w:lineRule="auto"/>
        <w:jc w:val="both"/>
        <w:rPr>
          <w:sz w:val="28"/>
          <w:szCs w:val="28"/>
        </w:rPr>
      </w:pPr>
      <w:r w:rsidRPr="008051CA">
        <w:rPr>
          <w:sz w:val="28"/>
          <w:szCs w:val="28"/>
        </w:rPr>
        <w:t xml:space="preserve"> </w:t>
      </w:r>
      <w:r w:rsidRPr="008051CA">
        <w:rPr>
          <w:noProof/>
          <w:sz w:val="28"/>
          <w:szCs w:val="28"/>
        </w:rPr>
        <w:drawing>
          <wp:inline distT="0" distB="0" distL="0" distR="0">
            <wp:extent cx="2491740" cy="1869335"/>
            <wp:effectExtent l="19050" t="0" r="3810" b="0"/>
            <wp:docPr id="15" name="Рисунок 5" descr="C:\Users\User\Desktop\для буклет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для буклета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3996" cy="18785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F63CF" w:rsidRPr="008051CA" w:rsidRDefault="009F63CF" w:rsidP="00083BFB">
      <w:pPr>
        <w:pStyle w:val="a3"/>
        <w:numPr>
          <w:ilvl w:val="0"/>
          <w:numId w:val="2"/>
        </w:numPr>
        <w:shd w:val="clear" w:color="auto" w:fill="FFFFFF" w:themeFill="background1"/>
        <w:spacing w:before="0" w:beforeAutospacing="0" w:after="0" w:afterAutospacing="0" w:line="360" w:lineRule="auto"/>
        <w:ind w:firstLine="142"/>
        <w:jc w:val="both"/>
        <w:rPr>
          <w:sz w:val="28"/>
          <w:szCs w:val="28"/>
        </w:rPr>
      </w:pPr>
      <w:r w:rsidRPr="008051CA">
        <w:rPr>
          <w:sz w:val="28"/>
          <w:szCs w:val="28"/>
        </w:rPr>
        <w:t>Развитие профессиональной компетентности через активные формы работы с педагогами.</w:t>
      </w:r>
    </w:p>
    <w:tbl>
      <w:tblPr>
        <w:tblStyle w:val="a4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956"/>
        <w:gridCol w:w="4026"/>
      </w:tblGrid>
      <w:tr w:rsidR="009F63CF" w:rsidRPr="008051CA" w:rsidTr="007C4078">
        <w:trPr>
          <w:trHeight w:val="3147"/>
        </w:trPr>
        <w:tc>
          <w:tcPr>
            <w:tcW w:w="2956" w:type="dxa"/>
          </w:tcPr>
          <w:p w:rsidR="009F63CF" w:rsidRPr="008051CA" w:rsidRDefault="009F63CF" w:rsidP="00083BFB">
            <w:pPr>
              <w:pStyle w:val="a3"/>
              <w:spacing w:line="360" w:lineRule="auto"/>
              <w:ind w:firstLine="142"/>
              <w:jc w:val="both"/>
              <w:rPr>
                <w:sz w:val="28"/>
                <w:szCs w:val="28"/>
              </w:rPr>
            </w:pPr>
            <w:r w:rsidRPr="008051CA">
              <w:rPr>
                <w:noProof/>
                <w:sz w:val="28"/>
                <w:szCs w:val="28"/>
              </w:rPr>
              <w:drawing>
                <wp:inline distT="0" distB="0" distL="0" distR="0">
                  <wp:extent cx="1524000" cy="2456370"/>
                  <wp:effectExtent l="19050" t="0" r="0" b="0"/>
                  <wp:docPr id="10" name="Рисунок 6" descr="C:\Users\User\AppData\Local\Microsoft\Windows\INetCache\Content.Word\IMG-20180116-WA006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User\AppData\Local\Microsoft\Windows\INetCache\Content.Word\IMG-20180116-WA006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1666" cy="24687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00" w:type="dxa"/>
          </w:tcPr>
          <w:p w:rsidR="009F63CF" w:rsidRPr="008051CA" w:rsidRDefault="009F63CF" w:rsidP="00083BFB">
            <w:pPr>
              <w:pStyle w:val="a3"/>
              <w:spacing w:line="360" w:lineRule="auto"/>
              <w:ind w:firstLine="142"/>
              <w:jc w:val="both"/>
              <w:rPr>
                <w:noProof/>
                <w:sz w:val="28"/>
                <w:szCs w:val="28"/>
              </w:rPr>
            </w:pPr>
          </w:p>
          <w:p w:rsidR="009F63CF" w:rsidRPr="008051CA" w:rsidRDefault="009F63CF" w:rsidP="00083BFB">
            <w:pPr>
              <w:pStyle w:val="a3"/>
              <w:spacing w:line="360" w:lineRule="auto"/>
              <w:ind w:firstLine="142"/>
              <w:jc w:val="both"/>
              <w:rPr>
                <w:sz w:val="28"/>
                <w:szCs w:val="28"/>
              </w:rPr>
            </w:pPr>
            <w:r w:rsidRPr="008051CA">
              <w:rPr>
                <w:noProof/>
                <w:sz w:val="28"/>
                <w:szCs w:val="28"/>
              </w:rPr>
              <w:drawing>
                <wp:inline distT="0" distB="0" distL="0" distR="0">
                  <wp:extent cx="2398277" cy="1798983"/>
                  <wp:effectExtent l="19050" t="0" r="2023" b="0"/>
                  <wp:docPr id="11" name="Рисунок 9" descr="C:\Users\User\AppData\Local\Microsoft\Windows\INetCache\Content.Word\IMG_20171117_15073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User\AppData\Local\Microsoft\Windows\INetCache\Content.Word\IMG_20171117_15073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00294" cy="180049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9F63CF" w:rsidRPr="008051CA" w:rsidRDefault="009F63CF" w:rsidP="00083BFB">
      <w:pPr>
        <w:pStyle w:val="a3"/>
        <w:shd w:val="clear" w:color="auto" w:fill="FFFFFF" w:themeFill="background1"/>
        <w:spacing w:line="360" w:lineRule="auto"/>
        <w:ind w:left="720" w:firstLine="142"/>
        <w:jc w:val="both"/>
        <w:rPr>
          <w:i/>
          <w:sz w:val="28"/>
          <w:szCs w:val="28"/>
        </w:rPr>
      </w:pPr>
      <w:r w:rsidRPr="008051CA">
        <w:rPr>
          <w:sz w:val="28"/>
          <w:szCs w:val="28"/>
        </w:rPr>
        <w:t xml:space="preserve">           </w:t>
      </w:r>
      <w:r w:rsidRPr="008051CA">
        <w:rPr>
          <w:i/>
          <w:sz w:val="28"/>
          <w:szCs w:val="28"/>
        </w:rPr>
        <w:t>Школьный курс «Рефлексия в практике»</w:t>
      </w:r>
    </w:p>
    <w:p w:rsidR="009F63CF" w:rsidRPr="008051CA" w:rsidRDefault="009F63CF" w:rsidP="00083BFB">
      <w:pPr>
        <w:pStyle w:val="a3"/>
        <w:numPr>
          <w:ilvl w:val="0"/>
          <w:numId w:val="2"/>
        </w:numPr>
        <w:shd w:val="clear" w:color="auto" w:fill="FFFFFF" w:themeFill="background1"/>
        <w:spacing w:line="360" w:lineRule="auto"/>
        <w:ind w:firstLine="142"/>
        <w:jc w:val="both"/>
        <w:rPr>
          <w:sz w:val="28"/>
          <w:szCs w:val="28"/>
        </w:rPr>
      </w:pPr>
      <w:r w:rsidRPr="008051CA">
        <w:rPr>
          <w:sz w:val="28"/>
          <w:szCs w:val="28"/>
        </w:rPr>
        <w:t>Развитие профессиональной компетентности через активные методы и формы работы с детьми.</w:t>
      </w:r>
    </w:p>
    <w:p w:rsidR="009F63CF" w:rsidRPr="008051CA" w:rsidRDefault="009F63CF" w:rsidP="00083BFB">
      <w:pPr>
        <w:pStyle w:val="a3"/>
        <w:shd w:val="clear" w:color="auto" w:fill="FFFFFF" w:themeFill="background1"/>
        <w:spacing w:line="360" w:lineRule="auto"/>
        <w:ind w:firstLine="142"/>
        <w:jc w:val="both"/>
        <w:rPr>
          <w:sz w:val="28"/>
          <w:szCs w:val="28"/>
        </w:rPr>
      </w:pPr>
      <w:r w:rsidRPr="008051CA">
        <w:rPr>
          <w:noProof/>
          <w:sz w:val="28"/>
          <w:szCs w:val="28"/>
        </w:rPr>
        <w:lastRenderedPageBreak/>
        <w:drawing>
          <wp:inline distT="0" distB="0" distL="0" distR="0">
            <wp:extent cx="3324821" cy="2057400"/>
            <wp:effectExtent l="19050" t="0" r="8929" b="0"/>
            <wp:docPr id="12" name="Рисунок 12" descr="C:\Users\User\Desktop\DSC017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User\Desktop\DSC01726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2673" cy="20622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8461A" w:rsidRPr="008051CA" w:rsidRDefault="009F63CF" w:rsidP="00083BFB">
      <w:pPr>
        <w:pStyle w:val="a3"/>
        <w:shd w:val="clear" w:color="auto" w:fill="FFFFFF" w:themeFill="background1"/>
        <w:spacing w:line="360" w:lineRule="auto"/>
        <w:jc w:val="both"/>
        <w:rPr>
          <w:sz w:val="28"/>
          <w:szCs w:val="28"/>
        </w:rPr>
      </w:pPr>
      <w:r w:rsidRPr="008051CA">
        <w:rPr>
          <w:noProof/>
          <w:sz w:val="28"/>
          <w:szCs w:val="28"/>
        </w:rPr>
        <w:drawing>
          <wp:inline distT="0" distB="0" distL="0" distR="0">
            <wp:extent cx="3381502" cy="2425147"/>
            <wp:effectExtent l="19050" t="0" r="9398" b="0"/>
            <wp:docPr id="13" name="Рисунок 2" descr="C:\Users\User\Pictures\Рисунок1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Pictures\Рисунок1 (2)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3461" cy="24337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8461A" w:rsidRPr="008051CA" w:rsidRDefault="0068461A" w:rsidP="00083BFB">
      <w:pPr>
        <w:pStyle w:val="a3"/>
        <w:numPr>
          <w:ilvl w:val="0"/>
          <w:numId w:val="2"/>
        </w:numPr>
        <w:shd w:val="clear" w:color="auto" w:fill="FFFFFF" w:themeFill="background1"/>
        <w:spacing w:line="360" w:lineRule="auto"/>
        <w:ind w:firstLine="142"/>
        <w:jc w:val="both"/>
        <w:rPr>
          <w:sz w:val="28"/>
          <w:szCs w:val="28"/>
        </w:rPr>
      </w:pPr>
      <w:r w:rsidRPr="008051CA">
        <w:rPr>
          <w:sz w:val="28"/>
          <w:szCs w:val="28"/>
        </w:rPr>
        <w:t>Обучение учителей на курсах повышения квалификации по приоритетным направлениям.</w:t>
      </w:r>
    </w:p>
    <w:p w:rsidR="009F63CF" w:rsidRPr="008051CA" w:rsidRDefault="009F63CF" w:rsidP="00083BFB">
      <w:pPr>
        <w:pStyle w:val="a3"/>
        <w:numPr>
          <w:ilvl w:val="0"/>
          <w:numId w:val="2"/>
        </w:numPr>
        <w:shd w:val="clear" w:color="auto" w:fill="FFFFFF" w:themeFill="background1"/>
        <w:spacing w:line="360" w:lineRule="auto"/>
        <w:ind w:firstLine="142"/>
        <w:jc w:val="both"/>
        <w:rPr>
          <w:sz w:val="28"/>
          <w:szCs w:val="28"/>
        </w:rPr>
      </w:pPr>
      <w:r w:rsidRPr="008051CA">
        <w:rPr>
          <w:sz w:val="28"/>
          <w:szCs w:val="28"/>
        </w:rPr>
        <w:t>Одной из форм развития профессиональной компетентности  учителя является самообразование.</w:t>
      </w:r>
      <w:r w:rsidR="0068461A" w:rsidRPr="008051CA">
        <w:rPr>
          <w:sz w:val="28"/>
          <w:szCs w:val="28"/>
        </w:rPr>
        <w:t xml:space="preserve"> </w:t>
      </w:r>
      <w:r w:rsidR="00083BFB">
        <w:rPr>
          <w:b/>
          <w:bCs/>
          <w:i/>
          <w:sz w:val="28"/>
          <w:szCs w:val="28"/>
        </w:rPr>
        <w:t xml:space="preserve">Это </w:t>
      </w:r>
      <w:r w:rsidRPr="008051CA">
        <w:rPr>
          <w:sz w:val="28"/>
          <w:szCs w:val="28"/>
        </w:rPr>
        <w:t xml:space="preserve">главный и наиболее доступный источник знаний, который осуществляется через исследовательскую деятельность педагога. </w:t>
      </w:r>
    </w:p>
    <w:p w:rsidR="00A96FB6" w:rsidRPr="008051CA" w:rsidRDefault="00A96FB6" w:rsidP="00083BFB">
      <w:pPr>
        <w:pStyle w:val="a3"/>
        <w:shd w:val="clear" w:color="auto" w:fill="FFFFFF" w:themeFill="background1"/>
        <w:spacing w:line="360" w:lineRule="auto"/>
        <w:ind w:left="1222"/>
        <w:jc w:val="both"/>
        <w:rPr>
          <w:sz w:val="28"/>
          <w:szCs w:val="28"/>
        </w:rPr>
      </w:pPr>
      <w:r w:rsidRPr="00083BFB">
        <w:rPr>
          <w:b/>
          <w:i/>
          <w:sz w:val="28"/>
          <w:szCs w:val="28"/>
        </w:rPr>
        <w:t xml:space="preserve">Для формирования профессиональной </w:t>
      </w:r>
      <w:r w:rsidR="008E0A15" w:rsidRPr="00083BFB">
        <w:rPr>
          <w:b/>
          <w:i/>
          <w:sz w:val="28"/>
          <w:szCs w:val="28"/>
        </w:rPr>
        <w:t>(педагогической</w:t>
      </w:r>
      <w:r w:rsidRPr="00083BFB">
        <w:rPr>
          <w:b/>
          <w:i/>
          <w:sz w:val="28"/>
          <w:szCs w:val="28"/>
        </w:rPr>
        <w:t>)</w:t>
      </w:r>
      <w:r w:rsidR="008051CA" w:rsidRPr="00083BFB">
        <w:rPr>
          <w:b/>
          <w:i/>
          <w:sz w:val="28"/>
          <w:szCs w:val="28"/>
        </w:rPr>
        <w:t xml:space="preserve"> </w:t>
      </w:r>
      <w:r w:rsidRPr="00083BFB">
        <w:rPr>
          <w:b/>
          <w:i/>
          <w:sz w:val="28"/>
          <w:szCs w:val="28"/>
        </w:rPr>
        <w:t>компетентности на практике у нас применяют</w:t>
      </w:r>
      <w:r w:rsidRPr="008051CA">
        <w:rPr>
          <w:sz w:val="28"/>
          <w:szCs w:val="28"/>
        </w:rPr>
        <w:t>:</w:t>
      </w:r>
    </w:p>
    <w:p w:rsidR="00A4499B" w:rsidRPr="008051CA" w:rsidRDefault="00A4499B" w:rsidP="00083BFB">
      <w:pPr>
        <w:numPr>
          <w:ilvl w:val="0"/>
          <w:numId w:val="3"/>
        </w:numPr>
        <w:spacing w:before="100" w:beforeAutospacing="1" w:after="100" w:afterAutospacing="1" w:line="360" w:lineRule="auto"/>
        <w:ind w:left="82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051CA">
        <w:rPr>
          <w:rFonts w:ascii="Times New Roman" w:eastAsia="Times New Roman" w:hAnsi="Times New Roman" w:cs="Times New Roman"/>
          <w:sz w:val="28"/>
          <w:szCs w:val="28"/>
        </w:rPr>
        <w:t>Изучение профессион</w:t>
      </w:r>
      <w:r w:rsidR="00A96FB6" w:rsidRPr="008051CA">
        <w:rPr>
          <w:rFonts w:ascii="Times New Roman" w:eastAsia="Times New Roman" w:hAnsi="Times New Roman" w:cs="Times New Roman"/>
          <w:sz w:val="28"/>
          <w:szCs w:val="28"/>
        </w:rPr>
        <w:t xml:space="preserve">альной компетентности </w:t>
      </w:r>
      <w:r w:rsidRPr="008051CA">
        <w:rPr>
          <w:rFonts w:ascii="Times New Roman" w:eastAsia="Times New Roman" w:hAnsi="Times New Roman" w:cs="Times New Roman"/>
          <w:sz w:val="28"/>
          <w:szCs w:val="28"/>
        </w:rPr>
        <w:t xml:space="preserve"> направлено на выявление индивидуальных особенностей профессионального роста.</w:t>
      </w:r>
    </w:p>
    <w:p w:rsidR="00A4499B" w:rsidRPr="008051CA" w:rsidRDefault="00A4499B" w:rsidP="00083BFB">
      <w:pPr>
        <w:numPr>
          <w:ilvl w:val="0"/>
          <w:numId w:val="3"/>
        </w:numPr>
        <w:spacing w:before="100" w:beforeAutospacing="1" w:after="100" w:afterAutospacing="1" w:line="360" w:lineRule="auto"/>
        <w:ind w:left="82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051CA">
        <w:rPr>
          <w:rFonts w:ascii="Times New Roman" w:eastAsia="Times New Roman" w:hAnsi="Times New Roman" w:cs="Times New Roman"/>
          <w:sz w:val="28"/>
          <w:szCs w:val="28"/>
        </w:rPr>
        <w:t>Оценка профессионально-педагогической компетентнос</w:t>
      </w:r>
      <w:r w:rsidR="00A96FB6" w:rsidRPr="008051CA">
        <w:rPr>
          <w:rFonts w:ascii="Times New Roman" w:eastAsia="Times New Roman" w:hAnsi="Times New Roman" w:cs="Times New Roman"/>
          <w:sz w:val="28"/>
          <w:szCs w:val="28"/>
        </w:rPr>
        <w:t xml:space="preserve">ти </w:t>
      </w:r>
      <w:r w:rsidRPr="008051CA">
        <w:rPr>
          <w:rFonts w:ascii="Times New Roman" w:eastAsia="Times New Roman" w:hAnsi="Times New Roman" w:cs="Times New Roman"/>
          <w:sz w:val="28"/>
          <w:szCs w:val="28"/>
        </w:rPr>
        <w:t xml:space="preserve">путем сравнения полученных результатов с какими-либо нормами, средними величинами, путем сопоставления их с результатами предыдущих </w:t>
      </w:r>
      <w:proofErr w:type="spellStart"/>
      <w:r w:rsidRPr="008051CA">
        <w:rPr>
          <w:rFonts w:ascii="Times New Roman" w:eastAsia="Times New Roman" w:hAnsi="Times New Roman" w:cs="Times New Roman"/>
          <w:sz w:val="28"/>
          <w:szCs w:val="28"/>
        </w:rPr>
        <w:t>диагностирований</w:t>
      </w:r>
      <w:proofErr w:type="spellEnd"/>
      <w:r w:rsidRPr="008051CA">
        <w:rPr>
          <w:rFonts w:ascii="Times New Roman" w:eastAsia="Times New Roman" w:hAnsi="Times New Roman" w:cs="Times New Roman"/>
          <w:sz w:val="28"/>
          <w:szCs w:val="28"/>
        </w:rPr>
        <w:t xml:space="preserve">, с целью </w:t>
      </w:r>
      <w:r w:rsidRPr="008051CA">
        <w:rPr>
          <w:rFonts w:ascii="Times New Roman" w:eastAsia="Times New Roman" w:hAnsi="Times New Roman" w:cs="Times New Roman"/>
          <w:sz w:val="28"/>
          <w:szCs w:val="28"/>
        </w:rPr>
        <w:lastRenderedPageBreak/>
        <w:t>выявления характера продвижения в развитии, профессиональном росте педагога.</w:t>
      </w:r>
    </w:p>
    <w:p w:rsidR="00A4499B" w:rsidRPr="008051CA" w:rsidRDefault="00A4499B" w:rsidP="00083BFB">
      <w:pPr>
        <w:numPr>
          <w:ilvl w:val="0"/>
          <w:numId w:val="3"/>
        </w:numPr>
        <w:spacing w:before="100" w:beforeAutospacing="1" w:after="100" w:afterAutospacing="1" w:line="360" w:lineRule="auto"/>
        <w:ind w:left="82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051CA">
        <w:rPr>
          <w:rFonts w:ascii="Times New Roman" w:eastAsia="Times New Roman" w:hAnsi="Times New Roman" w:cs="Times New Roman"/>
          <w:sz w:val="28"/>
          <w:szCs w:val="28"/>
        </w:rPr>
        <w:t>Диагностика профессиональной компетентности нужна для определения возможных индивидуальных путей совершенствования.</w:t>
      </w:r>
    </w:p>
    <w:p w:rsidR="00A4499B" w:rsidRPr="008051CA" w:rsidRDefault="00A4499B" w:rsidP="00083BFB">
      <w:pPr>
        <w:numPr>
          <w:ilvl w:val="0"/>
          <w:numId w:val="3"/>
        </w:numPr>
        <w:spacing w:before="100" w:beforeAutospacing="1" w:after="100" w:afterAutospacing="1" w:line="360" w:lineRule="auto"/>
        <w:ind w:left="82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051CA">
        <w:rPr>
          <w:rFonts w:ascii="Times New Roman" w:eastAsia="Times New Roman" w:hAnsi="Times New Roman" w:cs="Times New Roman"/>
          <w:sz w:val="28"/>
          <w:szCs w:val="28"/>
        </w:rPr>
        <w:t>Изучение профессионально-педа</w:t>
      </w:r>
      <w:r w:rsidR="00A96FB6" w:rsidRPr="008051CA">
        <w:rPr>
          <w:rFonts w:ascii="Times New Roman" w:eastAsia="Times New Roman" w:hAnsi="Times New Roman" w:cs="Times New Roman"/>
          <w:sz w:val="28"/>
          <w:szCs w:val="28"/>
        </w:rPr>
        <w:t xml:space="preserve">гогической компетентности опирается </w:t>
      </w:r>
      <w:r w:rsidRPr="008051CA">
        <w:rPr>
          <w:rFonts w:ascii="Times New Roman" w:eastAsia="Times New Roman" w:hAnsi="Times New Roman" w:cs="Times New Roman"/>
          <w:sz w:val="28"/>
          <w:szCs w:val="28"/>
        </w:rPr>
        <w:t xml:space="preserve"> на самоанализ, самодиагностику результативности профессиональной деятель</w:t>
      </w:r>
      <w:r w:rsidR="00A96FB6" w:rsidRPr="008051CA">
        <w:rPr>
          <w:rFonts w:ascii="Times New Roman" w:eastAsia="Times New Roman" w:hAnsi="Times New Roman" w:cs="Times New Roman"/>
          <w:sz w:val="28"/>
          <w:szCs w:val="28"/>
        </w:rPr>
        <w:t xml:space="preserve">ности педагогов, </w:t>
      </w:r>
      <w:r w:rsidRPr="008051CA">
        <w:rPr>
          <w:rFonts w:ascii="Times New Roman" w:eastAsia="Times New Roman" w:hAnsi="Times New Roman" w:cs="Times New Roman"/>
          <w:sz w:val="28"/>
          <w:szCs w:val="28"/>
        </w:rPr>
        <w:t>для создания мотивации самосовершенствования и профессионального роста.</w:t>
      </w:r>
    </w:p>
    <w:p w:rsidR="00A4499B" w:rsidRPr="008051CA" w:rsidRDefault="00A4499B" w:rsidP="00083BFB">
      <w:pPr>
        <w:numPr>
          <w:ilvl w:val="0"/>
          <w:numId w:val="3"/>
        </w:numPr>
        <w:spacing w:before="100" w:beforeAutospacing="1" w:after="100" w:afterAutospacing="1" w:line="360" w:lineRule="auto"/>
        <w:ind w:left="82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051CA">
        <w:rPr>
          <w:rFonts w:ascii="Times New Roman" w:eastAsia="Times New Roman" w:hAnsi="Times New Roman" w:cs="Times New Roman"/>
          <w:sz w:val="28"/>
          <w:szCs w:val="28"/>
        </w:rPr>
        <w:t>Уровень профессиональной компет</w:t>
      </w:r>
      <w:r w:rsidR="00A96FB6" w:rsidRPr="008051CA">
        <w:rPr>
          <w:rFonts w:ascii="Times New Roman" w:eastAsia="Times New Roman" w:hAnsi="Times New Roman" w:cs="Times New Roman"/>
          <w:sz w:val="28"/>
          <w:szCs w:val="28"/>
        </w:rPr>
        <w:t>ентности рассматрива</w:t>
      </w:r>
      <w:r w:rsidR="00083BFB">
        <w:rPr>
          <w:rFonts w:ascii="Times New Roman" w:eastAsia="Times New Roman" w:hAnsi="Times New Roman" w:cs="Times New Roman"/>
          <w:sz w:val="28"/>
          <w:szCs w:val="28"/>
        </w:rPr>
        <w:t>е</w:t>
      </w:r>
      <w:r w:rsidR="00A96FB6" w:rsidRPr="008051CA">
        <w:rPr>
          <w:rFonts w:ascii="Times New Roman" w:eastAsia="Times New Roman" w:hAnsi="Times New Roman" w:cs="Times New Roman"/>
          <w:sz w:val="28"/>
          <w:szCs w:val="28"/>
        </w:rPr>
        <w:t xml:space="preserve">тся </w:t>
      </w:r>
      <w:r w:rsidRPr="008051CA">
        <w:rPr>
          <w:rFonts w:ascii="Times New Roman" w:eastAsia="Times New Roman" w:hAnsi="Times New Roman" w:cs="Times New Roman"/>
          <w:sz w:val="28"/>
          <w:szCs w:val="28"/>
        </w:rPr>
        <w:t>как содержательная характери</w:t>
      </w:r>
      <w:r w:rsidR="00A96FB6" w:rsidRPr="008051CA">
        <w:rPr>
          <w:rFonts w:ascii="Times New Roman" w:eastAsia="Times New Roman" w:hAnsi="Times New Roman" w:cs="Times New Roman"/>
          <w:sz w:val="28"/>
          <w:szCs w:val="28"/>
        </w:rPr>
        <w:t>стика деятельности педагога</w:t>
      </w:r>
      <w:r w:rsidRPr="008051CA">
        <w:rPr>
          <w:rFonts w:ascii="Times New Roman" w:eastAsia="Times New Roman" w:hAnsi="Times New Roman" w:cs="Times New Roman"/>
          <w:sz w:val="28"/>
          <w:szCs w:val="28"/>
        </w:rPr>
        <w:t>, а процесс самосовершенствования, профессионального роста — как развитие, смена качественно своеобразных этапов деятельности.</w:t>
      </w:r>
    </w:p>
    <w:p w:rsidR="008051CA" w:rsidRPr="008051CA" w:rsidRDefault="008051CA" w:rsidP="00083BFB">
      <w:pPr>
        <w:numPr>
          <w:ilvl w:val="0"/>
          <w:numId w:val="3"/>
        </w:numPr>
        <w:spacing w:before="100" w:beforeAutospacing="1" w:after="100" w:afterAutospacing="1" w:line="360" w:lineRule="auto"/>
        <w:ind w:left="82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051CA">
        <w:rPr>
          <w:rFonts w:ascii="Times New Roman" w:eastAsia="Times New Roman" w:hAnsi="Times New Roman" w:cs="Times New Roman"/>
          <w:sz w:val="28"/>
          <w:szCs w:val="28"/>
        </w:rPr>
        <w:t>Сопровождение молодого педагога, поддержка, помощь в соответствии с социальными требованиями и ожиданиями.</w:t>
      </w:r>
    </w:p>
    <w:p w:rsidR="00CD23DD" w:rsidRPr="008051CA" w:rsidRDefault="00A4499B" w:rsidP="00083BFB">
      <w:pPr>
        <w:spacing w:line="360" w:lineRule="auto"/>
        <w:ind w:firstLine="142"/>
        <w:jc w:val="both"/>
        <w:rPr>
          <w:rFonts w:ascii="Times New Roman" w:hAnsi="Times New Roman" w:cs="Times New Roman"/>
          <w:sz w:val="28"/>
          <w:szCs w:val="28"/>
        </w:rPr>
      </w:pPr>
      <w:r w:rsidRPr="008051C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sectPr w:rsidR="00CD23DD" w:rsidRPr="008051CA" w:rsidSect="00CD23D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CA02AA"/>
    <w:multiLevelType w:val="hybridMultilevel"/>
    <w:tmpl w:val="EB3C1FC0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4F833D0"/>
    <w:multiLevelType w:val="multilevel"/>
    <w:tmpl w:val="E5D23C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BA668AF"/>
    <w:multiLevelType w:val="hybridMultilevel"/>
    <w:tmpl w:val="4B4C0974"/>
    <w:lvl w:ilvl="0" w:tplc="0419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CD23DD"/>
    <w:rsid w:val="000173C6"/>
    <w:rsid w:val="0006528D"/>
    <w:rsid w:val="00083BFB"/>
    <w:rsid w:val="002017C5"/>
    <w:rsid w:val="00226E2C"/>
    <w:rsid w:val="002C368E"/>
    <w:rsid w:val="002D6C12"/>
    <w:rsid w:val="003642F6"/>
    <w:rsid w:val="004A2D0D"/>
    <w:rsid w:val="00584836"/>
    <w:rsid w:val="0068461A"/>
    <w:rsid w:val="006B571F"/>
    <w:rsid w:val="0071265F"/>
    <w:rsid w:val="007F61EA"/>
    <w:rsid w:val="008051CA"/>
    <w:rsid w:val="00811839"/>
    <w:rsid w:val="00830747"/>
    <w:rsid w:val="008E0A15"/>
    <w:rsid w:val="009C34AE"/>
    <w:rsid w:val="009F63CF"/>
    <w:rsid w:val="00A4499B"/>
    <w:rsid w:val="00A96FB6"/>
    <w:rsid w:val="00B165A9"/>
    <w:rsid w:val="00C571BE"/>
    <w:rsid w:val="00C67B77"/>
    <w:rsid w:val="00CD23DD"/>
    <w:rsid w:val="00E600A6"/>
    <w:rsid w:val="00F42C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61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D23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table" w:styleId="a4">
    <w:name w:val="Table Grid"/>
    <w:basedOn w:val="a1"/>
    <w:uiPriority w:val="59"/>
    <w:rsid w:val="0006528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2017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017C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271</TotalTime>
  <Pages>1</Pages>
  <Words>734</Words>
  <Characters>4186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14</cp:revision>
  <dcterms:created xsi:type="dcterms:W3CDTF">2018-01-16T07:55:00Z</dcterms:created>
  <dcterms:modified xsi:type="dcterms:W3CDTF">2018-01-29T07:38:00Z</dcterms:modified>
</cp:coreProperties>
</file>