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8925E0" w:rsidRPr="008925E0" w:rsidRDefault="008925E0" w:rsidP="008925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Тема </w:t>
      </w:r>
      <w:r w:rsidRPr="008925E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урока «Строение атомного ядра. Ядерные силы»</w:t>
      </w:r>
    </w:p>
    <w:p w:rsidR="008925E0" w:rsidRPr="008925E0" w:rsidRDefault="008925E0" w:rsidP="008925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7"/>
          <w:szCs w:val="27"/>
          <w:lang w:eastAsia="ru-RU"/>
        </w:rPr>
        <w:t>11 класс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изики  школы-лицея №7 Бекжанова К.А.</w:t>
      </w: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Цели урока: </w:t>
      </w: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ознакомить учащихся с моделью ядра атома и новым видом взаимодействия между частицами, составляющими ядро атома – ядерными силами; формировать неформальные знания и умения в освоении понятий «ядро», «нуклоны»; воспитывать сознательное отношение к учебе и заинтересованность в изучении физики.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урока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Проверка домашнего задания</w:t>
      </w:r>
    </w:p>
    <w:p w:rsidR="008925E0" w:rsidRPr="008925E0" w:rsidRDefault="008925E0" w:rsidP="00892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α-излучение – это поток …</w:t>
      </w:r>
    </w:p>
    <w:p w:rsidR="008925E0" w:rsidRPr="008925E0" w:rsidRDefault="008925E0" w:rsidP="00892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β-излучение – это поток …</w:t>
      </w:r>
    </w:p>
    <w:p w:rsidR="008925E0" w:rsidRPr="008925E0" w:rsidRDefault="008925E0" w:rsidP="00892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γ-излучение – это …</w:t>
      </w:r>
    </w:p>
    <w:p w:rsidR="008925E0" w:rsidRPr="008925E0" w:rsidRDefault="008925E0" w:rsidP="00892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заряд имеет α-частица?</w:t>
      </w:r>
    </w:p>
    <w:p w:rsidR="008925E0" w:rsidRPr="008925E0" w:rsidRDefault="008925E0" w:rsidP="00892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заряд имеет β-частица?</w:t>
      </w:r>
    </w:p>
    <w:p w:rsidR="008925E0" w:rsidRPr="008925E0" w:rsidRDefault="008925E0" w:rsidP="00892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частицы или излучения имеют наибольшую проникающую способность?</w:t>
      </w:r>
    </w:p>
    <w:p w:rsidR="008925E0" w:rsidRPr="008925E0" w:rsidRDefault="008925E0" w:rsidP="00892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частицы излучаются при указанном процессе распада: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81075" cy="228600"/>
            <wp:effectExtent l="0" t="0" r="0" b="0"/>
            <wp:docPr id="4" name="Рисунок 4" descr="hello_html_230b9c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230b9c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25E0" w:rsidRPr="008925E0" w:rsidRDefault="008925E0" w:rsidP="00892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какого радиоактивного распада натрий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42900" cy="228600"/>
            <wp:effectExtent l="19050" t="0" r="0" b="0"/>
            <wp:docPr id="5" name="Рисунок 5" descr="hello_html_360f8b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360f8b04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превращается в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1475" cy="228600"/>
            <wp:effectExtent l="19050" t="0" r="0" b="0"/>
            <wp:docPr id="6" name="Рисунок 6" descr="hello_html_m3bcf8f4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3bcf8f4a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25E0" w:rsidRPr="008925E0" w:rsidRDefault="008925E0" w:rsidP="008925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Какое уравнение имеет ядерная реакция для β-распада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4800" cy="238125"/>
            <wp:effectExtent l="19050" t="0" r="0" b="0"/>
            <wp:docPr id="7" name="Рисунок 7" descr="hello_html_398b59f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398b59fe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Изучение нового материала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Цепочка открытий, которые позволили заглянуть внутрь атомного ядра, сжатая до одной строки, выглядит так: атом — электрон - атомное ядро – частицы внутри ядра.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Последние шаги были сделаны после открытия радиоактивности, когда физики получили прекрасный инструмент для проникновения вглубь вещества — альфа-частицы, или ядра гелия.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Вот эти шаги.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1911 г. Э. Резерфорд на основании опытов по рассеянию альфа-частиц делает заключение о существовании атомного ядра. Это открытие показало, что вещество состоит в основном из... пустоты. Вся масса атома сосредоточена в положительно заряженном ядре, размеры </w:t>
      </w: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lastRenderedPageBreak/>
        <w:t>которого (10</w:t>
      </w: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vertAlign w:val="superscript"/>
          <w:lang w:eastAsia="ru-RU"/>
        </w:rPr>
        <w:t>-14</w:t>
      </w: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 — 10</w:t>
      </w: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vertAlign w:val="superscript"/>
          <w:lang w:eastAsia="ru-RU"/>
        </w:rPr>
        <w:t>-15</w:t>
      </w: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 м) в 10</w:t>
      </w: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vertAlign w:val="superscript"/>
          <w:lang w:eastAsia="ru-RU"/>
        </w:rPr>
        <w:t>4</w:t>
      </w: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 — 10</w:t>
      </w: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vertAlign w:val="superscript"/>
          <w:lang w:eastAsia="ru-RU"/>
        </w:rPr>
        <w:t>5</w:t>
      </w: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 раз (!) меньше, чем размеры облака легких отрицательных электронов.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1919 г. Эксперименты Резерфорда и его сотрудников по облучению альфа-частицами легких газов привели к расщеплению атомных ядер. Процесс сопровождался вылетом ядер водорода (протонов, как позднее назвал их Резерфорд). Тогда ученый приходит к выводу, что протоны являются структурной частью всех более тяжелых ядер.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>1932 г. Английский ученый Дж. Чедвик открывает нейтрон, существование которого было предсказано Э. Резерфордом еще в 1921 г. Масса нейтрона оказалась очень близкой к массе протона. И в этом открытии важную роль сыграли альфа-частицы: нейтроны возникали при бомбардировке ими бериллиевой мишени.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color w:val="303030"/>
          <w:sz w:val="24"/>
          <w:szCs w:val="24"/>
          <w:lang w:eastAsia="ru-RU"/>
        </w:rPr>
        <w:t xml:space="preserve">После открытия нейтронов сразу и почти одновременно физики из разных стран предложили модель ядра, состоящего из протонов и нейтронов. </w:t>
      </w: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1932 году В.Гейзенберг и Д.Иваненко предложили протонно-нейтронную модель ядра. Все ядра состоят из положительно заряженных </w:t>
      </w:r>
      <w:r w:rsidRPr="008925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протонов </w:t>
      </w: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не имеющих заряда </w:t>
      </w:r>
      <w:r w:rsidRPr="008925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нейтронов</w:t>
      </w: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современной ядерной физике эти частицы объединяют общим названием </w:t>
      </w:r>
      <w:r w:rsidRPr="008925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нуклоны</w:t>
      </w: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925E0" w:rsidRPr="008925E0" w:rsidRDefault="008925E0" w:rsidP="008925E0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Нуклоны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Протон,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200025" cy="228600"/>
            <wp:effectExtent l="19050" t="0" r="0" b="0"/>
            <wp:docPr id="8" name="Рисунок 8" descr="hello_html_5af64dcf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ello_html_5af64dcf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Нейтрон,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90500" cy="238125"/>
            <wp:effectExtent l="19050" t="0" r="0" b="0"/>
            <wp:docPr id="9" name="Рисунок 9" descr="hello_html_m8a6c6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m8a6c626.gif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Масса, кг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28700" cy="228600"/>
            <wp:effectExtent l="19050" t="0" r="0" b="0"/>
            <wp:docPr id="10" name="Рисунок 10" descr="hello_html_7fae91a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7fae91a4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38225" cy="228600"/>
            <wp:effectExtent l="19050" t="0" r="9525" b="0"/>
            <wp:docPr id="11" name="Рисунок 11" descr="hello_html_m4de24ba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4de24ba5.gif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Заряд, Кл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28700" cy="228600"/>
            <wp:effectExtent l="19050" t="0" r="0" b="0"/>
            <wp:docPr id="12" name="Рисунок 12" descr="hello_html_6d06f76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ello_html_6d06f767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Радиус, м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3375" cy="200025"/>
            <wp:effectExtent l="19050" t="0" r="9525" b="0"/>
            <wp:docPr id="13" name="Рисунок 13" descr="hello_html_63babab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ello_html_63babab3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3375" cy="200025"/>
            <wp:effectExtent l="19050" t="0" r="9525" b="0"/>
            <wp:docPr id="14" name="Рисунок 14" descr="hello_html_63babab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ello_html_63babab3.gi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Стабильная частица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Нестабильная частица (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81025" cy="180975"/>
            <wp:effectExtent l="19050" t="0" r="9525" b="0"/>
            <wp:docPr id="15" name="Рисунок 15" descr="hello_html_4e8f34c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ello_html_4e8f34ca.gif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885825" cy="180975"/>
            <wp:effectExtent l="0" t="0" r="0" b="0"/>
            <wp:docPr id="16" name="Рисунок 16" descr="hello_html_m34c4b2f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ello_html_m34c4b2f7.gif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5E0" w:rsidRPr="008925E0" w:rsidRDefault="008925E0" w:rsidP="008925E0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Ядро любого химического элемента может быть описано всего двумя числами: </w:t>
      </w:r>
      <w:r w:rsidRPr="008925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(слайд 3)</w:t>
      </w:r>
    </w:p>
    <w:p w:rsidR="008925E0" w:rsidRPr="008925E0" w:rsidRDefault="008925E0" w:rsidP="008925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Порядковым номером атома в таблице Менделеева</w:t>
      </w: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8925E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атомный номер Z.</w:t>
      </w:r>
    </w:p>
    <w:p w:rsidR="008925E0" w:rsidRPr="008925E0" w:rsidRDefault="008925E0" w:rsidP="008925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Массовым числом – А.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Z – атомный номер показывает число протонов в ядре, он так же численно равен заряду ядра.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А – массовое число представляет собой сумму числа протонов и нейтронов в ядре.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Число нейтронов обозначается буквой N и может быть вычислено </w:t>
      </w: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</w:t>
      </w:r>
      <w:r w:rsidRPr="008925E0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N = A – Z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771900" cy="2152650"/>
            <wp:effectExtent l="19050" t="0" r="0" b="0"/>
            <wp:docPr id="17" name="Рисунок 17" descr="hello_html_421ec4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ello_html_421ec4f1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то же время, все атомы одного и того же элемента не обязательно содержат одинаковое количество нейтронов. Атомы одного элемента с разным количеством нейтронов называют </w:t>
      </w:r>
      <w:r w:rsidRPr="008925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изотопами</w:t>
      </w: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этого элемента. Например: изотопы водорода.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19400" cy="1914525"/>
            <wp:effectExtent l="19050" t="0" r="0" b="0"/>
            <wp:docPr id="18" name="Рисунок 18" descr="hello_html_3a28f52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ello_html_3a28f52f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Нуклид – любое атомное ядро с заданным числом протонов и нуклонов.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Большинство элементов существует в природе как смесь изотопов в разных пропорциях: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48325" cy="3924300"/>
            <wp:effectExtent l="19050" t="0" r="9525" b="0"/>
            <wp:docPr id="19" name="Рисунок 19" descr="hello_html_m32276d2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llo_html_m32276d2b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посмотреть в таблицу Менделеева, то мы увидим, что атомные массы химических элементов иногда сильно отличаются от целых чисел. Это означает, что в таблице указано среднее значение массы, с учетом процентного содержания всех изотопов.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 теперь я предлагаю вам на этом этапе нашей работы заполнить карточки «Проверь себя»:</w:t>
      </w:r>
    </w:p>
    <w:p w:rsidR="008925E0" w:rsidRPr="008925E0" w:rsidRDefault="008925E0" w:rsidP="00892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Существование ядер возможно только в том случае, если между частицами действуют силы особой природы. Они не электростатические («+» с «+» отталкиваются). Они не гравитационные (массы частиц очень маленькие). Эти новые силы получили </w:t>
      </w: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название </w:t>
      </w:r>
      <w:r w:rsidRPr="008925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ядерные силы, </w:t>
      </w: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порождаемые</w:t>
      </w:r>
      <w:r w:rsidRPr="008925E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8925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сильным</w:t>
      </w:r>
      <w:r w:rsidRPr="008925E0">
        <w:rPr>
          <w:rFonts w:ascii="Times New Roman" w:eastAsia="Times New Roman" w:hAnsi="Times New Roman" w:cs="Times New Roman"/>
          <w:b/>
          <w:bCs/>
          <w:i/>
          <w:iCs/>
          <w:color w:val="0000FF"/>
          <w:sz w:val="24"/>
          <w:szCs w:val="24"/>
          <w:lang w:eastAsia="ru-RU"/>
        </w:rPr>
        <w:t xml:space="preserve"> </w:t>
      </w: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взаимодействием. Ядерные силы имеют короткодействующий характер и стремятся к нулю, если расстояние между частицами превышает размер</w:t>
      </w:r>
      <w:r w:rsidRPr="008925E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Pr="008925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ядра. Физики их называют «богатырь с очень короткими руками». </w:t>
      </w: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Ядерные силы проявляются только тогда, когда нуклоны находятся на малых расстояниях ( 2-3·10</w:t>
      </w:r>
      <w:r w:rsidRPr="008925E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-15</w:t>
      </w: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м) друг от друга. На таких расстояниях величина их огромна, и они сжимают ядерное вещество до плотности в сотни миллионов тонн в 1 см</w:t>
      </w:r>
      <w:r w:rsidRPr="008925E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3</w:t>
      </w: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природе пока известны только одни макроскопические объекты, в которых вещество сжато до ядерных плотностей, — это нейтронные звезды.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одна характерная особенность ядерных сил: из-за их короткого действия нуклоны чувствуют только ближайших своих соседей.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Ядерные силы (в той области, где они действуют) очень интенсивные. Их интенсивность значительно больше интенсивности электромагнитных сил, так как </w:t>
      </w: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ядерные силы удерживают внутри ядра, одноимённо заряженные протоны, отталкивающиеся друг от друга с огромными электрическими силами. </w:t>
      </w:r>
    </w:p>
    <w:p w:rsidR="008925E0" w:rsidRPr="008925E0" w:rsidRDefault="008925E0" w:rsidP="00892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Важнейшим свойством ядерных сил является их зарядовая независимость, то есть тождественность трёх типов ядерного взаимодействия: между двумя протонами, между протоном и нейтроном и между двумя нейтронами.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numPr>
          <w:ilvl w:val="0"/>
          <w:numId w:val="5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задач</w:t>
      </w:r>
    </w:p>
    <w:p w:rsidR="008925E0" w:rsidRPr="008925E0" w:rsidRDefault="008925E0" w:rsidP="008925E0">
      <w:pPr>
        <w:numPr>
          <w:ilvl w:val="1"/>
          <w:numId w:val="5"/>
        </w:num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Вычислите отношение силы кулоновского отталкивания к силе гравитационного притяжения двух протонов в ядре.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19275" cy="809625"/>
            <wp:effectExtent l="19050" t="0" r="9525" b="0"/>
            <wp:docPr id="20" name="Рисунок 20" descr="hello_html_57e22d8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ello_html_57e22d8a.gif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5E0" w:rsidRPr="008925E0" w:rsidRDefault="008925E0" w:rsidP="00892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numPr>
          <w:ilvl w:val="0"/>
          <w:numId w:val="6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numPr>
          <w:ilvl w:val="1"/>
          <w:numId w:val="6"/>
        </w:numPr>
        <w:spacing w:before="100" w:beforeAutospacing="1" w:after="100" w:afterAutospacing="1" w:line="240" w:lineRule="auto"/>
        <w:ind w:left="21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Вычислите плотность вещества, из которого состоит ядро гелия, считая радиус равным 10</w:t>
      </w:r>
      <w:r w:rsidRPr="008925E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-15</w:t>
      </w: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</w:t>
      </w:r>
    </w:p>
    <w:p w:rsidR="008925E0" w:rsidRPr="008925E0" w:rsidRDefault="008925E0" w:rsidP="008925E0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52575" cy="619125"/>
            <wp:effectExtent l="0" t="0" r="0" b="0"/>
            <wp:docPr id="21" name="Рисунок 21" descr="hello_html_m4d1be8d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ello_html_m4d1be8d3.gif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5E0" w:rsidRPr="008925E0" w:rsidRDefault="008925E0" w:rsidP="00892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25E0" w:rsidRPr="008925E0" w:rsidRDefault="008925E0" w:rsidP="008925E0">
      <w:pPr>
        <w:numPr>
          <w:ilvl w:val="0"/>
          <w:numId w:val="7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урока. Домашнее задание</w:t>
      </w:r>
    </w:p>
    <w:p w:rsidR="008925E0" w:rsidRPr="008925E0" w:rsidRDefault="008925E0" w:rsidP="008925E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25E0">
        <w:rPr>
          <w:rFonts w:ascii="Times New Roman" w:eastAsia="Times New Roman" w:hAnsi="Times New Roman" w:cs="Times New Roman"/>
          <w:sz w:val="24"/>
          <w:szCs w:val="24"/>
          <w:lang w:eastAsia="ru-RU"/>
        </w:rPr>
        <w:t>§103-105, упр. 14(4).</w:t>
      </w:r>
    </w:p>
    <w:p w:rsidR="006F2C82" w:rsidRDefault="006F2C82"/>
    <w:sectPr w:rsidR="006F2C82" w:rsidSect="006F2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12882"/>
    <w:multiLevelType w:val="multilevel"/>
    <w:tmpl w:val="5D68F1B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1EFD0F1B"/>
    <w:multiLevelType w:val="multilevel"/>
    <w:tmpl w:val="5EF2DC2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801588D"/>
    <w:multiLevelType w:val="multilevel"/>
    <w:tmpl w:val="C852A2B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410D630B"/>
    <w:multiLevelType w:val="multilevel"/>
    <w:tmpl w:val="EB1E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5D1F50"/>
    <w:multiLevelType w:val="multilevel"/>
    <w:tmpl w:val="FF527C3C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72BB3C8E"/>
    <w:multiLevelType w:val="multilevel"/>
    <w:tmpl w:val="A7A612A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79365195"/>
    <w:multiLevelType w:val="multilevel"/>
    <w:tmpl w:val="0602E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925E0"/>
    <w:rsid w:val="006F2C82"/>
    <w:rsid w:val="00892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5E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925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0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5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86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theme" Target="theme/theme1.xml"/><Relationship Id="rId10" Type="http://schemas.openxmlformats.org/officeDocument/2006/relationships/image" Target="media/image6.gif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824</Words>
  <Characters>4702</Characters>
  <Application>Microsoft Office Word</Application>
  <DocSecurity>0</DocSecurity>
  <Lines>39</Lines>
  <Paragraphs>11</Paragraphs>
  <ScaleCrop>false</ScaleCrop>
  <Company/>
  <LinksUpToDate>false</LinksUpToDate>
  <CharactersWithSpaces>5515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2018-02-15T08:58:00Z</cp:lastPrinted>
  <dcterms:created xsi:type="dcterms:W3CDTF">2018-02-15T08:56:00Z</dcterms:created>
  <dcterms:modified xsi:type="dcterms:W3CDTF">2018-02-15T08:59:00Z</dcterms:modified>
</cp:coreProperties>
</file>