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F8E" w:rsidRPr="004F50FC" w:rsidRDefault="00042F8E" w:rsidP="00042F8E">
      <w:pPr>
        <w:shd w:val="clear" w:color="auto" w:fill="D8E881"/>
        <w:spacing w:before="225" w:after="225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4F50FC">
        <w:rPr>
          <w:rFonts w:ascii="Arial" w:eastAsia="Times New Roman" w:hAnsi="Arial" w:cs="Arial"/>
          <w:b/>
          <w:bCs/>
          <w:color w:val="FF0000"/>
          <w:sz w:val="36"/>
          <w:szCs w:val="36"/>
        </w:rPr>
        <w:t>Консультация для родителей “Сказки нужны детям”</w:t>
      </w:r>
    </w:p>
    <w:p w:rsidR="00042F8E" w:rsidRPr="004F50FC" w:rsidRDefault="00042F8E" w:rsidP="00042F8E">
      <w:pPr>
        <w:shd w:val="clear" w:color="auto" w:fill="D8E881"/>
        <w:spacing w:before="225" w:after="225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4F50FC">
        <w:rPr>
          <w:rFonts w:ascii="Arial" w:eastAsia="Times New Roman" w:hAnsi="Arial" w:cs="Arial"/>
          <w:b/>
          <w:bCs/>
          <w:color w:val="FF0000"/>
          <w:sz w:val="36"/>
          <w:szCs w:val="36"/>
        </w:rPr>
        <w:t>Не бойся сказок. Бойся лжи.</w:t>
      </w:r>
    </w:p>
    <w:p w:rsidR="00042F8E" w:rsidRPr="004F50FC" w:rsidRDefault="00042F8E" w:rsidP="00042F8E">
      <w:pPr>
        <w:shd w:val="clear" w:color="auto" w:fill="D8E881"/>
        <w:spacing w:after="225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4F50FC">
        <w:rPr>
          <w:rFonts w:ascii="Arial" w:eastAsia="Times New Roman" w:hAnsi="Arial" w:cs="Arial"/>
          <w:b/>
          <w:bCs/>
          <w:color w:val="003366"/>
          <w:sz w:val="24"/>
          <w:szCs w:val="24"/>
        </w:rPr>
        <w:t>А сказка? Сказка не обманет.</w:t>
      </w:r>
      <w:r w:rsidRPr="004F50FC">
        <w:rPr>
          <w:rFonts w:ascii="Arial" w:eastAsia="Times New Roman" w:hAnsi="Arial" w:cs="Arial"/>
          <w:color w:val="333333"/>
          <w:sz w:val="24"/>
          <w:szCs w:val="24"/>
        </w:rPr>
        <w:br/>
      </w:r>
      <w:r w:rsidRPr="004F50FC">
        <w:rPr>
          <w:rFonts w:ascii="Arial" w:eastAsia="Times New Roman" w:hAnsi="Arial" w:cs="Arial"/>
          <w:b/>
          <w:bCs/>
          <w:color w:val="003366"/>
          <w:sz w:val="24"/>
          <w:szCs w:val="24"/>
        </w:rPr>
        <w:t>Ребёнку сказку расскажи –</w:t>
      </w:r>
      <w:r w:rsidRPr="004F50FC">
        <w:rPr>
          <w:rFonts w:ascii="Arial" w:eastAsia="Times New Roman" w:hAnsi="Arial" w:cs="Arial"/>
          <w:color w:val="333333"/>
          <w:sz w:val="24"/>
          <w:szCs w:val="24"/>
        </w:rPr>
        <w:br/>
      </w:r>
      <w:r w:rsidRPr="004F50FC">
        <w:rPr>
          <w:rFonts w:ascii="Arial" w:eastAsia="Times New Roman" w:hAnsi="Arial" w:cs="Arial"/>
          <w:b/>
          <w:bCs/>
          <w:color w:val="003366"/>
          <w:sz w:val="24"/>
          <w:szCs w:val="24"/>
        </w:rPr>
        <w:t>На свете правды больше станет.</w:t>
      </w:r>
      <w:r w:rsidRPr="004F50FC">
        <w:rPr>
          <w:rFonts w:ascii="Arial" w:eastAsia="Times New Roman" w:hAnsi="Arial" w:cs="Arial"/>
          <w:color w:val="333333"/>
          <w:sz w:val="24"/>
          <w:szCs w:val="24"/>
        </w:rPr>
        <w:br/>
      </w:r>
      <w:r w:rsidRPr="004F50FC">
        <w:rPr>
          <w:rFonts w:ascii="Arial" w:eastAsia="Times New Roman" w:hAnsi="Arial" w:cs="Arial"/>
          <w:b/>
          <w:bCs/>
          <w:color w:val="003366"/>
          <w:sz w:val="24"/>
          <w:szCs w:val="24"/>
        </w:rPr>
        <w:t>В. Берестов</w:t>
      </w:r>
    </w:p>
    <w:p w:rsidR="00042F8E" w:rsidRPr="00042F8E" w:rsidRDefault="00042F8E" w:rsidP="00042F8E">
      <w:pPr>
        <w:shd w:val="clear" w:color="auto" w:fill="D8E881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>Сказки… они сопутствовали народу на протяжении многих веков его истории. Простые, мудрые и прекрасные, они дороги каждому русскому человеку, дороги так, как могут быть дороги родина и мать, народ и его история.</w:t>
      </w:r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«… </w:t>
      </w:r>
      <w:proofErr w:type="gramStart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>Какая бы тень ни набежала на нашу жизнь, – посетит ли вас тревога о судьбе России, придут ли вам «мысли чёрные» о вашей личной судьбе, или просто жизнь покажется «несносной раной», – вспомните о русской сказке и прислушайтесь к её тихому, древнему, мудрому голосу… Она ни на что не притязает, никому не навязывается, ничего не затевает.</w:t>
      </w:r>
      <w:proofErr w:type="gramEnd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«Не любо – не слушай». Она – «… как цвет незаметных и неведомых полевых цветов, а духовный смысл её – как тонкий и благоуханный мёд: попробуешь и слышишь на языке всё неизречённое естество родной природы – запах родной земли, и зной родного солнца, и дыхание родных цветов, и что-то тонкое и богатое, вечно юное и вечно древнее… ».</w:t>
      </w:r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Так начинает повествование о сказке замечательный русский философ И.А. Ильин. </w:t>
      </w:r>
      <w:proofErr w:type="gramStart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>Действительно, тысячи лет сказка накапливала в себе национальный духовный опыт, отстаивала всё лучшее в нём и через чудодейственную силу своего воздействия на душу человеческую «взращивала её, неназойливо воспитывала, умудряла, врачевала, укрепляла»… Так уж издавна повелось, что во все времена и у всех народов долгими зимними вечерами, когда за окошком завывала вьюга, а луна тоскливо смотрела из-за туч, люди слушали сказки</w:t>
      </w:r>
      <w:proofErr w:type="gramEnd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Слушали их в деревнях и на хуторах, уютно устроившись у тёплых очагов, слушали в городах у камельков и каминов. И вставал перед слушателями волшебный мир, порождённый народной фантазией: его населяли колдуны и лешие, эльфы и русалки, гномы и </w:t>
      </w:r>
      <w:proofErr w:type="spellStart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>мальчик-спальчик</w:t>
      </w:r>
      <w:proofErr w:type="spellEnd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>, тролли и великаны, Баба Яга и Кощей Бессмертный, царевна и серый волк, невиданные звери</w:t>
      </w:r>
      <w:proofErr w:type="gramStart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>…</w:t>
      </w:r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</w:t>
      </w:r>
      <w:proofErr w:type="gramEnd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тогда сказка начинала переливаться всеми цветами, наполнялась блеском светлого неба, сиянием звёзд и светил.</w:t>
      </w:r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Мир волшебной сказки становился сродни миру народной игрушки – миру раскрашенных коней и баранчиков, краснощёких красавиц-модниц, диковинных птиц с распущенными хвостами: тут и золото, и серебро, и травяная зелень, и снежная белизна мела, и васильковая синева. По-особому, притягательно и волнующе, звучал зачин сказки: «Жили-были», «в некотором царстве, в некотором государстве» или особая сказочная формула, </w:t>
      </w:r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вроде такой: «Скоро сказка говорится, не скоро дело делается».</w:t>
      </w:r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вот одно чудо сменяет другое чудо.</w:t>
      </w:r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proofErr w:type="gramStart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>И слушатель уже знает, что сейчас появятся три брата, что старший и средний – корыстны и коварны, а младший – простодушен и добр.</w:t>
      </w:r>
      <w:proofErr w:type="gramEnd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обязательно тот, кто гоним, обижен, победит и восторжествует справедливость</w:t>
      </w:r>
      <w:proofErr w:type="gramStart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«… </w:t>
      </w:r>
      <w:proofErr w:type="gramStart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proofErr w:type="gramEnd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>обирайте русские сказки и передавайте их нам такими, какими вы послушали их из уст народа… » – писал критик В.Г. Белинский, обращаясь к собирателям фольклора.</w:t>
      </w:r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Меняются времена, меняется и отношение к сказке. Нет, она не ушла из нашей жизни. Сказка продолжает жить и пленять читателей. И от того, что сейчас сказки, в основном, читают, а не слушают, они не становятся менее интересными. И от того, что сказки сейчас экранизированы, они остаются привлекательными для малышей, заставляют после просмотра кинофильма обратиться к первоисточнику – книге.</w:t>
      </w:r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proofErr w:type="gramStart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>«Ведь в сказке содержатся, как в молоке, все витамины, полезные для здоровья: фантазия, выдумка, ненавязчивая мораль, которая одновременно учит и забавляет, веселье, шутка, конечно же, чувство родной речи».</w:t>
      </w:r>
      <w:proofErr w:type="gramEnd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Но </w:t>
      </w:r>
      <w:proofErr w:type="gramStart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>что</w:t>
      </w:r>
      <w:proofErr w:type="gramEnd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же изменилось сейчас в нашем отношении к сказке?</w:t>
      </w:r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Стал другим век. Мы называем его модным словом «прагматический». Сегодня многие родители предпочитают колыбельной и сказке компьютер, компьютерные игры, примитивные зарубежные фильмы. </w:t>
      </w:r>
      <w:proofErr w:type="gramStart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>Сложнее и сложнее учителю начальной, учителю-словеснику вернуть важную для детства веру в чудесное, в торжество справедливости и добра, вести детей в светлый мир народной сказки, которая выводит своих детей на распутье, учит выбирать жизненную дорогу и идти по ней достойно.</w:t>
      </w:r>
      <w:proofErr w:type="gramEnd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Сказка учит сострадать, любить всё живое, быть правдивым, трудолюбивым, готовым помочь </w:t>
      </w:r>
      <w:proofErr w:type="gramStart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>оказавшемуся</w:t>
      </w:r>
      <w:proofErr w:type="gramEnd"/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беде.</w:t>
      </w:r>
      <w:r w:rsidRPr="00042F8E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Пусть сказка, поможет нашим детям постичь Добро, Красоту и Истину.</w:t>
      </w:r>
    </w:p>
    <w:p w:rsidR="00EC7E72" w:rsidRPr="00042F8E" w:rsidRDefault="00EC7E72" w:rsidP="00042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C7E72" w:rsidRPr="00042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042F8E"/>
    <w:rsid w:val="00042F8E"/>
    <w:rsid w:val="00EC7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625</Words>
  <Characters>3568</Characters>
  <Application>Microsoft Office Word</Application>
  <DocSecurity>0</DocSecurity>
  <Lines>29</Lines>
  <Paragraphs>8</Paragraphs>
  <ScaleCrop>false</ScaleCrop>
  <Company/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2018-02-15T10:51:00Z</dcterms:created>
  <dcterms:modified xsi:type="dcterms:W3CDTF">2018-02-15T10:53:00Z</dcterms:modified>
</cp:coreProperties>
</file>