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588" w:rsidRPr="00E02E03" w:rsidRDefault="00E02E03" w:rsidP="00E02E0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</w:rPr>
      </w:pPr>
      <w:r w:rsidRPr="00E02E03">
        <w:rPr>
          <w:rFonts w:ascii="Times New Roman" w:hAnsi="Times New Roman" w:cs="Times New Roman"/>
          <w:b/>
          <w:bCs/>
          <w:sz w:val="32"/>
          <w:szCs w:val="24"/>
        </w:rPr>
        <w:t>Гордость Земли Тамбовской:</w:t>
      </w:r>
      <w:r w:rsidRPr="00E02E03">
        <w:rPr>
          <w:rFonts w:ascii="Times New Roman" w:hAnsi="Times New Roman" w:cs="Times New Roman"/>
          <w:b/>
          <w:bCs/>
          <w:sz w:val="32"/>
          <w:szCs w:val="24"/>
        </w:rPr>
        <w:br/>
      </w:r>
      <w:r w:rsidRPr="00E02E03">
        <w:rPr>
          <w:rFonts w:ascii="Times New Roman" w:hAnsi="Times New Roman" w:cs="Times New Roman"/>
          <w:bCs/>
          <w:sz w:val="32"/>
          <w:szCs w:val="24"/>
        </w:rPr>
        <w:t xml:space="preserve">штрихи к портрету выдающихся личностей </w:t>
      </w:r>
    </w:p>
    <w:p w:rsidR="00DB6272" w:rsidRPr="002049B3" w:rsidRDefault="00D65220" w:rsidP="002049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49B3">
        <w:rPr>
          <w:rFonts w:ascii="Times New Roman" w:hAnsi="Times New Roman" w:cs="Times New Roman"/>
          <w:b/>
          <w:sz w:val="24"/>
          <w:szCs w:val="24"/>
        </w:rPr>
        <w:t>Цель:</w:t>
      </w:r>
      <w:r w:rsidRPr="002049B3">
        <w:rPr>
          <w:rFonts w:ascii="Times New Roman" w:hAnsi="Times New Roman" w:cs="Times New Roman"/>
          <w:sz w:val="24"/>
          <w:szCs w:val="24"/>
        </w:rPr>
        <w:t xml:space="preserve"> </w:t>
      </w:r>
      <w:r w:rsidR="0043747D" w:rsidRPr="002049B3">
        <w:rPr>
          <w:rFonts w:ascii="Times New Roman" w:hAnsi="Times New Roman" w:cs="Times New Roman"/>
          <w:sz w:val="24"/>
          <w:szCs w:val="24"/>
        </w:rPr>
        <w:t xml:space="preserve">воспитание гражданских и патриотических качеств личности на основе приобщения учащихся к истории и культуре Тамбовского края, формирования чувства ответственности за </w:t>
      </w:r>
      <w:r w:rsidR="00B63AE2" w:rsidRPr="002049B3">
        <w:rPr>
          <w:rFonts w:ascii="Times New Roman" w:hAnsi="Times New Roman" w:cs="Times New Roman"/>
          <w:sz w:val="24"/>
          <w:szCs w:val="24"/>
        </w:rPr>
        <w:t>судьбу региона и своей малой Р</w:t>
      </w:r>
      <w:r w:rsidR="0043747D" w:rsidRPr="002049B3">
        <w:rPr>
          <w:rFonts w:ascii="Times New Roman" w:hAnsi="Times New Roman" w:cs="Times New Roman"/>
          <w:sz w:val="24"/>
          <w:szCs w:val="24"/>
        </w:rPr>
        <w:t xml:space="preserve">одины, уважения к наследию предков. </w:t>
      </w:r>
    </w:p>
    <w:p w:rsidR="008D27E3" w:rsidRPr="002049B3" w:rsidRDefault="006E4EEB" w:rsidP="002049B3">
      <w:pPr>
        <w:pStyle w:val="a3"/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9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6CB2" w:rsidRPr="002049B3">
        <w:rPr>
          <w:rFonts w:ascii="Times New Roman" w:hAnsi="Times New Roman" w:cs="Times New Roman"/>
          <w:b/>
          <w:sz w:val="24"/>
          <w:szCs w:val="24"/>
        </w:rPr>
        <w:t>«Малая Родина» празднует юбилей.</w:t>
      </w:r>
      <w:r w:rsidR="00F633AB" w:rsidRPr="002049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DE6CB2" w:rsidRPr="002049B3">
        <w:rPr>
          <w:rFonts w:ascii="Times New Roman" w:hAnsi="Times New Roman" w:cs="Times New Roman"/>
          <w:sz w:val="24"/>
          <w:szCs w:val="24"/>
        </w:rPr>
        <w:t>(</w:t>
      </w:r>
      <w:r w:rsidR="008D27E3" w:rsidRPr="002049B3">
        <w:rPr>
          <w:rFonts w:ascii="Times New Roman" w:hAnsi="Times New Roman" w:cs="Times New Roman"/>
          <w:sz w:val="24"/>
          <w:szCs w:val="24"/>
        </w:rPr>
        <w:t>О понимании термина «малая Родина».</w:t>
      </w:r>
      <w:proofErr w:type="gramEnd"/>
      <w:r w:rsidR="00DE6CB2" w:rsidRPr="002049B3">
        <w:rPr>
          <w:rFonts w:ascii="Times New Roman" w:hAnsi="Times New Roman" w:cs="Times New Roman"/>
          <w:sz w:val="24"/>
          <w:szCs w:val="24"/>
        </w:rPr>
        <w:t xml:space="preserve"> </w:t>
      </w:r>
      <w:r w:rsidR="008D27E3" w:rsidRPr="002049B3">
        <w:rPr>
          <w:rFonts w:ascii="Times New Roman" w:hAnsi="Times New Roman" w:cs="Times New Roman"/>
          <w:sz w:val="24"/>
          <w:szCs w:val="24"/>
        </w:rPr>
        <w:t>Дата рождения региона.</w:t>
      </w:r>
      <w:r w:rsidR="00DE6CB2" w:rsidRPr="002049B3">
        <w:rPr>
          <w:rFonts w:ascii="Times New Roman" w:hAnsi="Times New Roman" w:cs="Times New Roman"/>
          <w:sz w:val="24"/>
          <w:szCs w:val="24"/>
        </w:rPr>
        <w:t xml:space="preserve"> </w:t>
      </w:r>
      <w:r w:rsidR="008D27E3" w:rsidRPr="002049B3">
        <w:rPr>
          <w:rFonts w:ascii="Times New Roman" w:hAnsi="Times New Roman" w:cs="Times New Roman"/>
          <w:sz w:val="24"/>
          <w:szCs w:val="24"/>
        </w:rPr>
        <w:t>Логотип юбилея</w:t>
      </w:r>
      <w:r w:rsidR="00110CF3">
        <w:rPr>
          <w:rFonts w:ascii="Times New Roman" w:hAnsi="Times New Roman" w:cs="Times New Roman"/>
          <w:sz w:val="24"/>
          <w:szCs w:val="24"/>
        </w:rPr>
        <w:t xml:space="preserve">. Символика. Слайды. </w:t>
      </w:r>
      <w:proofErr w:type="gramStart"/>
      <w:r w:rsidR="00110CF3">
        <w:rPr>
          <w:rFonts w:ascii="Times New Roman" w:hAnsi="Times New Roman" w:cs="Times New Roman"/>
          <w:sz w:val="24"/>
          <w:szCs w:val="24"/>
        </w:rPr>
        <w:t>Видеоролик о марше Тамбовской области</w:t>
      </w:r>
      <w:r w:rsidR="00DE6CB2" w:rsidRPr="002049B3">
        <w:rPr>
          <w:rFonts w:ascii="Times New Roman" w:hAnsi="Times New Roman" w:cs="Times New Roman"/>
          <w:sz w:val="24"/>
          <w:szCs w:val="24"/>
        </w:rPr>
        <w:t>)</w:t>
      </w:r>
      <w:r w:rsidR="008D27E3" w:rsidRPr="002049B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D27E3" w:rsidRPr="002049B3" w:rsidRDefault="00DE6CB2" w:rsidP="002049B3">
      <w:pPr>
        <w:pStyle w:val="a3"/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9B3">
        <w:rPr>
          <w:rFonts w:ascii="Times New Roman" w:hAnsi="Times New Roman" w:cs="Times New Roman"/>
          <w:b/>
          <w:sz w:val="24"/>
          <w:szCs w:val="24"/>
        </w:rPr>
        <w:t>Тамбовский край на стран</w:t>
      </w:r>
      <w:r w:rsidR="00EA4E28" w:rsidRPr="002049B3">
        <w:rPr>
          <w:rFonts w:ascii="Times New Roman" w:hAnsi="Times New Roman" w:cs="Times New Roman"/>
          <w:b/>
          <w:sz w:val="24"/>
          <w:szCs w:val="24"/>
        </w:rPr>
        <w:t>ицах исторических произведений</w:t>
      </w:r>
      <w:r w:rsidR="00F96E61" w:rsidRPr="002049B3">
        <w:rPr>
          <w:rFonts w:ascii="Times New Roman" w:hAnsi="Times New Roman" w:cs="Times New Roman"/>
          <w:b/>
          <w:sz w:val="24"/>
          <w:szCs w:val="24"/>
        </w:rPr>
        <w:t xml:space="preserve"> писател</w:t>
      </w:r>
      <w:r w:rsidRPr="002049B3">
        <w:rPr>
          <w:rFonts w:ascii="Times New Roman" w:hAnsi="Times New Roman" w:cs="Times New Roman"/>
          <w:b/>
          <w:sz w:val="24"/>
          <w:szCs w:val="24"/>
        </w:rPr>
        <w:t xml:space="preserve">я </w:t>
      </w:r>
      <w:r w:rsidR="00EA4E28" w:rsidRPr="002049B3">
        <w:rPr>
          <w:rFonts w:ascii="Times New Roman" w:hAnsi="Times New Roman" w:cs="Times New Roman"/>
          <w:b/>
          <w:sz w:val="24"/>
          <w:szCs w:val="24"/>
        </w:rPr>
        <w:t>В.</w:t>
      </w:r>
      <w:r w:rsidR="008D27E3" w:rsidRPr="002049B3">
        <w:rPr>
          <w:rFonts w:ascii="Times New Roman" w:hAnsi="Times New Roman" w:cs="Times New Roman"/>
          <w:b/>
          <w:sz w:val="24"/>
          <w:szCs w:val="24"/>
        </w:rPr>
        <w:t>И. Селивёрстова.</w:t>
      </w:r>
      <w:r w:rsidR="00C109B8" w:rsidRPr="002049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9B8" w:rsidRPr="002049B3">
        <w:rPr>
          <w:rFonts w:ascii="Times New Roman" w:hAnsi="Times New Roman" w:cs="Times New Roman"/>
          <w:sz w:val="24"/>
          <w:szCs w:val="24"/>
        </w:rPr>
        <w:t xml:space="preserve">(Цитируем прозаика </w:t>
      </w:r>
      <w:r w:rsidR="00F633AB" w:rsidRPr="002049B3">
        <w:rPr>
          <w:rFonts w:ascii="Times New Roman" w:hAnsi="Times New Roman" w:cs="Times New Roman"/>
          <w:sz w:val="24"/>
          <w:szCs w:val="24"/>
        </w:rPr>
        <w:t xml:space="preserve">В.И. Селивёрстова </w:t>
      </w:r>
      <w:r w:rsidR="00C109B8" w:rsidRPr="002049B3">
        <w:rPr>
          <w:rFonts w:ascii="Times New Roman" w:hAnsi="Times New Roman" w:cs="Times New Roman"/>
          <w:sz w:val="24"/>
          <w:szCs w:val="24"/>
        </w:rPr>
        <w:t>и сопоставляем</w:t>
      </w:r>
      <w:r w:rsidR="00EA4E28" w:rsidRPr="002049B3">
        <w:rPr>
          <w:rFonts w:ascii="Times New Roman" w:hAnsi="Times New Roman" w:cs="Times New Roman"/>
          <w:sz w:val="24"/>
          <w:szCs w:val="24"/>
        </w:rPr>
        <w:t xml:space="preserve"> прошлое с настоящим</w:t>
      </w:r>
      <w:r w:rsidR="00C109B8" w:rsidRPr="002049B3">
        <w:rPr>
          <w:rFonts w:ascii="Times New Roman" w:hAnsi="Times New Roman" w:cs="Times New Roman"/>
          <w:sz w:val="24"/>
          <w:szCs w:val="24"/>
        </w:rPr>
        <w:t>)</w:t>
      </w:r>
    </w:p>
    <w:p w:rsidR="008D27E3" w:rsidRPr="00110CF3" w:rsidRDefault="00EA4E28" w:rsidP="002049B3">
      <w:pPr>
        <w:pStyle w:val="a3"/>
        <w:numPr>
          <w:ilvl w:val="0"/>
          <w:numId w:val="5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049B3">
        <w:rPr>
          <w:rFonts w:ascii="Times New Roman" w:hAnsi="Times New Roman" w:cs="Times New Roman"/>
          <w:b/>
          <w:sz w:val="24"/>
          <w:szCs w:val="24"/>
        </w:rPr>
        <w:t>Подведение и</w:t>
      </w:r>
      <w:r w:rsidR="004D7452" w:rsidRPr="002049B3">
        <w:rPr>
          <w:rFonts w:ascii="Times New Roman" w:hAnsi="Times New Roman" w:cs="Times New Roman"/>
          <w:b/>
          <w:sz w:val="24"/>
          <w:szCs w:val="24"/>
        </w:rPr>
        <w:t>тог</w:t>
      </w:r>
      <w:r w:rsidRPr="002049B3">
        <w:rPr>
          <w:rFonts w:ascii="Times New Roman" w:hAnsi="Times New Roman" w:cs="Times New Roman"/>
          <w:b/>
          <w:sz w:val="24"/>
          <w:szCs w:val="24"/>
        </w:rPr>
        <w:t>ов</w:t>
      </w:r>
      <w:r w:rsidR="00110C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0CF3" w:rsidRPr="00110CF3">
        <w:rPr>
          <w:rFonts w:ascii="Times New Roman" w:hAnsi="Times New Roman" w:cs="Times New Roman"/>
          <w:sz w:val="24"/>
          <w:szCs w:val="24"/>
        </w:rPr>
        <w:t xml:space="preserve">(составление </w:t>
      </w:r>
      <w:proofErr w:type="spellStart"/>
      <w:r w:rsidR="00110CF3" w:rsidRPr="00110CF3">
        <w:rPr>
          <w:rFonts w:ascii="Times New Roman" w:hAnsi="Times New Roman" w:cs="Times New Roman"/>
          <w:sz w:val="24"/>
          <w:szCs w:val="24"/>
        </w:rPr>
        <w:t>синквейна</w:t>
      </w:r>
      <w:proofErr w:type="spellEnd"/>
      <w:r w:rsidR="00110CF3" w:rsidRPr="00110CF3">
        <w:rPr>
          <w:rFonts w:ascii="Times New Roman" w:hAnsi="Times New Roman" w:cs="Times New Roman"/>
          <w:sz w:val="24"/>
          <w:szCs w:val="24"/>
        </w:rPr>
        <w:t xml:space="preserve"> «Тамбовский край»)</w:t>
      </w:r>
      <w:r w:rsidR="008D27E3" w:rsidRPr="00110CF3">
        <w:rPr>
          <w:rFonts w:ascii="Times New Roman" w:hAnsi="Times New Roman" w:cs="Times New Roman"/>
          <w:sz w:val="24"/>
          <w:szCs w:val="24"/>
        </w:rPr>
        <w:t>.</w:t>
      </w:r>
    </w:p>
    <w:p w:rsidR="0063219B" w:rsidRPr="002049B3" w:rsidRDefault="0066475C" w:rsidP="002049B3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6475C">
        <w:rPr>
          <w:rFonts w:ascii="Times New Roman" w:hAnsi="Times New Roman" w:cs="Times New Roman"/>
          <w:b/>
          <w:sz w:val="24"/>
          <w:szCs w:val="24"/>
          <w:u w:val="single"/>
        </w:rPr>
        <w:t>1 слайд</w:t>
      </w:r>
      <w:r w:rsidRPr="002049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33AB" w:rsidRPr="002049B3">
        <w:rPr>
          <w:rFonts w:ascii="Times New Roman" w:hAnsi="Times New Roman" w:cs="Times New Roman"/>
          <w:b/>
          <w:sz w:val="24"/>
          <w:szCs w:val="24"/>
        </w:rPr>
        <w:t>1.</w:t>
      </w:r>
      <w:r w:rsidR="00DE6CB2" w:rsidRPr="002049B3">
        <w:rPr>
          <w:rFonts w:ascii="Times New Roman" w:hAnsi="Times New Roman" w:cs="Times New Roman"/>
          <w:b/>
          <w:sz w:val="24"/>
          <w:szCs w:val="24"/>
        </w:rPr>
        <w:t xml:space="preserve"> «Малая Родина» празднует юбилей.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63AE2" w:rsidRPr="002049B3" w:rsidRDefault="00B63AE2" w:rsidP="002049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49B3">
        <w:rPr>
          <w:rFonts w:ascii="Times New Roman" w:hAnsi="Times New Roman" w:cs="Times New Roman"/>
          <w:sz w:val="24"/>
          <w:szCs w:val="24"/>
        </w:rPr>
        <w:t xml:space="preserve">Тамбовская поэтесса В.Т. </w:t>
      </w:r>
      <w:proofErr w:type="spellStart"/>
      <w:r w:rsidRPr="002049B3">
        <w:rPr>
          <w:rFonts w:ascii="Times New Roman" w:hAnsi="Times New Roman" w:cs="Times New Roman"/>
          <w:sz w:val="24"/>
          <w:szCs w:val="24"/>
        </w:rPr>
        <w:t>Дорожкина</w:t>
      </w:r>
      <w:proofErr w:type="spellEnd"/>
      <w:r w:rsidRPr="002049B3">
        <w:rPr>
          <w:rFonts w:ascii="Times New Roman" w:hAnsi="Times New Roman" w:cs="Times New Roman"/>
          <w:sz w:val="24"/>
          <w:szCs w:val="24"/>
        </w:rPr>
        <w:t>, обращаясь к любимому краю, написала такие строки:</w:t>
      </w:r>
    </w:p>
    <w:p w:rsidR="00B63AE2" w:rsidRPr="002049B3" w:rsidRDefault="00B63AE2" w:rsidP="002049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49B3">
        <w:rPr>
          <w:rFonts w:ascii="Times New Roman" w:hAnsi="Times New Roman" w:cs="Times New Roman"/>
          <w:sz w:val="24"/>
          <w:szCs w:val="24"/>
        </w:rPr>
        <w:t>Снова с берега вдаль я смотрю</w:t>
      </w:r>
    </w:p>
    <w:p w:rsidR="00B63AE2" w:rsidRPr="002049B3" w:rsidRDefault="00B63AE2" w:rsidP="002049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49B3">
        <w:rPr>
          <w:rFonts w:ascii="Times New Roman" w:hAnsi="Times New Roman" w:cs="Times New Roman"/>
          <w:sz w:val="24"/>
          <w:szCs w:val="24"/>
        </w:rPr>
        <w:t xml:space="preserve">На просторы </w:t>
      </w:r>
      <w:proofErr w:type="spellStart"/>
      <w:r w:rsidRPr="002049B3">
        <w:rPr>
          <w:rFonts w:ascii="Times New Roman" w:hAnsi="Times New Roman" w:cs="Times New Roman"/>
          <w:sz w:val="24"/>
          <w:szCs w:val="24"/>
        </w:rPr>
        <w:t>Тамбовщины</w:t>
      </w:r>
      <w:proofErr w:type="spellEnd"/>
      <w:r w:rsidRPr="002049B3">
        <w:rPr>
          <w:rFonts w:ascii="Times New Roman" w:hAnsi="Times New Roman" w:cs="Times New Roman"/>
          <w:sz w:val="24"/>
          <w:szCs w:val="24"/>
        </w:rPr>
        <w:t xml:space="preserve"> милой.</w:t>
      </w:r>
    </w:p>
    <w:p w:rsidR="00B63AE2" w:rsidRPr="002049B3" w:rsidRDefault="00B63AE2" w:rsidP="002049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49B3">
        <w:rPr>
          <w:rFonts w:ascii="Times New Roman" w:hAnsi="Times New Roman" w:cs="Times New Roman"/>
          <w:sz w:val="24"/>
          <w:szCs w:val="24"/>
        </w:rPr>
        <w:t xml:space="preserve">Здесь встречаю зарю, </w:t>
      </w:r>
    </w:p>
    <w:p w:rsidR="00B63AE2" w:rsidRPr="002049B3" w:rsidRDefault="00B63AE2" w:rsidP="002049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49B3">
        <w:rPr>
          <w:rFonts w:ascii="Times New Roman" w:hAnsi="Times New Roman" w:cs="Times New Roman"/>
          <w:sz w:val="24"/>
          <w:szCs w:val="24"/>
        </w:rPr>
        <w:t>Провожаю зарю.</w:t>
      </w:r>
    </w:p>
    <w:p w:rsidR="00B63AE2" w:rsidRDefault="00B63AE2" w:rsidP="002049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49B3">
        <w:rPr>
          <w:rFonts w:ascii="Times New Roman" w:hAnsi="Times New Roman" w:cs="Times New Roman"/>
          <w:sz w:val="24"/>
          <w:szCs w:val="24"/>
        </w:rPr>
        <w:t>С малой родиной я говорю…</w:t>
      </w:r>
    </w:p>
    <w:p w:rsidR="00602C7B" w:rsidRPr="00011417" w:rsidRDefault="00602C7B" w:rsidP="002049B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02C7B">
        <w:rPr>
          <w:rFonts w:ascii="Times New Roman" w:hAnsi="Times New Roman" w:cs="Times New Roman"/>
          <w:i/>
          <w:sz w:val="24"/>
          <w:szCs w:val="24"/>
        </w:rPr>
        <w:t xml:space="preserve">А вот как писал об этом удивительном крае Е. А. Баратынский: </w:t>
      </w:r>
      <w:r w:rsidRPr="00011417">
        <w:rPr>
          <w:rFonts w:ascii="Times New Roman" w:hAnsi="Times New Roman" w:cs="Times New Roman"/>
          <w:b/>
          <w:i/>
          <w:sz w:val="24"/>
          <w:szCs w:val="24"/>
        </w:rPr>
        <w:t>фрагмент видеоролика</w:t>
      </w:r>
      <w:r w:rsidR="0001141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11417" w:rsidRPr="00011417">
        <w:rPr>
          <w:rFonts w:ascii="Times New Roman" w:hAnsi="Times New Roman" w:cs="Times New Roman"/>
          <w:i/>
          <w:sz w:val="24"/>
          <w:szCs w:val="24"/>
          <w:u w:val="single"/>
        </w:rPr>
        <w:t>«Тамбовская провинциальная сказка…»</w:t>
      </w:r>
      <w:r w:rsidR="00011417">
        <w:rPr>
          <w:rFonts w:ascii="Times New Roman" w:hAnsi="Times New Roman" w:cs="Times New Roman"/>
          <w:i/>
          <w:sz w:val="24"/>
          <w:szCs w:val="24"/>
          <w:u w:val="single"/>
        </w:rPr>
        <w:t xml:space="preserve"> (30 сек.)</w:t>
      </w:r>
      <w:bookmarkStart w:id="0" w:name="_GoBack"/>
      <w:bookmarkEnd w:id="0"/>
    </w:p>
    <w:p w:rsidR="00B63AE2" w:rsidRPr="00631BD7" w:rsidRDefault="00B63AE2" w:rsidP="002049B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31BD7">
        <w:rPr>
          <w:rFonts w:ascii="Times New Roman" w:hAnsi="Times New Roman" w:cs="Times New Roman"/>
          <w:b/>
          <w:i/>
          <w:sz w:val="24"/>
          <w:szCs w:val="24"/>
        </w:rPr>
        <w:t>А задумывались ли вы над термином «малая Родина»? Что она значит для каждого из вас?</w:t>
      </w:r>
      <w:r w:rsidR="00631BD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31BD7" w:rsidRPr="00631BD7">
        <w:rPr>
          <w:rFonts w:ascii="Times New Roman" w:hAnsi="Times New Roman" w:cs="Times New Roman"/>
          <w:i/>
          <w:sz w:val="24"/>
          <w:szCs w:val="24"/>
          <w:u w:val="single"/>
        </w:rPr>
        <w:t>(Высказывания учащихся)</w:t>
      </w:r>
    </w:p>
    <w:p w:rsidR="00F633AB" w:rsidRPr="002049B3" w:rsidRDefault="00B63AE2" w:rsidP="002049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49B3">
        <w:rPr>
          <w:rFonts w:ascii="Times New Roman" w:hAnsi="Times New Roman" w:cs="Times New Roman"/>
          <w:sz w:val="24"/>
          <w:szCs w:val="24"/>
        </w:rPr>
        <w:t xml:space="preserve">Малая родина – это </w:t>
      </w:r>
      <w:proofErr w:type="spellStart"/>
      <w:r w:rsidRPr="002049B3">
        <w:rPr>
          <w:rFonts w:ascii="Times New Roman" w:hAnsi="Times New Roman" w:cs="Times New Roman"/>
          <w:sz w:val="24"/>
          <w:szCs w:val="24"/>
        </w:rPr>
        <w:t>Тамбовщина</w:t>
      </w:r>
      <w:proofErr w:type="spellEnd"/>
      <w:r w:rsidRPr="002049B3">
        <w:rPr>
          <w:rFonts w:ascii="Times New Roman" w:hAnsi="Times New Roman" w:cs="Times New Roman"/>
          <w:sz w:val="24"/>
          <w:szCs w:val="24"/>
        </w:rPr>
        <w:t>, где родились многие ваши родители, деды и прадеды. Это место, краше которого нет на Земле.</w:t>
      </w:r>
    </w:p>
    <w:p w:rsidR="0063219B" w:rsidRPr="002049B3" w:rsidRDefault="0063219B" w:rsidP="002049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49B3">
        <w:rPr>
          <w:rFonts w:ascii="Times New Roman" w:hAnsi="Times New Roman" w:cs="Times New Roman"/>
          <w:b/>
          <w:sz w:val="24"/>
          <w:szCs w:val="24"/>
        </w:rPr>
        <w:t>27 сентября 1937 года – День рождения региона.</w:t>
      </w:r>
    </w:p>
    <w:p w:rsidR="00653294" w:rsidRPr="002049B3" w:rsidRDefault="00B63AE2" w:rsidP="002049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49B3">
        <w:rPr>
          <w:rFonts w:ascii="Times New Roman" w:hAnsi="Times New Roman" w:cs="Times New Roman"/>
          <w:sz w:val="24"/>
          <w:szCs w:val="24"/>
        </w:rPr>
        <w:t xml:space="preserve">Сегодня наша малая Родина готовится к празднованию юбилея. Дата рождения нашего региона </w:t>
      </w:r>
      <w:r w:rsidR="00653294" w:rsidRPr="002049B3">
        <w:rPr>
          <w:rFonts w:ascii="Times New Roman" w:hAnsi="Times New Roman" w:cs="Times New Roman"/>
          <w:sz w:val="24"/>
          <w:szCs w:val="24"/>
        </w:rPr>
        <w:t xml:space="preserve">(говорят дети) </w:t>
      </w:r>
      <w:r w:rsidRPr="002049B3">
        <w:rPr>
          <w:rFonts w:ascii="Times New Roman" w:hAnsi="Times New Roman" w:cs="Times New Roman"/>
          <w:sz w:val="24"/>
          <w:szCs w:val="24"/>
        </w:rPr>
        <w:t xml:space="preserve">27 сентября 1937 года. </w:t>
      </w:r>
    </w:p>
    <w:p w:rsidR="00653294" w:rsidRDefault="00B63AE2" w:rsidP="002049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049B3">
        <w:rPr>
          <w:rFonts w:ascii="Times New Roman" w:hAnsi="Times New Roman" w:cs="Times New Roman"/>
          <w:sz w:val="24"/>
          <w:szCs w:val="24"/>
        </w:rPr>
        <w:t xml:space="preserve"> </w:t>
      </w:r>
      <w:r w:rsidR="00653294" w:rsidRPr="002049B3">
        <w:rPr>
          <w:rFonts w:ascii="Times New Roman" w:hAnsi="Times New Roman" w:cs="Times New Roman"/>
          <w:sz w:val="24"/>
          <w:szCs w:val="24"/>
        </w:rPr>
        <w:t xml:space="preserve">Появился и логотип праздника. Он </w:t>
      </w:r>
      <w:r w:rsidR="00653294" w:rsidRPr="002049B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выполнен в цветах российского флага. Цифра «80» свидетельство о юбилейной дате. Три пчелы, переместившиеся с герба Тамбовской области, олицетворяют собой трудолюбие </w:t>
      </w:r>
      <w:proofErr w:type="spellStart"/>
      <w:r w:rsidR="00653294" w:rsidRPr="002049B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тамбовчан</w:t>
      </w:r>
      <w:proofErr w:type="spellEnd"/>
      <w:r w:rsidR="00653294" w:rsidRPr="002049B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На логотипе размещён </w:t>
      </w:r>
      <w:proofErr w:type="spellStart"/>
      <w:r w:rsidR="00653294" w:rsidRPr="002049B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слоган</w:t>
      </w:r>
      <w:proofErr w:type="spellEnd"/>
      <w:r w:rsidR="00653294" w:rsidRPr="002049B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«</w:t>
      </w:r>
      <w:proofErr w:type="spellStart"/>
      <w:r w:rsidR="00653294" w:rsidRPr="002049B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Тамбовщина</w:t>
      </w:r>
      <w:proofErr w:type="spellEnd"/>
      <w:r w:rsidR="00653294" w:rsidRPr="002049B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может больше». </w:t>
      </w:r>
    </w:p>
    <w:p w:rsidR="00B10668" w:rsidRDefault="00B10668" w:rsidP="002049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ru-RU"/>
        </w:rPr>
      </w:pPr>
      <w:r w:rsidRPr="0066475C">
        <w:rPr>
          <w:rFonts w:ascii="Times New Roman" w:hAnsi="Times New Roman" w:cs="Times New Roman"/>
          <w:b/>
          <w:sz w:val="24"/>
          <w:szCs w:val="24"/>
          <w:u w:val="single"/>
        </w:rPr>
        <w:t>2 слайд.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475C" w:rsidRPr="00B10668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ru-RU"/>
        </w:rPr>
        <w:t xml:space="preserve">Давайте вспомним, как выглядит Герб и Флаг Тамбовской области. </w:t>
      </w:r>
    </w:p>
    <w:p w:rsidR="00B10668" w:rsidRPr="00B10668" w:rsidRDefault="00B10668" w:rsidP="002049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ru-RU"/>
        </w:rPr>
      </w:pPr>
      <w:r w:rsidRPr="00B10668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u w:val="single"/>
          <w:lang w:eastAsia="ru-RU"/>
        </w:rPr>
        <w:t xml:space="preserve">3 слайд. </w:t>
      </w:r>
      <w:r w:rsidRPr="00B10668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ru-RU"/>
        </w:rPr>
        <w:t>Кто является автором Гимна Тамбовской области? (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ru-RU"/>
        </w:rPr>
        <w:t>В помощь з</w:t>
      </w:r>
      <w:r w:rsidRPr="00B10668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ru-RU"/>
        </w:rPr>
        <w:t>ачитать информацию на слайде)</w:t>
      </w:r>
    </w:p>
    <w:p w:rsidR="0066475C" w:rsidRPr="0066475C" w:rsidRDefault="0066475C" w:rsidP="002049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222222"/>
          <w:sz w:val="24"/>
          <w:szCs w:val="24"/>
          <w:u w:val="single"/>
          <w:lang w:eastAsia="ru-RU"/>
        </w:rPr>
      </w:pPr>
      <w:r w:rsidRPr="00FA4147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u w:val="single"/>
          <w:lang w:eastAsia="ru-RU"/>
        </w:rPr>
        <w:lastRenderedPageBreak/>
        <w:t xml:space="preserve">Предлагаю </w:t>
      </w:r>
      <w:r w:rsidRPr="0066475C">
        <w:rPr>
          <w:rFonts w:ascii="Times New Roman" w:eastAsia="Times New Roman" w:hAnsi="Times New Roman" w:cs="Times New Roman"/>
          <w:i/>
          <w:color w:val="222222"/>
          <w:sz w:val="24"/>
          <w:szCs w:val="24"/>
          <w:u w:val="single"/>
          <w:lang w:eastAsia="ru-RU"/>
        </w:rPr>
        <w:t xml:space="preserve">посмотреть фрагмент </w:t>
      </w:r>
      <w:r w:rsidRPr="00FA4147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u w:val="single"/>
          <w:lang w:eastAsia="ru-RU"/>
        </w:rPr>
        <w:t>видеоролика</w:t>
      </w:r>
      <w:r w:rsidRPr="0066475C">
        <w:rPr>
          <w:rFonts w:ascii="Times New Roman" w:eastAsia="Times New Roman" w:hAnsi="Times New Roman" w:cs="Times New Roman"/>
          <w:i/>
          <w:color w:val="222222"/>
          <w:sz w:val="24"/>
          <w:szCs w:val="24"/>
          <w:u w:val="single"/>
          <w:lang w:eastAsia="ru-RU"/>
        </w:rPr>
        <w:t xml:space="preserve"> «Край Тамбовский» (о Марше «Славянка», Гимне Тамбовской области).</w:t>
      </w:r>
    </w:p>
    <w:p w:rsidR="0039746E" w:rsidRPr="002049B3" w:rsidRDefault="0039746E" w:rsidP="002049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049B3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центре истории всегда стояла и стоит личность. Изучая крае</w:t>
      </w:r>
      <w:r w:rsidR="00F633AB" w:rsidRPr="00204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ведческую литературу, мы зачастую </w:t>
      </w:r>
      <w:r w:rsidRPr="002049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обращаемся к тем писателям, которые в своих произведениях ярко и достоверно повествуют о своих героях.</w:t>
      </w:r>
    </w:p>
    <w:p w:rsidR="00772597" w:rsidRPr="002049B3" w:rsidRDefault="00F633AB" w:rsidP="002049B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9B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772597" w:rsidRPr="002049B3">
        <w:rPr>
          <w:rFonts w:ascii="Times New Roman" w:hAnsi="Times New Roman" w:cs="Times New Roman"/>
          <w:b/>
          <w:sz w:val="24"/>
          <w:szCs w:val="24"/>
        </w:rPr>
        <w:t>Тамбовский край на страницах  исторических повествований тамбовского писателя  В. И. Селивёрстова.</w:t>
      </w:r>
    </w:p>
    <w:p w:rsidR="005137A0" w:rsidRDefault="007B5A45" w:rsidP="002049B3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9B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Интересна личность тамбовского проза</w:t>
      </w:r>
      <w:r w:rsidR="005137A0" w:rsidRPr="00204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ика, мастера исторической прозы </w:t>
      </w:r>
      <w:r w:rsidRPr="00204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И. Селивёрстова. В своих повествованиях он тонко вырисовывает образы губернаторов Тамбовского края. </w:t>
      </w:r>
    </w:p>
    <w:p w:rsidR="00283C86" w:rsidRDefault="00283C86" w:rsidP="002049B3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83C8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Давайте познакомимся с личностями, которых вырисовывает на своих страницах писатель В. И. </w:t>
      </w:r>
      <w:proofErr w:type="gramStart"/>
      <w:r w:rsidRPr="00283C8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Селивёрстов</w:t>
      </w:r>
      <w:proofErr w:type="gramEnd"/>
      <w:r w:rsidRPr="00283C8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 попытаемся создать собирательный образ губернатора. Для этого у вас на столах лежат книги автора, ксерокопии художественного текста, информационные справки,  фломастеры, </w:t>
      </w:r>
      <w:proofErr w:type="spellStart"/>
      <w:r w:rsidRPr="00283C8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стикеры</w:t>
      </w:r>
      <w:proofErr w:type="spellEnd"/>
      <w:r w:rsidRPr="00283C8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 w:rsidR="00631B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631BD7" w:rsidRPr="00631BD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Итак, начинаем работу. </w:t>
      </w:r>
    </w:p>
    <w:p w:rsidR="00631BD7" w:rsidRPr="004C65B6" w:rsidRDefault="00631BD7" w:rsidP="002049B3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BD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У каждого на столе лежит произведение автора.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Предлагаю зачитать выдержки из повествований, которые характеризуют губернатора как простого человека, которому не чужды мирские дела,  как руководителя</w:t>
      </w:r>
      <w:r w:rsidR="004C65B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.  </w:t>
      </w:r>
      <w:r w:rsidR="004C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Каждая группа зачитывает отрывок и делает запись у себя на ватмане, или </w:t>
      </w:r>
      <w:proofErr w:type="spellStart"/>
      <w:r w:rsidR="004C65B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стикере</w:t>
      </w:r>
      <w:proofErr w:type="spellEnd"/>
      <w:r w:rsidR="004C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6219F" w:rsidRDefault="0026219F" w:rsidP="002049B3">
      <w:pPr>
        <w:pStyle w:val="a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i/>
        </w:rPr>
      </w:pPr>
      <w:r w:rsidRPr="002049B3">
        <w:t xml:space="preserve">В историческом романе «Воевода Боборыкин» прозаик рассказывает о губернаторе, как о высококлассном инженере, разбирающемся во всех тонкостях строительного дела. </w:t>
      </w:r>
      <w:r w:rsidRPr="002049B3">
        <w:rPr>
          <w:i/>
        </w:rPr>
        <w:t>«Боборыкин изустно, не озираясь на план и чертежи, мог рассказать о своём детище всё…»</w:t>
      </w:r>
      <w:r w:rsidRPr="002049B3">
        <w:t xml:space="preserve">. Таких крепостей </w:t>
      </w:r>
      <w:r w:rsidRPr="002049B3">
        <w:rPr>
          <w:i/>
        </w:rPr>
        <w:t>«в округе ещё не видано было»</w:t>
      </w:r>
      <w:r w:rsidRPr="002049B3">
        <w:t>. Боборыкин «</w:t>
      </w:r>
      <w:r w:rsidRPr="002049B3">
        <w:rPr>
          <w:i/>
        </w:rPr>
        <w:t>с гордостью отцовской</w:t>
      </w:r>
      <w:r w:rsidRPr="002049B3">
        <w:t xml:space="preserve">» показывал дьяку Московскую башню, которая размерами была </w:t>
      </w:r>
      <w:r w:rsidRPr="002049B3">
        <w:rPr>
          <w:i/>
        </w:rPr>
        <w:t xml:space="preserve">«две высоты заоблачной». </w:t>
      </w:r>
      <w:r w:rsidRPr="002049B3">
        <w:t xml:space="preserve">Используя эти сравнения, эпитеты, автор говорит о губернаторе как о человеке, умеющем не только быть мастером своего творения, но и о прозорливом хозяине, гордящемся ему вверенным градом. В этой исторической книге Роман Фёдорович Боборыкин предстаёт перед нами как </w:t>
      </w:r>
      <w:r w:rsidRPr="002049B3">
        <w:rPr>
          <w:i/>
        </w:rPr>
        <w:t>«умный, сильный градоначальник, умеющий побеждать обстоятельства и подчиняться им, если они сильнее его».</w:t>
      </w:r>
    </w:p>
    <w:p w:rsidR="00C61DDD" w:rsidRPr="002049B3" w:rsidRDefault="00C61DDD" w:rsidP="002049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49B3">
        <w:rPr>
          <w:rFonts w:ascii="Times New Roman" w:hAnsi="Times New Roman" w:cs="Times New Roman"/>
          <w:sz w:val="24"/>
          <w:szCs w:val="24"/>
        </w:rPr>
        <w:t>Вот, например, в историческом произведении «И в сердце всех страстей волненье…» губернатор Тамбова Г. Р. Державин представлен фигурой огромного масштаба в литературной, государственной деятельности и в личной жизни.</w:t>
      </w:r>
    </w:p>
    <w:p w:rsidR="00C61DDD" w:rsidRPr="002049B3" w:rsidRDefault="00C61DDD" w:rsidP="002049B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049B3">
        <w:rPr>
          <w:rFonts w:ascii="Times New Roman" w:hAnsi="Times New Roman" w:cs="Times New Roman"/>
          <w:sz w:val="24"/>
          <w:szCs w:val="24"/>
        </w:rPr>
        <w:t xml:space="preserve">Характеры и образы произведений писателя масштабны и колоритны. В романе «Воевода Боборыкин» автор рассказывает нам уже о простых мужиках,  </w:t>
      </w:r>
      <w:r w:rsidRPr="002049B3">
        <w:rPr>
          <w:rFonts w:ascii="Times New Roman" w:hAnsi="Times New Roman" w:cs="Times New Roman"/>
          <w:i/>
          <w:sz w:val="24"/>
          <w:szCs w:val="24"/>
        </w:rPr>
        <w:t>«пяти лучших лесорубах, ремесло своё изведавших до дна»</w:t>
      </w:r>
      <w:r w:rsidRPr="002049B3">
        <w:rPr>
          <w:rFonts w:ascii="Times New Roman" w:hAnsi="Times New Roman" w:cs="Times New Roman"/>
          <w:sz w:val="24"/>
          <w:szCs w:val="24"/>
        </w:rPr>
        <w:t>. И мы сразу понимаем, что это не случайные в строительстве люди, а мастера своего дела, которые призваны строить крепость Тамбов.</w:t>
      </w:r>
    </w:p>
    <w:p w:rsidR="00C61DDD" w:rsidRPr="002049B3" w:rsidRDefault="00C61DDD" w:rsidP="002049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49B3">
        <w:rPr>
          <w:rFonts w:ascii="Times New Roman" w:hAnsi="Times New Roman" w:cs="Times New Roman"/>
          <w:sz w:val="24"/>
          <w:szCs w:val="24"/>
        </w:rPr>
        <w:lastRenderedPageBreak/>
        <w:t>Книга «Новый губернатор» повествует об Александре Михайловиче Безобразове, который прибыл в Тамбовскую губернию 27 февраля 1815 года и управлял ею по 19 февраля 1820 года. И опять интереснейший образ!</w:t>
      </w:r>
    </w:p>
    <w:p w:rsidR="004C035D" w:rsidRPr="002049B3" w:rsidRDefault="004C035D" w:rsidP="002049B3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049B3">
        <w:rPr>
          <w:rFonts w:ascii="Times New Roman" w:hAnsi="Times New Roman" w:cs="Times New Roman"/>
          <w:bCs/>
          <w:sz w:val="24"/>
          <w:szCs w:val="24"/>
        </w:rPr>
        <w:t xml:space="preserve">А вот что пишет прозаик о Тамбовской губернии и народе: </w:t>
      </w:r>
      <w:r w:rsidRPr="002049B3">
        <w:rPr>
          <w:rFonts w:ascii="Times New Roman" w:hAnsi="Times New Roman" w:cs="Times New Roman"/>
          <w:bCs/>
          <w:i/>
          <w:sz w:val="24"/>
          <w:szCs w:val="24"/>
        </w:rPr>
        <w:t>«</w:t>
      </w:r>
      <w:r w:rsidRPr="002049B3">
        <w:rPr>
          <w:rFonts w:ascii="Times New Roman" w:hAnsi="Times New Roman" w:cs="Times New Roman"/>
          <w:i/>
          <w:sz w:val="24"/>
          <w:szCs w:val="24"/>
        </w:rPr>
        <w:t xml:space="preserve">Обширнейшая и в управлении неповоротливая, как телега несмазанная. Народ тяжёлый, своенравный и своевольный. Мужик тамбовский работящий, но упрямый и </w:t>
      </w:r>
      <w:proofErr w:type="gramStart"/>
      <w:r w:rsidRPr="002049B3">
        <w:rPr>
          <w:rFonts w:ascii="Times New Roman" w:hAnsi="Times New Roman" w:cs="Times New Roman"/>
          <w:i/>
          <w:sz w:val="24"/>
          <w:szCs w:val="24"/>
        </w:rPr>
        <w:t>норовистый</w:t>
      </w:r>
      <w:proofErr w:type="gramEnd"/>
      <w:r w:rsidRPr="002049B3">
        <w:rPr>
          <w:rFonts w:ascii="Times New Roman" w:hAnsi="Times New Roman" w:cs="Times New Roman"/>
          <w:i/>
          <w:sz w:val="24"/>
          <w:szCs w:val="24"/>
        </w:rPr>
        <w:t>, как конь степной. А бабе хоть кол на голове теши, всё равно по-своему сделает».</w:t>
      </w:r>
    </w:p>
    <w:p w:rsidR="004C035D" w:rsidRPr="002049B3" w:rsidRDefault="004C035D" w:rsidP="002049B3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049B3">
        <w:rPr>
          <w:rFonts w:ascii="Times New Roman" w:hAnsi="Times New Roman" w:cs="Times New Roman"/>
          <w:sz w:val="24"/>
          <w:szCs w:val="24"/>
        </w:rPr>
        <w:t xml:space="preserve">О кабинете известного краеведа </w:t>
      </w:r>
      <w:proofErr w:type="spellStart"/>
      <w:r w:rsidRPr="002049B3">
        <w:rPr>
          <w:rFonts w:ascii="Times New Roman" w:hAnsi="Times New Roman" w:cs="Times New Roman"/>
          <w:sz w:val="24"/>
          <w:szCs w:val="24"/>
        </w:rPr>
        <w:t>Дубасова</w:t>
      </w:r>
      <w:proofErr w:type="spellEnd"/>
      <w:r w:rsidRPr="002049B3">
        <w:rPr>
          <w:rFonts w:ascii="Times New Roman" w:hAnsi="Times New Roman" w:cs="Times New Roman"/>
          <w:sz w:val="24"/>
          <w:szCs w:val="24"/>
        </w:rPr>
        <w:t xml:space="preserve"> И. И. мы узнаём из строк: </w:t>
      </w:r>
      <w:r w:rsidRPr="002049B3">
        <w:rPr>
          <w:rFonts w:ascii="Times New Roman" w:hAnsi="Times New Roman" w:cs="Times New Roman"/>
          <w:i/>
          <w:sz w:val="24"/>
          <w:szCs w:val="24"/>
        </w:rPr>
        <w:t>«…по всей необъятной матушке России у потомственных русских интеллигентов в домах пахнет одинаково – разумом и книгами».</w:t>
      </w:r>
    </w:p>
    <w:p w:rsidR="00D216E3" w:rsidRDefault="00D216E3" w:rsidP="002049B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2049B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Для исторических повествований прозаика важны нестандартные личности, которые в истории Тамбовского края играли важную роль и которые подчас вызывали и вызывают споры. «Возможно, поэтому он и взялся за тамбовских губернаторов, персонажей «с необщим выражением лица». </w:t>
      </w:r>
      <w:r w:rsidRPr="002049B3">
        <w:rPr>
          <w:rFonts w:ascii="Times New Roman" w:hAnsi="Times New Roman" w:cs="Times New Roman"/>
          <w:bCs/>
          <w:sz w:val="24"/>
          <w:szCs w:val="24"/>
        </w:rPr>
        <w:t>Если вы прочитаете  прозу, например,  о Петре Нилове, то откроете для себя много интересного из жизни Тамбова Х</w:t>
      </w:r>
      <w:proofErr w:type="gramStart"/>
      <w:r w:rsidRPr="002049B3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proofErr w:type="gramEnd"/>
      <w:r w:rsidRPr="002049B3">
        <w:rPr>
          <w:rFonts w:ascii="Times New Roman" w:hAnsi="Times New Roman" w:cs="Times New Roman"/>
          <w:bCs/>
          <w:sz w:val="24"/>
          <w:szCs w:val="24"/>
        </w:rPr>
        <w:t>Х века. А о самом губернаторе автор напишет так:</w:t>
      </w:r>
      <w:r w:rsidR="00C926FD" w:rsidRPr="002049B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049B3">
        <w:rPr>
          <w:rFonts w:ascii="Times New Roman" w:hAnsi="Times New Roman" w:cs="Times New Roman"/>
          <w:bCs/>
          <w:i/>
          <w:sz w:val="24"/>
          <w:szCs w:val="24"/>
        </w:rPr>
        <w:t xml:space="preserve">«… Личность, безусловно, выдающаяся и стоявшая на высоте своего призвания». </w:t>
      </w:r>
    </w:p>
    <w:p w:rsidR="004C65B6" w:rsidRPr="00D650D3" w:rsidRDefault="004C65B6" w:rsidP="002049B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proofErr w:type="spellStart"/>
      <w:r w:rsidRPr="00D650D3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Стикеры</w:t>
      </w:r>
      <w:proofErr w:type="spellEnd"/>
      <w:r w:rsidRPr="00D650D3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 xml:space="preserve"> заполнены. Выносим на доску и прикрепляем их, давая общую характеристику личности губернатора.</w:t>
      </w:r>
    </w:p>
    <w:p w:rsidR="002049B3" w:rsidRPr="00A755B7" w:rsidRDefault="0027416D" w:rsidP="002049B3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55B7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0820F3" w:rsidRPr="00A755B7">
        <w:rPr>
          <w:rFonts w:ascii="Times New Roman" w:hAnsi="Times New Roman" w:cs="Times New Roman"/>
          <w:b/>
          <w:bCs/>
          <w:sz w:val="24"/>
          <w:szCs w:val="24"/>
        </w:rPr>
        <w:t>Сыны</w:t>
      </w:r>
      <w:r w:rsidR="002049B3" w:rsidRPr="00A755B7">
        <w:rPr>
          <w:rFonts w:ascii="Times New Roman" w:hAnsi="Times New Roman" w:cs="Times New Roman"/>
          <w:b/>
          <w:bCs/>
          <w:sz w:val="24"/>
          <w:szCs w:val="24"/>
        </w:rPr>
        <w:t xml:space="preserve"> Земли Тамбовской</w:t>
      </w:r>
      <w:r w:rsidRPr="00A755B7">
        <w:rPr>
          <w:rFonts w:ascii="Times New Roman" w:hAnsi="Times New Roman" w:cs="Times New Roman"/>
          <w:b/>
          <w:bCs/>
          <w:sz w:val="24"/>
          <w:szCs w:val="24"/>
        </w:rPr>
        <w:t xml:space="preserve"> и России…»</w:t>
      </w:r>
    </w:p>
    <w:p w:rsidR="002049B3" w:rsidRPr="004B54EE" w:rsidRDefault="002049B3" w:rsidP="002049B3">
      <w:pPr>
        <w:pStyle w:val="3"/>
        <w:shd w:val="clear" w:color="auto" w:fill="F4F4F4"/>
        <w:spacing w:before="0"/>
        <w:jc w:val="both"/>
        <w:rPr>
          <w:rFonts w:ascii="Times New Roman" w:hAnsi="Times New Roman" w:cs="Times New Roman"/>
          <w:color w:val="1B1B1B"/>
          <w:sz w:val="24"/>
          <w:szCs w:val="28"/>
        </w:rPr>
      </w:pPr>
      <w:r w:rsidRPr="004B54EE">
        <w:rPr>
          <w:rFonts w:ascii="Times New Roman" w:hAnsi="Times New Roman" w:cs="Times New Roman"/>
          <w:b w:val="0"/>
          <w:bCs w:val="0"/>
          <w:i/>
          <w:iCs/>
          <w:color w:val="1B1B1B"/>
          <w:sz w:val="24"/>
          <w:szCs w:val="28"/>
        </w:rPr>
        <w:t>                                             Какая удивительная сила!</w:t>
      </w:r>
    </w:p>
    <w:p w:rsidR="002049B3" w:rsidRPr="004B54EE" w:rsidRDefault="002049B3" w:rsidP="002049B3">
      <w:pPr>
        <w:pStyle w:val="3"/>
        <w:shd w:val="clear" w:color="auto" w:fill="F4F4F4"/>
        <w:spacing w:before="0"/>
        <w:jc w:val="both"/>
        <w:rPr>
          <w:rFonts w:ascii="Times New Roman" w:hAnsi="Times New Roman" w:cs="Times New Roman"/>
          <w:color w:val="1B1B1B"/>
          <w:sz w:val="24"/>
          <w:szCs w:val="28"/>
        </w:rPr>
      </w:pPr>
      <w:r w:rsidRPr="004B54EE">
        <w:rPr>
          <w:rFonts w:ascii="Times New Roman" w:hAnsi="Times New Roman" w:cs="Times New Roman"/>
          <w:b w:val="0"/>
          <w:bCs w:val="0"/>
          <w:i/>
          <w:iCs/>
          <w:color w:val="1B1B1B"/>
          <w:sz w:val="24"/>
          <w:szCs w:val="28"/>
        </w:rPr>
        <w:t>                                            Размах у русских гениев какой!</w:t>
      </w:r>
    </w:p>
    <w:p w:rsidR="002049B3" w:rsidRPr="004B54EE" w:rsidRDefault="002049B3" w:rsidP="002049B3">
      <w:pPr>
        <w:pStyle w:val="3"/>
        <w:shd w:val="clear" w:color="auto" w:fill="F4F4F4"/>
        <w:spacing w:before="0"/>
        <w:jc w:val="both"/>
        <w:rPr>
          <w:rFonts w:ascii="Times New Roman" w:hAnsi="Times New Roman" w:cs="Times New Roman"/>
          <w:color w:val="1B1B1B"/>
          <w:sz w:val="24"/>
          <w:szCs w:val="28"/>
        </w:rPr>
      </w:pPr>
      <w:r w:rsidRPr="004B54EE">
        <w:rPr>
          <w:rFonts w:ascii="Times New Roman" w:hAnsi="Times New Roman" w:cs="Times New Roman"/>
          <w:b w:val="0"/>
          <w:bCs w:val="0"/>
          <w:i/>
          <w:iCs/>
          <w:color w:val="1B1B1B"/>
          <w:sz w:val="24"/>
          <w:szCs w:val="28"/>
        </w:rPr>
        <w:t>                                            Сыны земли Тамбовской и России,</w:t>
      </w:r>
    </w:p>
    <w:p w:rsidR="002049B3" w:rsidRPr="004B54EE" w:rsidRDefault="002049B3" w:rsidP="002049B3">
      <w:pPr>
        <w:pStyle w:val="3"/>
        <w:shd w:val="clear" w:color="auto" w:fill="F4F4F4"/>
        <w:spacing w:before="0"/>
        <w:jc w:val="both"/>
        <w:rPr>
          <w:rFonts w:ascii="Times New Roman" w:hAnsi="Times New Roman" w:cs="Times New Roman"/>
          <w:color w:val="1B1B1B"/>
          <w:sz w:val="24"/>
          <w:szCs w:val="28"/>
        </w:rPr>
      </w:pPr>
      <w:r w:rsidRPr="004B54EE">
        <w:rPr>
          <w:rFonts w:ascii="Times New Roman" w:hAnsi="Times New Roman" w:cs="Times New Roman"/>
          <w:b w:val="0"/>
          <w:bCs w:val="0"/>
          <w:i/>
          <w:iCs/>
          <w:color w:val="1B1B1B"/>
          <w:sz w:val="24"/>
          <w:szCs w:val="28"/>
        </w:rPr>
        <w:t>                                            Вы вечно живы в памяти людской… </w:t>
      </w:r>
    </w:p>
    <w:p w:rsidR="002049B3" w:rsidRPr="004B54EE" w:rsidRDefault="002049B3" w:rsidP="002049B3">
      <w:pPr>
        <w:pStyle w:val="3"/>
        <w:shd w:val="clear" w:color="auto" w:fill="F4F4F4"/>
        <w:spacing w:before="0"/>
        <w:jc w:val="both"/>
        <w:rPr>
          <w:rFonts w:ascii="Times New Roman" w:hAnsi="Times New Roman" w:cs="Times New Roman"/>
          <w:color w:val="1B1B1B"/>
          <w:sz w:val="24"/>
          <w:szCs w:val="28"/>
        </w:rPr>
      </w:pPr>
      <w:r w:rsidRPr="004B54EE">
        <w:rPr>
          <w:rFonts w:ascii="Times New Roman" w:hAnsi="Times New Roman" w:cs="Times New Roman"/>
          <w:i/>
          <w:iCs/>
          <w:color w:val="1B1B1B"/>
          <w:sz w:val="24"/>
          <w:szCs w:val="28"/>
        </w:rPr>
        <w:t xml:space="preserve">                                                                            В.Т. </w:t>
      </w:r>
      <w:proofErr w:type="spellStart"/>
      <w:r w:rsidRPr="004B54EE">
        <w:rPr>
          <w:rFonts w:ascii="Times New Roman" w:hAnsi="Times New Roman" w:cs="Times New Roman"/>
          <w:i/>
          <w:iCs/>
          <w:color w:val="1B1B1B"/>
          <w:sz w:val="24"/>
          <w:szCs w:val="28"/>
        </w:rPr>
        <w:t>Дорожкина</w:t>
      </w:r>
      <w:proofErr w:type="spellEnd"/>
    </w:p>
    <w:p w:rsidR="002049B3" w:rsidRDefault="002049B3" w:rsidP="002049B3">
      <w:pPr>
        <w:shd w:val="clear" w:color="auto" w:fill="F4F4F4"/>
        <w:spacing w:after="0"/>
        <w:ind w:firstLine="709"/>
        <w:jc w:val="both"/>
        <w:rPr>
          <w:rFonts w:ascii="Times New Roman" w:hAnsi="Times New Roman" w:cs="Times New Roman"/>
          <w:color w:val="1B1B1B"/>
          <w:sz w:val="24"/>
          <w:szCs w:val="24"/>
        </w:rPr>
      </w:pPr>
      <w:r w:rsidRPr="002049B3">
        <w:rPr>
          <w:rFonts w:ascii="Times New Roman" w:hAnsi="Times New Roman" w:cs="Times New Roman"/>
          <w:color w:val="1B1B1B"/>
          <w:sz w:val="24"/>
          <w:szCs w:val="24"/>
        </w:rPr>
        <w:t>Тамбовский край всегда ассоциируется в представлении россиян с бесконечными просторами плодородной земли, цветущими садами и экологически чистой продукцией. Но славен наш край еще и людьми. Более чем за три века он дал государству целую плеяду выдающихся личностей, среди которых немало всемирно известных имен литераторов, музыкантов, деятелей культуры, ученых и полководцев.</w:t>
      </w:r>
    </w:p>
    <w:p w:rsidR="00051115" w:rsidRDefault="00051115" w:rsidP="002049B3">
      <w:pPr>
        <w:shd w:val="clear" w:color="auto" w:fill="F4F4F4"/>
        <w:spacing w:after="0"/>
        <w:ind w:firstLine="709"/>
        <w:jc w:val="both"/>
        <w:rPr>
          <w:rFonts w:ascii="Times New Roman" w:hAnsi="Times New Roman" w:cs="Times New Roman"/>
          <w:b/>
          <w:i/>
          <w:color w:val="1B1B1B"/>
          <w:sz w:val="24"/>
          <w:szCs w:val="24"/>
          <w:u w:val="single"/>
        </w:rPr>
      </w:pPr>
      <w:proofErr w:type="gramStart"/>
      <w:r w:rsidRPr="00051115">
        <w:rPr>
          <w:rFonts w:ascii="Times New Roman" w:hAnsi="Times New Roman" w:cs="Times New Roman"/>
          <w:b/>
          <w:i/>
          <w:color w:val="1B1B1B"/>
          <w:sz w:val="24"/>
          <w:szCs w:val="24"/>
          <w:u w:val="single"/>
        </w:rPr>
        <w:t>Имена</w:t>
      </w:r>
      <w:proofErr w:type="gramEnd"/>
      <w:r w:rsidRPr="00051115">
        <w:rPr>
          <w:rFonts w:ascii="Times New Roman" w:hAnsi="Times New Roman" w:cs="Times New Roman"/>
          <w:b/>
          <w:i/>
          <w:color w:val="1B1B1B"/>
          <w:sz w:val="24"/>
          <w:szCs w:val="24"/>
          <w:u w:val="single"/>
        </w:rPr>
        <w:t xml:space="preserve"> каких известных тамбовских деятелей науки, искусства и культуры вызывают у вас особое отношение и почему? </w:t>
      </w:r>
    </w:p>
    <w:p w:rsidR="00051115" w:rsidRDefault="00051115" w:rsidP="002049B3">
      <w:pPr>
        <w:shd w:val="clear" w:color="auto" w:fill="F4F4F4"/>
        <w:spacing w:after="0"/>
        <w:ind w:firstLine="709"/>
        <w:jc w:val="both"/>
        <w:rPr>
          <w:rFonts w:ascii="Times New Roman" w:hAnsi="Times New Roman" w:cs="Times New Roman"/>
          <w:b/>
          <w:color w:val="1B1B1B"/>
          <w:sz w:val="24"/>
          <w:szCs w:val="24"/>
        </w:rPr>
      </w:pPr>
      <w:r w:rsidRPr="00051115">
        <w:rPr>
          <w:rFonts w:ascii="Times New Roman" w:hAnsi="Times New Roman" w:cs="Times New Roman"/>
          <w:b/>
          <w:color w:val="1B1B1B"/>
          <w:sz w:val="24"/>
          <w:szCs w:val="24"/>
        </w:rPr>
        <w:t>Работаем по группам</w:t>
      </w:r>
      <w:r>
        <w:rPr>
          <w:rFonts w:ascii="Times New Roman" w:hAnsi="Times New Roman" w:cs="Times New Roman"/>
          <w:b/>
          <w:color w:val="1B1B1B"/>
          <w:sz w:val="24"/>
          <w:szCs w:val="24"/>
        </w:rPr>
        <w:t xml:space="preserve">. Опять запись на </w:t>
      </w:r>
      <w:proofErr w:type="spellStart"/>
      <w:r>
        <w:rPr>
          <w:rFonts w:ascii="Times New Roman" w:hAnsi="Times New Roman" w:cs="Times New Roman"/>
          <w:b/>
          <w:color w:val="1B1B1B"/>
          <w:sz w:val="24"/>
          <w:szCs w:val="24"/>
        </w:rPr>
        <w:t>стикерах</w:t>
      </w:r>
      <w:proofErr w:type="spellEnd"/>
      <w:r>
        <w:rPr>
          <w:rFonts w:ascii="Times New Roman" w:hAnsi="Times New Roman" w:cs="Times New Roman"/>
          <w:b/>
          <w:color w:val="1B1B1B"/>
          <w:sz w:val="24"/>
          <w:szCs w:val="24"/>
        </w:rPr>
        <w:t>. Затем выносим, прикрепляем к доске  и читаем фамилии людей.</w:t>
      </w:r>
    </w:p>
    <w:p w:rsidR="00707D9F" w:rsidRPr="00051115" w:rsidRDefault="00707D9F" w:rsidP="002049B3">
      <w:pPr>
        <w:shd w:val="clear" w:color="auto" w:fill="F4F4F4"/>
        <w:spacing w:after="0"/>
        <w:ind w:firstLine="709"/>
        <w:jc w:val="both"/>
        <w:rPr>
          <w:rFonts w:ascii="Times New Roman" w:hAnsi="Times New Roman" w:cs="Times New Roman"/>
          <w:b/>
          <w:color w:val="1B1B1B"/>
          <w:sz w:val="24"/>
          <w:szCs w:val="24"/>
        </w:rPr>
      </w:pPr>
      <w:r>
        <w:rPr>
          <w:rFonts w:ascii="Times New Roman" w:hAnsi="Times New Roman" w:cs="Times New Roman"/>
          <w:b/>
          <w:color w:val="1B1B1B"/>
          <w:sz w:val="24"/>
          <w:szCs w:val="24"/>
        </w:rPr>
        <w:t>Затем я открываю 5 слайд. Знаете ли вы, чем прославили свой родной край эти люди?</w:t>
      </w:r>
      <w:r w:rsidR="00950AC3">
        <w:rPr>
          <w:rFonts w:ascii="Times New Roman" w:hAnsi="Times New Roman" w:cs="Times New Roman"/>
          <w:b/>
          <w:color w:val="1B1B1B"/>
          <w:sz w:val="24"/>
          <w:szCs w:val="24"/>
        </w:rPr>
        <w:t xml:space="preserve"> Идёт общение со старшеклассниками.</w:t>
      </w:r>
    </w:p>
    <w:p w:rsidR="00707D9F" w:rsidRDefault="00707D9F" w:rsidP="00D3504E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54"/>
          <w:lang w:eastAsia="ru-RU"/>
        </w:rPr>
      </w:pPr>
    </w:p>
    <w:p w:rsidR="00707D9F" w:rsidRDefault="00707D9F" w:rsidP="00D3504E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54"/>
          <w:lang w:eastAsia="ru-RU"/>
        </w:rPr>
      </w:pPr>
    </w:p>
    <w:p w:rsidR="00707D9F" w:rsidRDefault="00707D9F" w:rsidP="00D3504E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54"/>
          <w:lang w:eastAsia="ru-RU"/>
        </w:rPr>
      </w:pPr>
    </w:p>
    <w:p w:rsidR="00707D9F" w:rsidRDefault="00707D9F" w:rsidP="00D3504E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54"/>
          <w:lang w:eastAsia="ru-RU"/>
        </w:rPr>
      </w:pPr>
    </w:p>
    <w:p w:rsidR="00707D9F" w:rsidRDefault="00707D9F" w:rsidP="00D3504E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54"/>
          <w:lang w:eastAsia="ru-RU"/>
        </w:rPr>
      </w:pPr>
    </w:p>
    <w:p w:rsidR="00D3504E" w:rsidRPr="00D3504E" w:rsidRDefault="00D3504E" w:rsidP="00D3504E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54"/>
          <w:lang w:eastAsia="ru-RU"/>
        </w:rPr>
      </w:pPr>
      <w:r w:rsidRPr="00D3504E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54"/>
          <w:lang w:eastAsia="ru-RU"/>
        </w:rPr>
        <w:lastRenderedPageBreak/>
        <w:t>Владимир Иванович Вернадский — открыватель биосферы</w:t>
      </w:r>
    </w:p>
    <w:p w:rsidR="002049B3" w:rsidRPr="002049B3" w:rsidRDefault="00B21ACF" w:rsidP="002049B3">
      <w:pPr>
        <w:shd w:val="clear" w:color="auto" w:fill="F4F4F4"/>
        <w:spacing w:after="0"/>
        <w:ind w:firstLine="709"/>
        <w:jc w:val="both"/>
        <w:rPr>
          <w:rFonts w:ascii="Times New Roman" w:hAnsi="Times New Roman" w:cs="Times New Roman"/>
          <w:color w:val="1B1B1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kern w:val="36"/>
          <w:sz w:val="28"/>
          <w:szCs w:val="5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35560</wp:posOffset>
            </wp:positionH>
            <wp:positionV relativeFrom="paragraph">
              <wp:posOffset>76835</wp:posOffset>
            </wp:positionV>
            <wp:extent cx="1163320" cy="1487805"/>
            <wp:effectExtent l="0" t="0" r="0" b="0"/>
            <wp:wrapSquare wrapText="bothSides"/>
            <wp:docPr id="1" name="Рисунок 1" descr="C:\Users\Ludmila\Desktop\Без названия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dmila\Desktop\Без названия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320" cy="148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61833">
        <w:rPr>
          <w:rFonts w:ascii="Times New Roman" w:hAnsi="Times New Roman" w:cs="Times New Roman"/>
          <w:b/>
          <w:noProof/>
          <w:color w:val="1B1B1B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4637405</wp:posOffset>
            </wp:positionH>
            <wp:positionV relativeFrom="paragraph">
              <wp:posOffset>38735</wp:posOffset>
            </wp:positionV>
            <wp:extent cx="1692275" cy="1269365"/>
            <wp:effectExtent l="0" t="0" r="3175" b="6985"/>
            <wp:wrapSquare wrapText="bothSides"/>
            <wp:docPr id="3" name="Рисунок 3" descr="C:\Users\Ludmila\Desktop\tamb_ist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udmila\Desktop\tamb_ist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275" cy="126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049B3" w:rsidRPr="002049B3">
        <w:rPr>
          <w:rFonts w:ascii="Times New Roman" w:hAnsi="Times New Roman" w:cs="Times New Roman"/>
          <w:color w:val="1B1B1B"/>
          <w:sz w:val="24"/>
          <w:szCs w:val="24"/>
        </w:rPr>
        <w:t xml:space="preserve">Почётное место среди них занимает имя Владимира Ивановича Вернадского. На Тамбовских благодатных землях есть немало мест, связанных с жизнью учёного, его семьи и друзей. Это и его родовое имение Вернадовка, и      город Моршанск, где Владимир Иванович работал в уездном земстве, и город Тамбов, где он был уездным гласным от </w:t>
      </w:r>
      <w:proofErr w:type="spellStart"/>
      <w:r w:rsidR="002049B3" w:rsidRPr="002049B3">
        <w:rPr>
          <w:rFonts w:ascii="Times New Roman" w:hAnsi="Times New Roman" w:cs="Times New Roman"/>
          <w:color w:val="1B1B1B"/>
          <w:sz w:val="24"/>
          <w:szCs w:val="24"/>
        </w:rPr>
        <w:t>Моршанского</w:t>
      </w:r>
      <w:proofErr w:type="spellEnd"/>
      <w:r w:rsidR="002049B3" w:rsidRPr="002049B3">
        <w:rPr>
          <w:rFonts w:ascii="Times New Roman" w:hAnsi="Times New Roman" w:cs="Times New Roman"/>
          <w:color w:val="1B1B1B"/>
          <w:sz w:val="24"/>
          <w:szCs w:val="24"/>
        </w:rPr>
        <w:t xml:space="preserve"> уезда. Именно здесь Вернадский на практике постигал устройство и быт российской глубинки, работу земского самоуправления, вопросы культуры и просвещения крестьянских масс. </w:t>
      </w:r>
    </w:p>
    <w:p w:rsidR="002049B3" w:rsidRPr="002049B3" w:rsidRDefault="002049B3" w:rsidP="002049B3">
      <w:pPr>
        <w:shd w:val="clear" w:color="auto" w:fill="F4F4F4"/>
        <w:spacing w:after="0"/>
        <w:ind w:firstLine="709"/>
        <w:jc w:val="both"/>
        <w:rPr>
          <w:rFonts w:ascii="Times New Roman" w:hAnsi="Times New Roman" w:cs="Times New Roman"/>
          <w:color w:val="1B1B1B"/>
          <w:sz w:val="24"/>
          <w:szCs w:val="24"/>
        </w:rPr>
      </w:pPr>
      <w:r w:rsidRPr="002049B3">
        <w:rPr>
          <w:rFonts w:ascii="Times New Roman" w:hAnsi="Times New Roman" w:cs="Times New Roman"/>
          <w:color w:val="1B1B1B"/>
          <w:sz w:val="24"/>
          <w:szCs w:val="24"/>
        </w:rPr>
        <w:t xml:space="preserve">В течение 25 лет В. И. Вернадский был тесно связан с </w:t>
      </w:r>
      <w:proofErr w:type="spellStart"/>
      <w:r w:rsidRPr="002049B3">
        <w:rPr>
          <w:rFonts w:ascii="Times New Roman" w:hAnsi="Times New Roman" w:cs="Times New Roman"/>
          <w:color w:val="1B1B1B"/>
          <w:sz w:val="24"/>
          <w:szCs w:val="24"/>
        </w:rPr>
        <w:t>Тамбовщиной</w:t>
      </w:r>
      <w:proofErr w:type="spellEnd"/>
      <w:r w:rsidRPr="002049B3">
        <w:rPr>
          <w:rFonts w:ascii="Times New Roman" w:hAnsi="Times New Roman" w:cs="Times New Roman"/>
          <w:color w:val="1B1B1B"/>
          <w:sz w:val="24"/>
          <w:szCs w:val="24"/>
        </w:rPr>
        <w:t>.  </w:t>
      </w:r>
    </w:p>
    <w:p w:rsidR="006C0D85" w:rsidRDefault="002049B3" w:rsidP="006C0D85">
      <w:pPr>
        <w:shd w:val="clear" w:color="auto" w:fill="F4F4F4"/>
        <w:spacing w:after="0"/>
        <w:ind w:firstLine="709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4F4F4"/>
        </w:rPr>
      </w:pPr>
      <w:proofErr w:type="gramStart"/>
      <w:r w:rsidRPr="002049B3">
        <w:rPr>
          <w:rFonts w:ascii="Times New Roman" w:hAnsi="Times New Roman" w:cs="Times New Roman"/>
          <w:bCs/>
          <w:iCs/>
          <w:color w:val="1B1B1B"/>
          <w:sz w:val="24"/>
          <w:szCs w:val="24"/>
          <w:shd w:val="clear" w:color="auto" w:fill="F4F4F4"/>
        </w:rPr>
        <w:t>Многие годы студенты-биологи ТГУ им. Г. Р. Державина</w:t>
      </w:r>
      <w:r w:rsidRPr="002049B3">
        <w:rPr>
          <w:rFonts w:ascii="Times New Roman" w:hAnsi="Times New Roman" w:cs="Times New Roman"/>
          <w:bCs/>
          <w:color w:val="1B1B1B"/>
          <w:sz w:val="24"/>
          <w:szCs w:val="24"/>
          <w:shd w:val="clear" w:color="auto" w:fill="F4F4F4"/>
        </w:rPr>
        <w:t> </w:t>
      </w:r>
      <w:r w:rsidRPr="002049B3">
        <w:rPr>
          <w:rFonts w:ascii="Times New Roman" w:hAnsi="Times New Roman" w:cs="Times New Roman"/>
          <w:color w:val="1B1B1B"/>
          <w:sz w:val="24"/>
          <w:szCs w:val="24"/>
          <w:shd w:val="clear" w:color="auto" w:fill="F4F4F4"/>
        </w:rPr>
        <w:t>ведут природоохранные работы в Тамбовском заповеднике</w:t>
      </w:r>
      <w:r w:rsidRPr="002049B3">
        <w:rPr>
          <w:rFonts w:ascii="Times New Roman" w:hAnsi="Times New Roman" w:cs="Times New Roman"/>
          <w:bCs/>
          <w:color w:val="1B1B1B"/>
          <w:sz w:val="24"/>
          <w:szCs w:val="24"/>
          <w:shd w:val="clear" w:color="auto" w:fill="F4F4F4"/>
        </w:rPr>
        <w:t>, </w:t>
      </w:r>
      <w:r w:rsidRPr="002049B3">
        <w:rPr>
          <w:rFonts w:ascii="Times New Roman" w:hAnsi="Times New Roman" w:cs="Times New Roman"/>
          <w:bCs/>
          <w:iCs/>
          <w:color w:val="1B1B1B"/>
          <w:sz w:val="24"/>
          <w:szCs w:val="24"/>
          <w:shd w:val="clear" w:color="auto" w:fill="F4F4F4"/>
        </w:rPr>
        <w:t>изучают влияние современной цивилизации на флору и фауну; во многих образовательных учреждениях ведется курс экологии</w:t>
      </w:r>
      <w:r w:rsidRPr="002049B3">
        <w:rPr>
          <w:rFonts w:ascii="Times New Roman" w:hAnsi="Times New Roman" w:cs="Times New Roman"/>
          <w:color w:val="1B1B1B"/>
          <w:sz w:val="24"/>
          <w:szCs w:val="24"/>
          <w:shd w:val="clear" w:color="auto" w:fill="F4F4F4"/>
        </w:rPr>
        <w:t>; ежегодно школьники участвуют в областных и всероссийских экологических программах, разрабатывают проекты по сохранению природных ресурсов, ведут замеры загрязненности рек и иных водоемов, и эти данные реально служат науке. </w:t>
      </w:r>
      <w:proofErr w:type="gramEnd"/>
    </w:p>
    <w:p w:rsidR="006C0D85" w:rsidRDefault="006C0D85" w:rsidP="002049B3">
      <w:pPr>
        <w:shd w:val="clear" w:color="auto" w:fill="F4F4F4"/>
        <w:spacing w:after="0"/>
        <w:ind w:firstLine="709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4F4F4"/>
        </w:rPr>
      </w:pPr>
      <w:r w:rsidRPr="006C0D8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Идеи учёного продолжают служить великим целям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273DD9" w:rsidRPr="001E708D" w:rsidRDefault="001E708D" w:rsidP="002049B3">
      <w:pPr>
        <w:shd w:val="clear" w:color="auto" w:fill="F4F4F4"/>
        <w:spacing w:after="0"/>
        <w:ind w:firstLine="709"/>
        <w:jc w:val="both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4F4F4"/>
        </w:rPr>
      </w:pPr>
      <w:r w:rsidRPr="001E708D">
        <w:rPr>
          <w:rFonts w:ascii="Times New Roman" w:eastAsia="Times New Roman" w:hAnsi="Times New Roman" w:cs="Times New Roman"/>
          <w:b/>
          <w:color w:val="333333"/>
          <w:sz w:val="24"/>
          <w:szCs w:val="23"/>
          <w:lang w:eastAsia="ru-RU"/>
        </w:rPr>
        <w:t xml:space="preserve">Русский биолог и селекционер Иван Владимирович Мичурин </w:t>
      </w:r>
      <w:r w:rsidR="00273DD9" w:rsidRPr="001E708D">
        <w:rPr>
          <w:rFonts w:ascii="Times New Roman" w:eastAsia="Times New Roman" w:hAnsi="Times New Roman" w:cs="Times New Roman"/>
          <w:b/>
          <w:noProof/>
          <w:color w:val="333333"/>
          <w:sz w:val="24"/>
          <w:szCs w:val="23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5052695</wp:posOffset>
            </wp:positionH>
            <wp:positionV relativeFrom="paragraph">
              <wp:posOffset>187960</wp:posOffset>
            </wp:positionV>
            <wp:extent cx="1190625" cy="1755775"/>
            <wp:effectExtent l="0" t="0" r="9525" b="0"/>
            <wp:wrapSquare wrapText="bothSides"/>
            <wp:docPr id="4" name="Рисунок 4" descr="C:\Users\Ludmila\Desktop\0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dmila\Desktop\0000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75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73DD9" w:rsidRPr="001E708D">
        <w:rPr>
          <w:rFonts w:ascii="Arial" w:eastAsia="Times New Roman" w:hAnsi="Arial" w:cs="Arial"/>
          <w:b/>
          <w:noProof/>
          <w:color w:val="333333"/>
          <w:sz w:val="23"/>
          <w:szCs w:val="23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112395</wp:posOffset>
            </wp:positionV>
            <wp:extent cx="2202815" cy="1238885"/>
            <wp:effectExtent l="0" t="0" r="6985" b="0"/>
            <wp:wrapSquare wrapText="bothSides"/>
            <wp:docPr id="2" name="Рисунок 2" descr="C:\Users\Ludmila\Desktop\735257.660x3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dmila\Desktop\735257.660x3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815" cy="123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73DD9" w:rsidRPr="00273DD9" w:rsidRDefault="00273DD9" w:rsidP="004B2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</w:pPr>
      <w:r w:rsidRPr="00273DD9"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  <w:t>Дом-музей Мичурина находится на территории сада-питомника ВНИИ генетики и селекции плодовых растений им И. В. Мичурина. В нем жил русский биолог и селекционер Иван Владимирович Мичурин с 1900 по 1935 годы. Сейчас сад-питомник составляет 170 га. Остальная земля заброшена. </w:t>
      </w:r>
    </w:p>
    <w:p w:rsidR="00273DD9" w:rsidRPr="00273DD9" w:rsidRDefault="00273DD9" w:rsidP="004B2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</w:pPr>
      <w:r w:rsidRPr="00273DD9"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  <w:t>Через небольшую речку Лесной Воронеж в Мичуринске перекинут подвесной мост. По нему очень любят гулять свадьбы. Неудивительно: взору открывается идиллический среднерусский пейзаж. Блестящая вода, тесная зелень кустарников, крутые белые ступени моста, упирающиеся в ворота питомника, за которыми – небольшой живописный домик, выкрашенный в зеленый цвет. По недоразумению многие считают, что это и есть дом Мичурина. На самом деле дом-музей Мичурина находится в глубине сада-питомника; от моста к нему ведет асфальтовая дорожка, густо обсаженная деревьями. </w:t>
      </w:r>
      <w:r w:rsidRPr="00273DD9"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  <w:t xml:space="preserve">          </w:t>
      </w:r>
      <w:r w:rsidRPr="00273DD9"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  <w:t>Землю, с которой начинался питомник, Иван Владимирович с супругой купили в 1887 году – специально для сельскохозяйственных исследований. Денег Мичуриным не хватало – им пришлось на руках переносить растения с предыдущего, городского участка на новый, а это 7 км в один конец. Дом с деревянной верандой Мичурин спроектировал сам. Он получился небольшим. Сейчас сад-питомник — это лишь 170 га. Остальная земля заброшена. Небольшой надел вокруг дома обрабатывают работницы музея – три женщины. </w:t>
      </w:r>
      <w:r w:rsidRPr="00273DD9"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  <w:br/>
        <w:t>В доме все так, как было при Мичурине: мебель, фотографии, книги, инструменты. Часы. Иван Владимирович разбирался в механизмах, любил их ремонтировать. Сегодня все часы в музее показывают одно и то же время – девять часов тридцать минут, а на стенном календаре вот уже много лет не меняется дата: 7 июня 1935 года (дата и время смерти Мичурина).</w:t>
      </w:r>
    </w:p>
    <w:p w:rsidR="00273DD9" w:rsidRPr="00FF7174" w:rsidRDefault="00FF7174" w:rsidP="004B24A3">
      <w:pPr>
        <w:spacing w:after="0"/>
        <w:ind w:firstLine="709"/>
        <w:jc w:val="both"/>
        <w:rPr>
          <w:rFonts w:ascii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18"/>
          <w:lang w:eastAsia="ru-RU"/>
        </w:rPr>
        <w:t>Георгий Васильевич Чичерин –  известный отечественный дипломат</w:t>
      </w:r>
    </w:p>
    <w:p w:rsidR="00506B72" w:rsidRPr="00506B72" w:rsidRDefault="00506B72" w:rsidP="00506B72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506B72">
        <w:rPr>
          <w:rFonts w:ascii="Times New Roman" w:eastAsia="Times New Roman" w:hAnsi="Times New Roman" w:cs="Times New Roman"/>
          <w:noProof/>
          <w:color w:val="000000"/>
          <w:sz w:val="24"/>
          <w:szCs w:val="18"/>
          <w:shd w:val="clear" w:color="auto" w:fill="FFFFFF"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138430</wp:posOffset>
            </wp:positionV>
            <wp:extent cx="1760855" cy="1382395"/>
            <wp:effectExtent l="0" t="0" r="0" b="8255"/>
            <wp:wrapSquare wrapText="bothSides"/>
            <wp:docPr id="11" name="Объект 7" descr="C:\Users\Ludmila\Desktop\dmc_building_thumbnail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Объект 7" descr="C:\Users\Ludmila\Desktop\dmc_building_thumbnail.jpg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855" cy="138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06B72">
        <w:rPr>
          <w:rFonts w:ascii="Times New Roman" w:eastAsia="Times New Roman" w:hAnsi="Times New Roman" w:cs="Times New Roman"/>
          <w:noProof/>
          <w:color w:val="000000"/>
          <w:sz w:val="24"/>
          <w:szCs w:val="18"/>
          <w:shd w:val="clear" w:color="auto" w:fill="FFFFFF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5263515</wp:posOffset>
            </wp:positionH>
            <wp:positionV relativeFrom="paragraph">
              <wp:posOffset>137795</wp:posOffset>
            </wp:positionV>
            <wp:extent cx="1042035" cy="1463040"/>
            <wp:effectExtent l="0" t="0" r="5715" b="3810"/>
            <wp:wrapSquare wrapText="bothSides"/>
            <wp:docPr id="10" name="Picture 2" descr="C:\Users\Ludmila\Desktop\perso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 descr="C:\Users\Ludmila\Desktop\person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035" cy="146304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18"/>
          <w:shd w:val="clear" w:color="auto" w:fill="FFFFFF"/>
          <w:lang w:eastAsia="ru-RU"/>
        </w:rPr>
        <w:t xml:space="preserve">        </w:t>
      </w:r>
      <w:r w:rsidRPr="00506B72">
        <w:rPr>
          <w:rFonts w:ascii="Times New Roman" w:eastAsia="Times New Roman" w:hAnsi="Times New Roman" w:cs="Times New Roman"/>
          <w:color w:val="000000"/>
          <w:sz w:val="24"/>
          <w:szCs w:val="18"/>
          <w:shd w:val="clear" w:color="auto" w:fill="FFFFFF"/>
          <w:lang w:eastAsia="ru-RU"/>
        </w:rPr>
        <w:t>Дом-музей Г.В. Чичерина был открыт в Тамбове 12 декабря 1987 года. Он размещается в бывшем барском доме городской усадьбы российского дипломата в отставке В.Н. Чичерина (отца Г.В. Чичерина). Одноэтажный дом с мезонином имитирует в дереве каменную архитектуру I половины XIX в.</w:t>
      </w:r>
    </w:p>
    <w:p w:rsidR="00506B72" w:rsidRPr="00506B72" w:rsidRDefault="00506B72" w:rsidP="00506B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506B72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    Здесь прошли детские годы (с 1877 по 1886) Георгия Васильевича Чичерина, известного отечественного дипломата, Народного комиссара по иностранным делам РСФСР и СССР в 1918–1930 гг., историка, публициста, музыканта и музыковеда. В этом доме в 70–80 гг. XIX в. бывал его дядя, выдающийся учёный и общественный деятель Борис Николаевич Чичерин. Об этих событиях напоминают две мемориальные доски на фасаде здания.</w:t>
      </w:r>
    </w:p>
    <w:p w:rsidR="00506B72" w:rsidRPr="00506B72" w:rsidRDefault="00506B72" w:rsidP="00506B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506B72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    В экспозиции удивительно тонко передана атмосфера дома Чичериных. Гармонично вписавшись в мемориальный особняк, экспозиция знакомит с жизнью и деятельностью Г.В. Чичерина (1872–1936), основываясь на подлинных фотографиях, письмах, официальных документах, мемориальных уголках. Воссозданы интерьеры, помогающие понять характеры людей, живших в этом доме. В мезонине располагаются мемориальные детские – комнаты Георгия, Николая и Софьи. Работая над ними, создатели музея стремились передать дух семьи и ту домашнюю обстановку, в которой воспитывались дети Чичериных.</w:t>
      </w:r>
    </w:p>
    <w:p w:rsidR="00506B72" w:rsidRDefault="00506B72" w:rsidP="00506B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506B72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    В девяти залах Дома-музея разместились музыкально-литературный салон, историко-художественная галерея, домашний театр. В Белой гостиной устраиваются вечера классической музыки</w:t>
      </w:r>
      <w:r w:rsidR="00BE56DD"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  <w:t>.</w:t>
      </w:r>
    </w:p>
    <w:p w:rsidR="00FC26DD" w:rsidRPr="00FC26DD" w:rsidRDefault="00FC26DD" w:rsidP="00FC26DD">
      <w:pPr>
        <w:rPr>
          <w:b/>
        </w:rPr>
      </w:pPr>
      <w:r w:rsidRPr="00FC26DD">
        <w:rPr>
          <w:b/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269875</wp:posOffset>
            </wp:positionV>
            <wp:extent cx="968375" cy="1314450"/>
            <wp:effectExtent l="0" t="0" r="3175" b="0"/>
            <wp:wrapSquare wrapText="bothSides"/>
            <wp:docPr id="6" name="Рисунок 6" descr="C:\Users\Ludmila\Desktop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dmila\Desktop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3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C26DD">
        <w:rPr>
          <w:rFonts w:ascii="Times New Roman" w:hAnsi="Times New Roman" w:cs="Times New Roman"/>
          <w:b/>
          <w:sz w:val="24"/>
          <w:szCs w:val="28"/>
        </w:rPr>
        <w:t xml:space="preserve">Выдающийся композитор Сергей Васильевич Рахманинов </w:t>
      </w:r>
    </w:p>
    <w:p w:rsidR="00FC26DD" w:rsidRPr="009A6F14" w:rsidRDefault="00FC26DD" w:rsidP="00E030F7">
      <w:pPr>
        <w:tabs>
          <w:tab w:val="left" w:pos="1571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3342640</wp:posOffset>
            </wp:positionH>
            <wp:positionV relativeFrom="paragraph">
              <wp:posOffset>38100</wp:posOffset>
            </wp:positionV>
            <wp:extent cx="1923415" cy="1276985"/>
            <wp:effectExtent l="0" t="0" r="635" b="0"/>
            <wp:wrapSquare wrapText="bothSides"/>
            <wp:docPr id="7" name="Рисунок 7" descr="C:\Users\Ludmila\Desktop\Усадьба_Рахманинова,_Тамбовская_облас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udmila\Desktop\Усадьба_Рахманинова,_Тамбовская_область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415" cy="127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</w:t>
      </w:r>
      <w:r w:rsidRPr="009A6F14">
        <w:rPr>
          <w:rFonts w:ascii="Times New Roman" w:hAnsi="Times New Roman" w:cs="Times New Roman"/>
          <w:sz w:val="24"/>
          <w:szCs w:val="28"/>
        </w:rPr>
        <w:t xml:space="preserve">Сергей Васильевич Рахманинов – </w:t>
      </w:r>
      <w:r w:rsidRPr="009A6F14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один из тех композиторов, которыми гордится Россия. Этот выдающийся человек родственными и творческими узами связан с Тамбовским краем. В начале XVIII века предки музыканта поселились в Козловском уезде Тамбовской губернии.</w:t>
      </w:r>
    </w:p>
    <w:p w:rsidR="00FC26DD" w:rsidRPr="009A6F14" w:rsidRDefault="00FC26DD" w:rsidP="00E030F7">
      <w:pPr>
        <w:tabs>
          <w:tab w:val="left" w:pos="1571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</w:pPr>
      <w:r w:rsidRPr="009A6F14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Женитьба Сергея Рахманинова на двоюродной сестре Н. А. </w:t>
      </w:r>
      <w:proofErr w:type="spellStart"/>
      <w:r w:rsidRPr="009A6F14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Сатиной</w:t>
      </w:r>
      <w:proofErr w:type="spellEnd"/>
      <w:r w:rsidRPr="009A6F14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, родители которой владели селом Ивановка в нынешнем </w:t>
      </w:r>
      <w:proofErr w:type="spellStart"/>
      <w:r w:rsidRPr="009A6F14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Уваровском</w:t>
      </w:r>
      <w:proofErr w:type="spellEnd"/>
      <w:r w:rsidRPr="009A6F14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районе Тамбовской области, еще крепче связала великого музыканта с Тамбовским краем. Почти тридцать лет весной и летом приезжал композитор в Ивановку, чтобы отдохнуть и хорошо поработать. Здесь родились или осуществились замыслы его самых значительных произведений. Начиная с 1890 года и до самого октября 1917 года, путь музыканта из Москвы в Ивановку и обратно лежал через станцию Тамбов.  </w:t>
      </w:r>
      <w:r w:rsidRPr="009A6F14">
        <w:rPr>
          <w:rFonts w:ascii="Times New Roman" w:hAnsi="Times New Roman" w:cs="Times New Roman"/>
          <w:color w:val="333333"/>
          <w:sz w:val="24"/>
          <w:szCs w:val="23"/>
          <w:shd w:val="clear" w:color="auto" w:fill="FFFFFF"/>
        </w:rPr>
        <w:t xml:space="preserve">Ивановка — именно то место, где великий композитор С. В. Рахманинов жил и работал по нескольку месяцев в году на протяжении 28 лет. Именно оно связано с большей частью его творчества, и именно здесь было написано огромное количество его известных произведений (24 прелюдии, 9 этюдов-картин, 2 сонаты и </w:t>
      </w:r>
      <w:proofErr w:type="gramStart"/>
      <w:r w:rsidRPr="009A6F14">
        <w:rPr>
          <w:rFonts w:ascii="Times New Roman" w:hAnsi="Times New Roman" w:cs="Times New Roman"/>
          <w:color w:val="333333"/>
          <w:sz w:val="24"/>
          <w:szCs w:val="23"/>
          <w:shd w:val="clear" w:color="auto" w:fill="FFFFFF"/>
        </w:rPr>
        <w:t>аж</w:t>
      </w:r>
      <w:proofErr w:type="gramEnd"/>
      <w:r w:rsidRPr="009A6F14">
        <w:rPr>
          <w:rFonts w:ascii="Times New Roman" w:hAnsi="Times New Roman" w:cs="Times New Roman"/>
          <w:color w:val="333333"/>
          <w:sz w:val="24"/>
          <w:szCs w:val="23"/>
          <w:shd w:val="clear" w:color="auto" w:fill="FFFFFF"/>
        </w:rPr>
        <w:t xml:space="preserve"> 49 романсов). Этот очаг музыкальной культуры в настоящее время вдохновляет немало современных музыкантов. Имение на сегодняшний день выступает в роли центра для собраний музыкальной элиты, здесь проводятся всевозможные творческие вечера и концерты.</w:t>
      </w:r>
    </w:p>
    <w:p w:rsidR="00FC26DD" w:rsidRDefault="00FC26DD" w:rsidP="00FC26DD">
      <w:pPr>
        <w:tabs>
          <w:tab w:val="left" w:pos="1571"/>
        </w:tabs>
        <w:spacing w:after="0"/>
        <w:ind w:firstLine="709"/>
        <w:jc w:val="both"/>
        <w:rPr>
          <w:rFonts w:ascii="Times New Roman" w:hAnsi="Times New Roman" w:cs="Times New Roman"/>
          <w:color w:val="333333"/>
          <w:sz w:val="24"/>
          <w:szCs w:val="23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4712970</wp:posOffset>
            </wp:positionH>
            <wp:positionV relativeFrom="paragraph">
              <wp:posOffset>29210</wp:posOffset>
            </wp:positionV>
            <wp:extent cx="1571625" cy="1179195"/>
            <wp:effectExtent l="0" t="0" r="9525" b="1905"/>
            <wp:wrapSquare wrapText="bothSides"/>
            <wp:docPr id="8" name="Рисунок 8" descr="C:\Users\Ludmila\Desktop\Памятник_С._В._Рахманинову_в_Тамбов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udmila\Desktop\Памятник_С._В._Рахманинову_в_Тамбове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17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A6F14">
        <w:rPr>
          <w:rFonts w:ascii="Times New Roman" w:hAnsi="Times New Roman" w:cs="Times New Roman"/>
          <w:color w:val="333333"/>
          <w:sz w:val="24"/>
          <w:szCs w:val="23"/>
          <w:shd w:val="clear" w:color="auto" w:fill="FFFFFF"/>
        </w:rPr>
        <w:t xml:space="preserve">В одном из красивейших мест Тамбова, неподалеку от канала реки </w:t>
      </w:r>
      <w:proofErr w:type="spellStart"/>
      <w:r w:rsidRPr="009A6F14">
        <w:rPr>
          <w:rFonts w:ascii="Times New Roman" w:hAnsi="Times New Roman" w:cs="Times New Roman"/>
          <w:color w:val="333333"/>
          <w:sz w:val="24"/>
          <w:szCs w:val="23"/>
          <w:shd w:val="clear" w:color="auto" w:fill="FFFFFF"/>
        </w:rPr>
        <w:t>Цны</w:t>
      </w:r>
      <w:proofErr w:type="spellEnd"/>
      <w:r w:rsidRPr="009A6F14">
        <w:rPr>
          <w:rFonts w:ascii="Times New Roman" w:hAnsi="Times New Roman" w:cs="Times New Roman"/>
          <w:color w:val="333333"/>
          <w:sz w:val="24"/>
          <w:szCs w:val="23"/>
          <w:shd w:val="clear" w:color="auto" w:fill="FFFFFF"/>
        </w:rPr>
        <w:t xml:space="preserve">, на улице, носящей имя композитора, летом 2006 г. установлен памятник С. В. Рахманинову — знаменитому русскому </w:t>
      </w:r>
      <w:r w:rsidRPr="009A6F14">
        <w:rPr>
          <w:rFonts w:ascii="Times New Roman" w:hAnsi="Times New Roman" w:cs="Times New Roman"/>
          <w:color w:val="333333"/>
          <w:sz w:val="24"/>
          <w:szCs w:val="23"/>
          <w:shd w:val="clear" w:color="auto" w:fill="FFFFFF"/>
        </w:rPr>
        <w:lastRenderedPageBreak/>
        <w:t xml:space="preserve">пианисту, композитору и дирижеру. Скульптор — А. И. Рукавишников, архитектор — В. Б. </w:t>
      </w:r>
      <w:proofErr w:type="spellStart"/>
      <w:r w:rsidRPr="009A6F14">
        <w:rPr>
          <w:rFonts w:ascii="Times New Roman" w:hAnsi="Times New Roman" w:cs="Times New Roman"/>
          <w:color w:val="333333"/>
          <w:sz w:val="24"/>
          <w:szCs w:val="23"/>
          <w:shd w:val="clear" w:color="auto" w:fill="FFFFFF"/>
        </w:rPr>
        <w:t>Бухаев</w:t>
      </w:r>
      <w:proofErr w:type="spellEnd"/>
      <w:r w:rsidRPr="009A6F14">
        <w:rPr>
          <w:rFonts w:ascii="Times New Roman" w:hAnsi="Times New Roman" w:cs="Times New Roman"/>
          <w:color w:val="333333"/>
          <w:sz w:val="24"/>
          <w:szCs w:val="23"/>
          <w:shd w:val="clear" w:color="auto" w:fill="FFFFFF"/>
        </w:rPr>
        <w:t>. Фигура музыканта выполнена в полный рост, он смотрит вдоль канала реки, правая рука приложена к сердцу.</w:t>
      </w:r>
    </w:p>
    <w:p w:rsidR="0060011F" w:rsidRPr="0060011F" w:rsidRDefault="0060011F" w:rsidP="0060011F">
      <w:pPr>
        <w:tabs>
          <w:tab w:val="left" w:pos="1571"/>
        </w:tabs>
        <w:spacing w:after="0"/>
        <w:ind w:firstLine="709"/>
        <w:jc w:val="center"/>
        <w:rPr>
          <w:rFonts w:ascii="Times New Roman" w:hAnsi="Times New Roman" w:cs="Times New Roman"/>
          <w:b/>
          <w:color w:val="333333"/>
          <w:sz w:val="24"/>
          <w:szCs w:val="23"/>
          <w:shd w:val="clear" w:color="auto" w:fill="FFFFFF"/>
        </w:rPr>
      </w:pPr>
      <w:r w:rsidRPr="0060011F">
        <w:rPr>
          <w:rFonts w:ascii="Times New Roman" w:hAnsi="Times New Roman" w:cs="Times New Roman"/>
          <w:b/>
          <w:color w:val="333333"/>
          <w:sz w:val="24"/>
          <w:szCs w:val="23"/>
          <w:shd w:val="clear" w:color="auto" w:fill="FFFFFF"/>
        </w:rPr>
        <w:t xml:space="preserve">Зоя Космодемьянская – Герой </w:t>
      </w:r>
      <w:r>
        <w:rPr>
          <w:rFonts w:ascii="Times New Roman" w:hAnsi="Times New Roman" w:cs="Times New Roman"/>
          <w:b/>
          <w:color w:val="333333"/>
          <w:sz w:val="24"/>
          <w:szCs w:val="23"/>
          <w:shd w:val="clear" w:color="auto" w:fill="FFFFFF"/>
        </w:rPr>
        <w:t>Советского Со</w:t>
      </w:r>
      <w:r w:rsidRPr="0060011F">
        <w:rPr>
          <w:rFonts w:ascii="Times New Roman" w:hAnsi="Times New Roman" w:cs="Times New Roman"/>
          <w:b/>
          <w:color w:val="333333"/>
          <w:sz w:val="24"/>
          <w:szCs w:val="23"/>
          <w:shd w:val="clear" w:color="auto" w:fill="FFFFFF"/>
        </w:rPr>
        <w:t>юза</w:t>
      </w:r>
    </w:p>
    <w:p w:rsidR="0060011F" w:rsidRPr="0060011F" w:rsidRDefault="006C0D85" w:rsidP="0060011F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60011F">
        <w:rPr>
          <w:noProof/>
          <w:color w:val="222222"/>
          <w:shd w:val="clear" w:color="auto" w:fill="FFFFFF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65405</wp:posOffset>
            </wp:positionH>
            <wp:positionV relativeFrom="paragraph">
              <wp:posOffset>110490</wp:posOffset>
            </wp:positionV>
            <wp:extent cx="1148080" cy="1532255"/>
            <wp:effectExtent l="0" t="0" r="0" b="0"/>
            <wp:wrapSquare wrapText="bothSides"/>
            <wp:docPr id="12" name="Рисунок 12" descr="C:\Users\Ludmila\Desktop\010ma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udmila\Desktop\010max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53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0011F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5196840</wp:posOffset>
            </wp:positionH>
            <wp:positionV relativeFrom="paragraph">
              <wp:posOffset>1130300</wp:posOffset>
            </wp:positionV>
            <wp:extent cx="1086485" cy="1609090"/>
            <wp:effectExtent l="0" t="0" r="0" b="0"/>
            <wp:wrapSquare wrapText="bothSides"/>
            <wp:docPr id="9" name="Рисунок 9" descr="C:\Users\Ludmila\Desktop\knh212038379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dmila\Desktop\knh212038379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307" t="2269" r="2827" b="5671"/>
                    <a:stretch/>
                  </pic:blipFill>
                  <pic:spPr bwMode="auto">
                    <a:xfrm>
                      <a:off x="0" y="0"/>
                      <a:ext cx="1086485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60011F" w:rsidRPr="0060011F">
        <w:rPr>
          <w:color w:val="333333"/>
        </w:rPr>
        <w:t xml:space="preserve">На месте бывшего монастырского кладбища при Казанском мужском монастыре в 1947 г. был разбит сквер имени Героя Советского Союза Зои Космодемьянской, в центре которого возвышается памятник юной партизанке. Её именем также названа одна из улиц города, а на родине тамбовской героини, в селе </w:t>
      </w:r>
      <w:proofErr w:type="spellStart"/>
      <w:proofErr w:type="gramStart"/>
      <w:r w:rsidR="0060011F" w:rsidRPr="0060011F">
        <w:rPr>
          <w:color w:val="333333"/>
        </w:rPr>
        <w:t>Осино-Гай</w:t>
      </w:r>
      <w:proofErr w:type="spellEnd"/>
      <w:proofErr w:type="gramEnd"/>
      <w:r w:rsidR="0060011F" w:rsidRPr="0060011F">
        <w:rPr>
          <w:color w:val="333333"/>
        </w:rPr>
        <w:t xml:space="preserve"> </w:t>
      </w:r>
      <w:proofErr w:type="spellStart"/>
      <w:r w:rsidR="0060011F" w:rsidRPr="0060011F">
        <w:rPr>
          <w:color w:val="333333"/>
        </w:rPr>
        <w:t>Пичаевского</w:t>
      </w:r>
      <w:proofErr w:type="spellEnd"/>
      <w:r w:rsidR="0060011F" w:rsidRPr="0060011F">
        <w:rPr>
          <w:color w:val="333333"/>
        </w:rPr>
        <w:t xml:space="preserve"> района, действует посвящённый ей музей. Скульптор памятника — </w:t>
      </w:r>
      <w:r w:rsidR="0060011F">
        <w:rPr>
          <w:color w:val="333333"/>
        </w:rPr>
        <w:t xml:space="preserve">                            </w:t>
      </w:r>
      <w:r w:rsidR="0060011F" w:rsidRPr="0060011F">
        <w:rPr>
          <w:color w:val="333333"/>
        </w:rPr>
        <w:t xml:space="preserve">М. Г. </w:t>
      </w:r>
      <w:proofErr w:type="spellStart"/>
      <w:r w:rsidR="0060011F" w:rsidRPr="0060011F">
        <w:rPr>
          <w:color w:val="333333"/>
        </w:rPr>
        <w:t>Манизер</w:t>
      </w:r>
      <w:proofErr w:type="spellEnd"/>
      <w:r w:rsidR="0060011F" w:rsidRPr="0060011F">
        <w:rPr>
          <w:color w:val="333333"/>
        </w:rPr>
        <w:t xml:space="preserve">, архитектор И. Г. </w:t>
      </w:r>
      <w:proofErr w:type="spellStart"/>
      <w:r w:rsidR="0060011F" w:rsidRPr="0060011F">
        <w:rPr>
          <w:color w:val="333333"/>
        </w:rPr>
        <w:t>Лангбард</w:t>
      </w:r>
      <w:proofErr w:type="spellEnd"/>
      <w:r w:rsidR="0060011F" w:rsidRPr="0060011F">
        <w:rPr>
          <w:color w:val="333333"/>
        </w:rPr>
        <w:t>.</w:t>
      </w:r>
    </w:p>
    <w:p w:rsidR="0060011F" w:rsidRPr="0060011F" w:rsidRDefault="0060011F" w:rsidP="0060011F">
      <w:pPr>
        <w:spacing w:after="0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001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Зоя Космодемьянская стала одним из символов героизма советского народа в Великой Отечественной войне. Образ Зои Космодемьянской отражён в художественной литературе, публицистике, </w:t>
      </w:r>
      <w:proofErr w:type="spellStart"/>
      <w:r w:rsidRPr="006001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инематографе</w:t>
      </w:r>
      <w:proofErr w:type="spellEnd"/>
      <w:r w:rsidRPr="006001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живописи, монументальном искусстве, музейных экспозициях. Зоя Космодемьянская –  пример патриотизма и гордости всех россиян.  </w:t>
      </w:r>
    </w:p>
    <w:p w:rsidR="0060011F" w:rsidRDefault="0060011F" w:rsidP="0060011F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0011F" w:rsidRPr="0060011F" w:rsidRDefault="0060011F" w:rsidP="0060011F">
      <w:pPr>
        <w:jc w:val="right"/>
        <w:rPr>
          <w:rFonts w:ascii="Times New Roman" w:hAnsi="Times New Roman" w:cs="Times New Roman"/>
          <w:sz w:val="24"/>
          <w:szCs w:val="24"/>
        </w:rPr>
      </w:pPr>
      <w:r w:rsidRPr="006001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Скульптор Михаил </w:t>
      </w:r>
      <w:proofErr w:type="spellStart"/>
      <w:r w:rsidRPr="006001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Салычев</w:t>
      </w:r>
      <w:proofErr w:type="spellEnd"/>
    </w:p>
    <w:p w:rsidR="006C0D85" w:rsidRPr="006C0D85" w:rsidRDefault="006C0D85" w:rsidP="006C0D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6C0D85">
        <w:rPr>
          <w:rFonts w:ascii="Times New Roman" w:hAnsi="Times New Roman" w:cs="Times New Roman"/>
          <w:b/>
          <w:noProof/>
          <w:color w:val="000000"/>
          <w:sz w:val="24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-18415</wp:posOffset>
            </wp:positionH>
            <wp:positionV relativeFrom="paragraph">
              <wp:posOffset>351155</wp:posOffset>
            </wp:positionV>
            <wp:extent cx="1231265" cy="1642110"/>
            <wp:effectExtent l="0" t="0" r="6985" b="0"/>
            <wp:wrapSquare wrapText="bothSides"/>
            <wp:docPr id="13" name="Рисунок 13" descr="C:\Users\Ludmila\Desktop\62065.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dmila\Desktop\62065.p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265" cy="164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C0D85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Святитель Лука (</w:t>
      </w:r>
      <w:proofErr w:type="gramStart"/>
      <w:r w:rsidRPr="006C0D85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в</w:t>
      </w:r>
      <w:proofErr w:type="gramEnd"/>
      <w:r w:rsidRPr="006C0D85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 xml:space="preserve"> </w:t>
      </w:r>
      <w:proofErr w:type="gramStart"/>
      <w:r w:rsidRPr="006C0D85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миру</w:t>
      </w:r>
      <w:proofErr w:type="gramEnd"/>
      <w:r w:rsidRPr="006C0D85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 xml:space="preserve"> Валентин Феликсович </w:t>
      </w:r>
      <w:proofErr w:type="spellStart"/>
      <w:r w:rsidRPr="006C0D85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Войно-Ясенецкий</w:t>
      </w:r>
      <w:proofErr w:type="spellEnd"/>
      <w:r w:rsidRPr="006C0D85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)</w:t>
      </w:r>
      <w:r w:rsidRPr="006C0D85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родился в 1877 году в городе Керчи, в Крыму, в дворянской семье польского происхождения. С детства он увлекался живописью и решил поступить в Санкт-Петербургскую академию художеств. Однако во время вступительных экзаменов им овладело сомнение, и он решил, что не имеет права делать то, что нравится, а нужно трудиться, чтобы облегчить страдания ближнего. Так, прочитав слова Спасителя о делателях жатвы (см.: Мф. 9: 37), он воспринял призыв служить людям Божиим.</w:t>
      </w:r>
    </w:p>
    <w:p w:rsidR="006C0D85" w:rsidRPr="006C0D85" w:rsidRDefault="006C0D85" w:rsidP="006C0D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6C0D85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В феврале 1944 г., владыка Лука и приехал в Тамбов. </w:t>
      </w:r>
    </w:p>
    <w:p w:rsidR="006C0D85" w:rsidRPr="006C0D85" w:rsidRDefault="006C0D85" w:rsidP="006C0D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6C0D85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Во время войны в Тамбове размещалось немало военных госпиталей, где, как и во всей стране, души страждущих людей пробуждались в истинном осознании веры. </w:t>
      </w:r>
    </w:p>
    <w:p w:rsidR="006C0D85" w:rsidRPr="006C0D85" w:rsidRDefault="006C0D85" w:rsidP="006C0D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6C0D85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Сохранились многочисленные свидетельства о личном вкладе святителя-хирурга Луки в Великую Победу, когда он, как врач, спасал многие и многие жизни, врачуя тело и душу. </w:t>
      </w:r>
    </w:p>
    <w:p w:rsidR="006C0D85" w:rsidRPr="006C0D85" w:rsidRDefault="006C0D85" w:rsidP="006C0D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C0D85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 Хотя владыка Лука и уехал из Тамбова в 1946 г., пробыв в нем всего три года, после себя он оставил богатое духовное наследие. Одним из главных свидетелей владыки Луки </w:t>
      </w:r>
      <w:proofErr w:type="spellStart"/>
      <w:r w:rsidRPr="006C0D85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явля</w:t>
      </w:r>
      <w:proofErr w:type="gramStart"/>
      <w:r w:rsidRPr="006C0D85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e</w:t>
      </w:r>
      <w:proofErr w:type="gramEnd"/>
      <w:r w:rsidRPr="006C0D85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тcя</w:t>
      </w:r>
      <w:proofErr w:type="spellEnd"/>
      <w:r w:rsidRPr="006C0D85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</w:t>
      </w:r>
      <w:proofErr w:type="spellStart"/>
      <w:r w:rsidRPr="006C0D85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Покpoвcкий</w:t>
      </w:r>
      <w:proofErr w:type="spellEnd"/>
      <w:r w:rsidRPr="006C0D85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собор, который</w:t>
      </w:r>
      <w:r w:rsidRPr="006C0D85">
        <w:rPr>
          <w:rFonts w:ascii="Verdana" w:hAnsi="Verdana"/>
          <w:color w:val="000000"/>
          <w:sz w:val="18"/>
          <w:szCs w:val="20"/>
          <w:shd w:val="clear" w:color="auto" w:fill="FFFFFF"/>
        </w:rPr>
        <w:t xml:space="preserve"> </w:t>
      </w:r>
      <w:r w:rsidRPr="006C0D85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был воссоздан его трудами. </w:t>
      </w:r>
    </w:p>
    <w:p w:rsidR="00587FD6" w:rsidRPr="006C0D85" w:rsidRDefault="00587FD6" w:rsidP="00587F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6C0D85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Проповеди святителя Луки – образец церковного красноречия.</w:t>
      </w:r>
    </w:p>
    <w:p w:rsidR="0060011F" w:rsidRPr="00DC1359" w:rsidRDefault="00371E8B" w:rsidP="00FC26DD">
      <w:pPr>
        <w:tabs>
          <w:tab w:val="left" w:pos="1571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DC1359">
        <w:rPr>
          <w:rFonts w:ascii="Times New Roman" w:hAnsi="Times New Roman" w:cs="Times New Roman"/>
          <w:b/>
          <w:sz w:val="24"/>
          <w:szCs w:val="28"/>
        </w:rPr>
        <w:t>Итог:</w:t>
      </w:r>
    </w:p>
    <w:p w:rsidR="00371E8B" w:rsidRPr="00371E8B" w:rsidRDefault="00371E8B" w:rsidP="00FC26DD">
      <w:pPr>
        <w:tabs>
          <w:tab w:val="left" w:pos="1571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71E8B">
        <w:rPr>
          <w:rFonts w:ascii="Times New Roman" w:hAnsi="Times New Roman" w:cs="Times New Roman"/>
          <w:sz w:val="24"/>
          <w:szCs w:val="28"/>
        </w:rPr>
        <w:t xml:space="preserve">Предлагаю составить </w:t>
      </w:r>
      <w:proofErr w:type="spellStart"/>
      <w:r w:rsidRPr="00371E8B">
        <w:rPr>
          <w:rFonts w:ascii="Times New Roman" w:hAnsi="Times New Roman" w:cs="Times New Roman"/>
          <w:sz w:val="24"/>
          <w:szCs w:val="28"/>
        </w:rPr>
        <w:t>синквейн</w:t>
      </w:r>
      <w:proofErr w:type="spellEnd"/>
      <w:r w:rsidRPr="00371E8B">
        <w:rPr>
          <w:rFonts w:ascii="Times New Roman" w:hAnsi="Times New Roman" w:cs="Times New Roman"/>
          <w:sz w:val="24"/>
          <w:szCs w:val="28"/>
        </w:rPr>
        <w:t xml:space="preserve"> по нашей теме.</w:t>
      </w:r>
    </w:p>
    <w:p w:rsidR="00371E8B" w:rsidRDefault="00371E8B" w:rsidP="00FC26DD">
      <w:pPr>
        <w:tabs>
          <w:tab w:val="left" w:pos="1571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371E8B">
        <w:rPr>
          <w:rFonts w:ascii="Times New Roman" w:hAnsi="Times New Roman" w:cs="Times New Roman"/>
          <w:sz w:val="24"/>
          <w:szCs w:val="28"/>
        </w:rPr>
        <w:t xml:space="preserve">Основной термин </w:t>
      </w:r>
      <w:r w:rsidRPr="00371E8B">
        <w:rPr>
          <w:rFonts w:ascii="Times New Roman" w:hAnsi="Times New Roman" w:cs="Times New Roman"/>
          <w:b/>
          <w:sz w:val="24"/>
          <w:szCs w:val="28"/>
        </w:rPr>
        <w:t>Тамбовский край</w:t>
      </w:r>
    </w:p>
    <w:p w:rsidR="00371E8B" w:rsidRPr="00371E8B" w:rsidRDefault="00371E8B" w:rsidP="00371E8B">
      <w:pPr>
        <w:tabs>
          <w:tab w:val="left" w:pos="1571"/>
        </w:tabs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C26DD" w:rsidRPr="00371E8B" w:rsidRDefault="00371E8B" w:rsidP="00506B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222222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3300095</wp:posOffset>
            </wp:positionH>
            <wp:positionV relativeFrom="paragraph">
              <wp:posOffset>89535</wp:posOffset>
            </wp:positionV>
            <wp:extent cx="2708910" cy="2032635"/>
            <wp:effectExtent l="0" t="0" r="0" b="5715"/>
            <wp:wrapSquare wrapText="bothSides"/>
            <wp:docPr id="15" name="Рисунок 15" descr="C:\Users\Ludmila\Desktop\0013-013-Sinkvej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udmila\Desktop\0013-013-Sinkvejn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10" cy="203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239395</wp:posOffset>
            </wp:positionH>
            <wp:positionV relativeFrom="paragraph">
              <wp:posOffset>89535</wp:posOffset>
            </wp:positionV>
            <wp:extent cx="2705100" cy="2028825"/>
            <wp:effectExtent l="0" t="0" r="0" b="9525"/>
            <wp:wrapSquare wrapText="bothSides"/>
            <wp:docPr id="14" name="Рисунок 14" descr="C:\Users\Ludmila\Desktop\31100097_f4dab0bcedaf3d345772fe2c0852bc4e_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udmila\Desktop\31100097_f4dab0bcedaf3d345772fe2c0852bc4e_80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06B72" w:rsidRPr="009A73CC" w:rsidRDefault="00DC1359" w:rsidP="009A73CC">
      <w:pPr>
        <w:ind w:firstLine="709"/>
        <w:rPr>
          <w:rFonts w:ascii="Times New Roman" w:hAnsi="Times New Roman" w:cs="Times New Roman"/>
          <w:sz w:val="24"/>
        </w:rPr>
      </w:pPr>
      <w:proofErr w:type="spellStart"/>
      <w:r w:rsidRPr="009A73CC">
        <w:rPr>
          <w:rFonts w:ascii="Times New Roman" w:hAnsi="Times New Roman" w:cs="Times New Roman"/>
          <w:sz w:val="24"/>
        </w:rPr>
        <w:t>Стикеры</w:t>
      </w:r>
      <w:proofErr w:type="spellEnd"/>
      <w:r w:rsidRPr="009A73CC">
        <w:rPr>
          <w:rFonts w:ascii="Times New Roman" w:hAnsi="Times New Roman" w:cs="Times New Roman"/>
          <w:sz w:val="24"/>
        </w:rPr>
        <w:t xml:space="preserve"> на </w:t>
      </w:r>
      <w:proofErr w:type="gramStart"/>
      <w:r w:rsidRPr="009A73CC">
        <w:rPr>
          <w:rFonts w:ascii="Times New Roman" w:hAnsi="Times New Roman" w:cs="Times New Roman"/>
          <w:sz w:val="24"/>
        </w:rPr>
        <w:t>магнитной</w:t>
      </w:r>
      <w:proofErr w:type="gramEnd"/>
      <w:r w:rsidRPr="009A73CC">
        <w:rPr>
          <w:rFonts w:ascii="Times New Roman" w:hAnsi="Times New Roman" w:cs="Times New Roman"/>
          <w:sz w:val="24"/>
        </w:rPr>
        <w:t xml:space="preserve"> лоске прикрепляются. Слово для подведения итогов урока предоставляется Самохину Константину Владимировичу, к.и.н., доцент кафедры «История и филология» ТГТУ.</w:t>
      </w:r>
    </w:p>
    <w:p w:rsidR="00054853" w:rsidRPr="00511DC2" w:rsidRDefault="00054853" w:rsidP="00054853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Заключение</w:t>
      </w:r>
    </w:p>
    <w:p w:rsidR="00054853" w:rsidRPr="00511DC2" w:rsidRDefault="00054853" w:rsidP="00054853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живём в новом веке. Наш регион успешно развивается, так как им руководит талантливый губернатор А.В. Никитин, с которым и </w:t>
      </w:r>
      <w:proofErr w:type="spellStart"/>
      <w:r w:rsidRPr="00511DC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слоган</w:t>
      </w:r>
      <w:proofErr w:type="spellEnd"/>
      <w:r w:rsidRPr="00511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511DC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Тамбовщина</w:t>
      </w:r>
      <w:proofErr w:type="spellEnd"/>
      <w:r w:rsidRPr="00511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больше» приобретает практический смысл. На себе мы ощущаем изменения, которые происходят в школьной жизни. Мы начали учебный год в новой школе – школе будущего, МАОУ СОШ №1 – «Школа </w:t>
      </w:r>
      <w:proofErr w:type="spellStart"/>
      <w:r w:rsidRPr="00511DC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Сколково-Тамбов</w:t>
      </w:r>
      <w:proofErr w:type="spellEnd"/>
      <w:r w:rsidRPr="00511DC2">
        <w:rPr>
          <w:rFonts w:ascii="Times New Roman" w:eastAsia="Times New Roman" w:hAnsi="Times New Roman" w:cs="Times New Roman"/>
          <w:sz w:val="24"/>
          <w:szCs w:val="24"/>
          <w:lang w:eastAsia="ru-RU"/>
        </w:rPr>
        <w:t>». Путь в науку открыт для всех!</w:t>
      </w:r>
    </w:p>
    <w:p w:rsidR="00273DD9" w:rsidRPr="00511DC2" w:rsidRDefault="00273DD9" w:rsidP="009A73CC">
      <w:pPr>
        <w:shd w:val="clear" w:color="auto" w:fill="F4F4F4"/>
        <w:spacing w:after="0"/>
        <w:ind w:firstLine="709"/>
        <w:jc w:val="both"/>
        <w:rPr>
          <w:rFonts w:ascii="Times New Roman" w:hAnsi="Times New Roman" w:cs="Times New Roman"/>
          <w:color w:val="1B1B1B"/>
          <w:sz w:val="28"/>
          <w:szCs w:val="24"/>
          <w:shd w:val="clear" w:color="auto" w:fill="F4F4F4"/>
        </w:rPr>
      </w:pPr>
    </w:p>
    <w:p w:rsidR="00273DD9" w:rsidRPr="00511DC2" w:rsidRDefault="00273DD9" w:rsidP="009A73CC">
      <w:pPr>
        <w:shd w:val="clear" w:color="auto" w:fill="F4F4F4"/>
        <w:spacing w:after="0"/>
        <w:ind w:firstLine="709"/>
        <w:jc w:val="both"/>
        <w:rPr>
          <w:rFonts w:ascii="Times New Roman" w:hAnsi="Times New Roman" w:cs="Times New Roman"/>
          <w:b/>
          <w:color w:val="333333"/>
          <w:sz w:val="28"/>
          <w:szCs w:val="24"/>
          <w:shd w:val="clear" w:color="auto" w:fill="FFFFFF"/>
        </w:rPr>
      </w:pPr>
    </w:p>
    <w:p w:rsidR="00CF48FE" w:rsidRPr="002049B3" w:rsidRDefault="00CF48FE" w:rsidP="002049B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E817D7" w:rsidRPr="002049B3" w:rsidRDefault="00E817D7" w:rsidP="002049B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817D7" w:rsidRPr="002049B3" w:rsidSect="00097F2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A1610"/>
    <w:multiLevelType w:val="hybridMultilevel"/>
    <w:tmpl w:val="447CA506"/>
    <w:lvl w:ilvl="0" w:tplc="554CC6D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142FD0"/>
    <w:multiLevelType w:val="hybridMultilevel"/>
    <w:tmpl w:val="274CF884"/>
    <w:lvl w:ilvl="0" w:tplc="EB2203C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9F0506"/>
    <w:multiLevelType w:val="hybridMultilevel"/>
    <w:tmpl w:val="60EEEDE6"/>
    <w:lvl w:ilvl="0" w:tplc="5954820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0035A94"/>
    <w:multiLevelType w:val="hybridMultilevel"/>
    <w:tmpl w:val="DFFC5D16"/>
    <w:lvl w:ilvl="0" w:tplc="E88A7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BD40EA3"/>
    <w:multiLevelType w:val="hybridMultilevel"/>
    <w:tmpl w:val="FFEA7212"/>
    <w:lvl w:ilvl="0" w:tplc="F3BE88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98B4BEB"/>
    <w:multiLevelType w:val="hybridMultilevel"/>
    <w:tmpl w:val="1FD246D0"/>
    <w:lvl w:ilvl="0" w:tplc="F50C93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1CB472E"/>
    <w:multiLevelType w:val="hybridMultilevel"/>
    <w:tmpl w:val="FA566C34"/>
    <w:lvl w:ilvl="0" w:tplc="E08A9468">
      <w:start w:val="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characterSpacingControl w:val="doNotCompress"/>
  <w:compat/>
  <w:rsids>
    <w:rsidRoot w:val="00B80A0B"/>
    <w:rsid w:val="00011417"/>
    <w:rsid w:val="00020335"/>
    <w:rsid w:val="00025FE2"/>
    <w:rsid w:val="00051115"/>
    <w:rsid w:val="00054853"/>
    <w:rsid w:val="0006121E"/>
    <w:rsid w:val="000638AB"/>
    <w:rsid w:val="000820F3"/>
    <w:rsid w:val="0008339A"/>
    <w:rsid w:val="00097F22"/>
    <w:rsid w:val="00110CF3"/>
    <w:rsid w:val="001326AE"/>
    <w:rsid w:val="00132798"/>
    <w:rsid w:val="001737D1"/>
    <w:rsid w:val="001D0866"/>
    <w:rsid w:val="001E708D"/>
    <w:rsid w:val="001F46E0"/>
    <w:rsid w:val="002049B3"/>
    <w:rsid w:val="00261833"/>
    <w:rsid w:val="0026219F"/>
    <w:rsid w:val="00273DD9"/>
    <w:rsid w:val="0027416D"/>
    <w:rsid w:val="00283C86"/>
    <w:rsid w:val="00286D9A"/>
    <w:rsid w:val="002A63A0"/>
    <w:rsid w:val="002B1CD8"/>
    <w:rsid w:val="002D0A24"/>
    <w:rsid w:val="00304EB7"/>
    <w:rsid w:val="0032794D"/>
    <w:rsid w:val="00371E8B"/>
    <w:rsid w:val="00373972"/>
    <w:rsid w:val="00381812"/>
    <w:rsid w:val="0039746E"/>
    <w:rsid w:val="003C5482"/>
    <w:rsid w:val="003E61A9"/>
    <w:rsid w:val="003E76E1"/>
    <w:rsid w:val="00413B40"/>
    <w:rsid w:val="0043747D"/>
    <w:rsid w:val="00446F06"/>
    <w:rsid w:val="00481AB3"/>
    <w:rsid w:val="004B24A3"/>
    <w:rsid w:val="004C035D"/>
    <w:rsid w:val="004C65B6"/>
    <w:rsid w:val="004D7452"/>
    <w:rsid w:val="00506B72"/>
    <w:rsid w:val="00511DC2"/>
    <w:rsid w:val="005137A0"/>
    <w:rsid w:val="005676D0"/>
    <w:rsid w:val="00587278"/>
    <w:rsid w:val="00587FD6"/>
    <w:rsid w:val="005C294B"/>
    <w:rsid w:val="005D17B2"/>
    <w:rsid w:val="0060011F"/>
    <w:rsid w:val="00602C7B"/>
    <w:rsid w:val="00631BD7"/>
    <w:rsid w:val="0063219B"/>
    <w:rsid w:val="00653294"/>
    <w:rsid w:val="0066475C"/>
    <w:rsid w:val="006B5D50"/>
    <w:rsid w:val="006C0D85"/>
    <w:rsid w:val="006E4EEB"/>
    <w:rsid w:val="00707D9F"/>
    <w:rsid w:val="007262AE"/>
    <w:rsid w:val="00772597"/>
    <w:rsid w:val="007B5857"/>
    <w:rsid w:val="007B5A45"/>
    <w:rsid w:val="00815202"/>
    <w:rsid w:val="0088740D"/>
    <w:rsid w:val="008C27D3"/>
    <w:rsid w:val="008D27E3"/>
    <w:rsid w:val="00950AC3"/>
    <w:rsid w:val="00996588"/>
    <w:rsid w:val="009A5044"/>
    <w:rsid w:val="009A73CC"/>
    <w:rsid w:val="009E602B"/>
    <w:rsid w:val="00A429E5"/>
    <w:rsid w:val="00A755B7"/>
    <w:rsid w:val="00AB47C3"/>
    <w:rsid w:val="00AD7155"/>
    <w:rsid w:val="00B10668"/>
    <w:rsid w:val="00B14F20"/>
    <w:rsid w:val="00B21ACF"/>
    <w:rsid w:val="00B51740"/>
    <w:rsid w:val="00B63AE2"/>
    <w:rsid w:val="00B76F74"/>
    <w:rsid w:val="00B80A0B"/>
    <w:rsid w:val="00B87291"/>
    <w:rsid w:val="00B917AC"/>
    <w:rsid w:val="00BC44A3"/>
    <w:rsid w:val="00BE56DD"/>
    <w:rsid w:val="00C109B8"/>
    <w:rsid w:val="00C61DDD"/>
    <w:rsid w:val="00C926FD"/>
    <w:rsid w:val="00CE6F4C"/>
    <w:rsid w:val="00CF48FE"/>
    <w:rsid w:val="00CF5940"/>
    <w:rsid w:val="00D216E3"/>
    <w:rsid w:val="00D22196"/>
    <w:rsid w:val="00D3504E"/>
    <w:rsid w:val="00D650D3"/>
    <w:rsid w:val="00D65220"/>
    <w:rsid w:val="00D76DE2"/>
    <w:rsid w:val="00DB1647"/>
    <w:rsid w:val="00DB6272"/>
    <w:rsid w:val="00DC1359"/>
    <w:rsid w:val="00DE6CB2"/>
    <w:rsid w:val="00E02E03"/>
    <w:rsid w:val="00E030F7"/>
    <w:rsid w:val="00E20315"/>
    <w:rsid w:val="00E32563"/>
    <w:rsid w:val="00E7020D"/>
    <w:rsid w:val="00E817D7"/>
    <w:rsid w:val="00EA4E28"/>
    <w:rsid w:val="00EA6759"/>
    <w:rsid w:val="00F51F69"/>
    <w:rsid w:val="00F633AB"/>
    <w:rsid w:val="00F90F0A"/>
    <w:rsid w:val="00F96E61"/>
    <w:rsid w:val="00FA4147"/>
    <w:rsid w:val="00FA6316"/>
    <w:rsid w:val="00FC26DD"/>
    <w:rsid w:val="00FF7174"/>
    <w:rsid w:val="00FF7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647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49B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272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C61DDD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C61DDD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61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1DDD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262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laceholder Text"/>
    <w:basedOn w:val="a0"/>
    <w:uiPriority w:val="99"/>
    <w:semiHidden/>
    <w:rsid w:val="0026219F"/>
    <w:rPr>
      <w:color w:val="808080"/>
    </w:rPr>
  </w:style>
  <w:style w:type="character" w:customStyle="1" w:styleId="30">
    <w:name w:val="Заголовок 3 Знак"/>
    <w:basedOn w:val="a0"/>
    <w:link w:val="3"/>
    <w:uiPriority w:val="9"/>
    <w:semiHidden/>
    <w:rsid w:val="002049B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49B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272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C61DDD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C61DDD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61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1DDD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262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laceholder Text"/>
    <w:basedOn w:val="a0"/>
    <w:uiPriority w:val="99"/>
    <w:semiHidden/>
    <w:rsid w:val="0026219F"/>
    <w:rPr>
      <w:color w:val="808080"/>
    </w:rPr>
  </w:style>
  <w:style w:type="character" w:customStyle="1" w:styleId="30">
    <w:name w:val="Заголовок 3 Знак"/>
    <w:basedOn w:val="a0"/>
    <w:link w:val="3"/>
    <w:uiPriority w:val="9"/>
    <w:semiHidden/>
    <w:rsid w:val="002049B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B3CD2-E661-4CD4-82B0-D13D7726A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7</Pages>
  <Words>2339</Words>
  <Characters>13336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</dc:creator>
  <cp:lastModifiedBy>Ludmila</cp:lastModifiedBy>
  <cp:revision>47</cp:revision>
  <dcterms:created xsi:type="dcterms:W3CDTF">2017-08-29T15:56:00Z</dcterms:created>
  <dcterms:modified xsi:type="dcterms:W3CDTF">2018-02-19T18:44:00Z</dcterms:modified>
</cp:coreProperties>
</file>