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  <w:r>
        <w:rPr>
          <w:rFonts w:ascii="Times New Roman" w:hAnsi="Times New Roman" w:cs="Times New Roman"/>
          <w:b/>
          <w:sz w:val="28"/>
          <w:szCs w:val="56"/>
        </w:rPr>
        <w:t>ГБ</w:t>
      </w:r>
      <w:r w:rsidRPr="00782CF7">
        <w:rPr>
          <w:rFonts w:ascii="Times New Roman" w:hAnsi="Times New Roman" w:cs="Times New Roman"/>
          <w:b/>
          <w:sz w:val="28"/>
          <w:szCs w:val="56"/>
        </w:rPr>
        <w:t xml:space="preserve">ОУ ЛНР «Ровеньковская вечерняя (сменная) общеобразовательная школа» </w:t>
      </w:r>
    </w:p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</w:p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</w:p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</w:p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</w:p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</w:p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</w:p>
    <w:p w:rsidR="00782CF7" w:rsidRPr="00782CF7" w:rsidRDefault="00782CF7" w:rsidP="00782CF7">
      <w:pPr>
        <w:jc w:val="center"/>
        <w:rPr>
          <w:rFonts w:ascii="Times New Roman" w:hAnsi="Times New Roman" w:cs="Times New Roman"/>
          <w:b/>
          <w:i/>
          <w:sz w:val="60"/>
          <w:szCs w:val="60"/>
        </w:rPr>
      </w:pPr>
      <w:proofErr w:type="spellStart"/>
      <w:r w:rsidRPr="00782CF7">
        <w:rPr>
          <w:rFonts w:ascii="Times New Roman" w:hAnsi="Times New Roman" w:cs="Times New Roman"/>
          <w:b/>
          <w:i/>
          <w:sz w:val="60"/>
          <w:szCs w:val="60"/>
        </w:rPr>
        <w:t>Тренинговое</w:t>
      </w:r>
      <w:proofErr w:type="spellEnd"/>
      <w:r w:rsidRPr="00782CF7">
        <w:rPr>
          <w:rFonts w:ascii="Times New Roman" w:hAnsi="Times New Roman" w:cs="Times New Roman"/>
          <w:b/>
          <w:i/>
          <w:sz w:val="60"/>
          <w:szCs w:val="60"/>
        </w:rPr>
        <w:t xml:space="preserve"> занятие</w:t>
      </w:r>
    </w:p>
    <w:p w:rsidR="00782CF7" w:rsidRPr="00782CF7" w:rsidRDefault="00782CF7" w:rsidP="00782CF7">
      <w:pPr>
        <w:jc w:val="center"/>
        <w:rPr>
          <w:rFonts w:ascii="Times New Roman" w:hAnsi="Times New Roman" w:cs="Times New Roman"/>
          <w:b/>
          <w:i/>
          <w:sz w:val="60"/>
          <w:szCs w:val="60"/>
        </w:rPr>
      </w:pPr>
      <w:r w:rsidRPr="00782CF7">
        <w:rPr>
          <w:rFonts w:ascii="Times New Roman" w:hAnsi="Times New Roman" w:cs="Times New Roman"/>
          <w:b/>
          <w:i/>
          <w:sz w:val="60"/>
          <w:szCs w:val="60"/>
        </w:rPr>
        <w:t xml:space="preserve">«Волшебные </w:t>
      </w:r>
      <w:proofErr w:type="spellStart"/>
      <w:r w:rsidRPr="00782CF7">
        <w:rPr>
          <w:rFonts w:ascii="Times New Roman" w:hAnsi="Times New Roman" w:cs="Times New Roman"/>
          <w:b/>
          <w:i/>
          <w:sz w:val="60"/>
          <w:szCs w:val="60"/>
        </w:rPr>
        <w:t>мандалы</w:t>
      </w:r>
      <w:proofErr w:type="spellEnd"/>
      <w:r w:rsidRPr="00782CF7">
        <w:rPr>
          <w:rFonts w:ascii="Times New Roman" w:hAnsi="Times New Roman" w:cs="Times New Roman"/>
          <w:b/>
          <w:i/>
          <w:sz w:val="60"/>
          <w:szCs w:val="60"/>
        </w:rPr>
        <w:t>»</w:t>
      </w:r>
    </w:p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</w:p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</w:p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</w:p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  <w:bookmarkStart w:id="0" w:name="_GoBack"/>
      <w:bookmarkEnd w:id="0"/>
    </w:p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</w:p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</w:p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</w:p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</w:p>
    <w:p w:rsidR="00782CF7" w:rsidRDefault="00782CF7" w:rsidP="00782CF7">
      <w:pPr>
        <w:ind w:left="-851"/>
        <w:jc w:val="center"/>
        <w:rPr>
          <w:rFonts w:ascii="Times New Roman" w:hAnsi="Times New Roman" w:cs="Times New Roman"/>
          <w:b/>
          <w:sz w:val="28"/>
          <w:szCs w:val="56"/>
        </w:rPr>
      </w:pPr>
    </w:p>
    <w:p w:rsidR="00782CF7" w:rsidRDefault="00782CF7" w:rsidP="00782CF7">
      <w:pPr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</w:p>
    <w:p w:rsidR="00782CF7" w:rsidRPr="00782CF7" w:rsidRDefault="00782CF7" w:rsidP="00782CF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782CF7">
        <w:rPr>
          <w:rFonts w:ascii="Times New Roman" w:hAnsi="Times New Roman" w:cs="Times New Roman"/>
          <w:b/>
          <w:sz w:val="32"/>
          <w:szCs w:val="32"/>
        </w:rPr>
        <w:t>Практический психолог</w:t>
      </w:r>
      <w:r w:rsidRPr="00782CF7">
        <w:rPr>
          <w:rFonts w:ascii="Times New Roman" w:hAnsi="Times New Roman" w:cs="Times New Roman"/>
          <w:b/>
          <w:sz w:val="32"/>
          <w:szCs w:val="32"/>
        </w:rPr>
        <w:tab/>
      </w:r>
      <w:r w:rsidRPr="00782CF7">
        <w:rPr>
          <w:rFonts w:ascii="Times New Roman" w:hAnsi="Times New Roman" w:cs="Times New Roman"/>
          <w:b/>
          <w:sz w:val="32"/>
          <w:szCs w:val="32"/>
        </w:rPr>
        <w:tab/>
      </w:r>
      <w:r w:rsidRPr="00782CF7">
        <w:rPr>
          <w:rFonts w:ascii="Times New Roman" w:hAnsi="Times New Roman" w:cs="Times New Roman"/>
          <w:b/>
          <w:sz w:val="32"/>
          <w:szCs w:val="32"/>
        </w:rPr>
        <w:tab/>
      </w:r>
      <w:r w:rsidRPr="00782CF7">
        <w:rPr>
          <w:rFonts w:ascii="Times New Roman" w:hAnsi="Times New Roman" w:cs="Times New Roman"/>
          <w:b/>
          <w:sz w:val="32"/>
          <w:szCs w:val="32"/>
        </w:rPr>
        <w:tab/>
      </w:r>
      <w:r w:rsidRPr="00782CF7">
        <w:rPr>
          <w:rFonts w:ascii="Times New Roman" w:hAnsi="Times New Roman" w:cs="Times New Roman"/>
          <w:b/>
          <w:sz w:val="32"/>
          <w:szCs w:val="32"/>
        </w:rPr>
        <w:tab/>
      </w:r>
      <w:r w:rsidRPr="00782CF7">
        <w:rPr>
          <w:rFonts w:ascii="Times New Roman" w:hAnsi="Times New Roman" w:cs="Times New Roman"/>
          <w:b/>
          <w:sz w:val="32"/>
          <w:szCs w:val="32"/>
        </w:rPr>
        <w:tab/>
      </w:r>
      <w:r w:rsidRPr="00782CF7">
        <w:rPr>
          <w:rFonts w:ascii="Times New Roman" w:hAnsi="Times New Roman" w:cs="Times New Roman"/>
          <w:b/>
          <w:sz w:val="32"/>
          <w:szCs w:val="32"/>
        </w:rPr>
        <w:tab/>
      </w:r>
      <w:r w:rsidRPr="00782CF7">
        <w:rPr>
          <w:rFonts w:ascii="Times New Roman" w:hAnsi="Times New Roman" w:cs="Times New Roman"/>
          <w:b/>
          <w:sz w:val="32"/>
          <w:szCs w:val="32"/>
        </w:rPr>
        <w:tab/>
      </w:r>
      <w:r w:rsidRPr="00782CF7">
        <w:rPr>
          <w:rFonts w:ascii="Times New Roman" w:hAnsi="Times New Roman" w:cs="Times New Roman"/>
          <w:b/>
          <w:sz w:val="32"/>
          <w:szCs w:val="32"/>
        </w:rPr>
        <w:tab/>
        <w:t>Кулаковская Д.Н.</w:t>
      </w:r>
    </w:p>
    <w:p w:rsidR="00782CF7" w:rsidRPr="00782CF7" w:rsidRDefault="00782CF7" w:rsidP="00782CF7">
      <w:pPr>
        <w:rPr>
          <w:rFonts w:ascii="Times New Roman" w:hAnsi="Times New Roman" w:cs="Times New Roman"/>
          <w:b/>
          <w:sz w:val="32"/>
          <w:szCs w:val="32"/>
        </w:rPr>
      </w:pPr>
      <w:r w:rsidRPr="00782CF7">
        <w:rPr>
          <w:rFonts w:ascii="Times New Roman" w:hAnsi="Times New Roman" w:cs="Times New Roman"/>
          <w:b/>
          <w:sz w:val="32"/>
          <w:szCs w:val="32"/>
        </w:rPr>
        <w:t xml:space="preserve">   </w:t>
      </w:r>
    </w:p>
    <w:p w:rsidR="00782CF7" w:rsidRDefault="00782CF7" w:rsidP="00782CF7">
      <w:pPr>
        <w:rPr>
          <w:rFonts w:ascii="Times New Roman" w:hAnsi="Times New Roman" w:cs="Times New Roman"/>
          <w:b/>
          <w:sz w:val="56"/>
          <w:szCs w:val="56"/>
        </w:rPr>
      </w:pPr>
    </w:p>
    <w:p w:rsidR="00782CF7" w:rsidRPr="00782CF7" w:rsidRDefault="00782CF7" w:rsidP="00782CF7">
      <w:pPr>
        <w:rPr>
          <w:rFonts w:ascii="Times New Roman" w:hAnsi="Times New Roman" w:cs="Times New Roman"/>
          <w:b/>
          <w:sz w:val="24"/>
          <w:szCs w:val="56"/>
        </w:rPr>
      </w:pPr>
    </w:p>
    <w:p w:rsidR="009353E2" w:rsidRPr="00782CF7" w:rsidRDefault="009353E2" w:rsidP="00782CF7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782CF7">
        <w:rPr>
          <w:rFonts w:ascii="Times New Roman" w:hAnsi="Times New Roman" w:cs="Times New Roman"/>
          <w:b/>
          <w:sz w:val="36"/>
          <w:szCs w:val="28"/>
        </w:rPr>
        <w:lastRenderedPageBreak/>
        <w:t>«</w:t>
      </w:r>
      <w:r w:rsidR="004D41CB" w:rsidRPr="00782CF7">
        <w:rPr>
          <w:rFonts w:ascii="Times New Roman" w:hAnsi="Times New Roman" w:cs="Times New Roman"/>
          <w:b/>
          <w:sz w:val="36"/>
          <w:szCs w:val="28"/>
        </w:rPr>
        <w:t xml:space="preserve">Волшебные </w:t>
      </w:r>
      <w:proofErr w:type="spellStart"/>
      <w:r w:rsidR="004D41CB" w:rsidRPr="00782CF7">
        <w:rPr>
          <w:rFonts w:ascii="Times New Roman" w:hAnsi="Times New Roman" w:cs="Times New Roman"/>
          <w:b/>
          <w:sz w:val="36"/>
          <w:szCs w:val="28"/>
        </w:rPr>
        <w:t>мандалы</w:t>
      </w:r>
      <w:proofErr w:type="spellEnd"/>
      <w:r w:rsidRPr="00782CF7">
        <w:rPr>
          <w:rFonts w:ascii="Times New Roman" w:hAnsi="Times New Roman" w:cs="Times New Roman"/>
          <w:b/>
          <w:sz w:val="36"/>
          <w:szCs w:val="28"/>
        </w:rPr>
        <w:t>»</w:t>
      </w:r>
    </w:p>
    <w:p w:rsidR="009353E2" w:rsidRPr="00782CF7" w:rsidRDefault="009353E2" w:rsidP="004D41CB">
      <w:pPr>
        <w:jc w:val="right"/>
        <w:rPr>
          <w:rFonts w:ascii="Times New Roman" w:hAnsi="Times New Roman" w:cs="Times New Roman"/>
          <w:sz w:val="28"/>
          <w:szCs w:val="28"/>
        </w:rPr>
      </w:pPr>
      <w:r w:rsidRPr="00782CF7">
        <w:rPr>
          <w:rFonts w:ascii="Times New Roman" w:hAnsi="Times New Roman" w:cs="Times New Roman"/>
          <w:sz w:val="28"/>
          <w:szCs w:val="28"/>
        </w:rPr>
        <w:t xml:space="preserve">Душа предлагает нам особый исцеляющий элемент,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мандалу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>, когда мы в ней больше всего нуждаемся, и мы должны быть достаточно мудры, чтобы осознать ее своевременность. Никогда раньше мы не нуждались в ней с такой силой.</w:t>
      </w:r>
      <w:r w:rsidRPr="00782CF7">
        <w:rPr>
          <w:rFonts w:ascii="Times New Roman" w:hAnsi="Times New Roman" w:cs="Times New Roman"/>
          <w:sz w:val="28"/>
          <w:szCs w:val="28"/>
        </w:rPr>
        <w:br/>
      </w:r>
      <w:r w:rsidRPr="00782CF7">
        <w:rPr>
          <w:rFonts w:ascii="Times New Roman" w:hAnsi="Times New Roman" w:cs="Times New Roman"/>
          <w:sz w:val="28"/>
          <w:szCs w:val="28"/>
        </w:rPr>
        <w:br/>
        <w:t xml:space="preserve">Роберт А. Джонсон </w:t>
      </w:r>
    </w:p>
    <w:p w:rsidR="009353E2" w:rsidRPr="00782CF7" w:rsidRDefault="009353E2" w:rsidP="00782CF7">
      <w:pPr>
        <w:rPr>
          <w:rFonts w:ascii="Times New Roman" w:hAnsi="Times New Roman" w:cs="Times New Roman"/>
          <w:sz w:val="28"/>
          <w:szCs w:val="28"/>
        </w:rPr>
      </w:pPr>
      <w:r w:rsidRPr="00782CF7">
        <w:rPr>
          <w:rFonts w:ascii="Times New Roman" w:hAnsi="Times New Roman" w:cs="Times New Roman"/>
          <w:sz w:val="28"/>
          <w:szCs w:val="28"/>
        </w:rPr>
        <w:t>Цель:</w:t>
      </w:r>
    </w:p>
    <w:p w:rsidR="009353E2" w:rsidRPr="00782CF7" w:rsidRDefault="009353E2" w:rsidP="00782CF7">
      <w:pPr>
        <w:pStyle w:val="ad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Коррекциия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эмоционального состояния, нормализация поведения (раскрашивание готовых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>-раскрасок);</w:t>
      </w:r>
    </w:p>
    <w:p w:rsidR="009353E2" w:rsidRPr="00782CF7" w:rsidRDefault="009353E2" w:rsidP="00782CF7">
      <w:pPr>
        <w:pStyle w:val="ad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782CF7">
        <w:rPr>
          <w:rFonts w:ascii="Times New Roman" w:hAnsi="Times New Roman" w:cs="Times New Roman"/>
          <w:sz w:val="28"/>
          <w:szCs w:val="28"/>
        </w:rPr>
        <w:t>Диагностика актуального настроения (раскрашивание белого круга);</w:t>
      </w:r>
    </w:p>
    <w:p w:rsidR="009353E2" w:rsidRPr="00782CF7" w:rsidRDefault="009353E2" w:rsidP="00782CF7">
      <w:pPr>
        <w:pStyle w:val="ad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782CF7">
        <w:rPr>
          <w:rFonts w:ascii="Times New Roman" w:hAnsi="Times New Roman" w:cs="Times New Roman"/>
          <w:sz w:val="28"/>
          <w:szCs w:val="28"/>
        </w:rPr>
        <w:t xml:space="preserve">Изучение групповых взаимоотношений (создание индивидуальных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в группе с последующим созданием коллективной композиции);</w:t>
      </w:r>
    </w:p>
    <w:p w:rsidR="009353E2" w:rsidRPr="00782CF7" w:rsidRDefault="009353E2" w:rsidP="00782CF7">
      <w:pPr>
        <w:pStyle w:val="ad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782CF7">
        <w:rPr>
          <w:rFonts w:ascii="Times New Roman" w:hAnsi="Times New Roman" w:cs="Times New Roman"/>
          <w:sz w:val="28"/>
          <w:szCs w:val="28"/>
        </w:rPr>
        <w:t>Диагностика и коррекция конкретной проблемы (раскрасить круг символизирующий школу, семью, образ «Я», дружбу, любовь, гнев и пр.).</w:t>
      </w:r>
    </w:p>
    <w:p w:rsidR="009353E2" w:rsidRPr="00782CF7" w:rsidRDefault="009353E2" w:rsidP="00782CF7">
      <w:pPr>
        <w:pStyle w:val="ad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Психокоррекция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накопившегося раздражения и агрессии.</w:t>
      </w:r>
    </w:p>
    <w:p w:rsidR="009353E2" w:rsidRPr="00782CF7" w:rsidRDefault="009353E2" w:rsidP="00782CF7">
      <w:pPr>
        <w:pStyle w:val="ad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Психокоррекция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эмоциональной гиперчувствительности или напротив,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алекситимии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(сложность в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отреагировании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чувств, эмоций).</w:t>
      </w:r>
    </w:p>
    <w:p w:rsidR="009353E2" w:rsidRPr="00782CF7" w:rsidRDefault="009353E2" w:rsidP="00782CF7">
      <w:pPr>
        <w:pStyle w:val="ad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Психокоррекция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страхов и тревог.</w:t>
      </w:r>
    </w:p>
    <w:p w:rsidR="009353E2" w:rsidRPr="00782CF7" w:rsidRDefault="009353E2" w:rsidP="00782CF7">
      <w:pPr>
        <w:pStyle w:val="ad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782CF7">
        <w:rPr>
          <w:rFonts w:ascii="Times New Roman" w:hAnsi="Times New Roman" w:cs="Times New Roman"/>
          <w:sz w:val="28"/>
          <w:szCs w:val="28"/>
        </w:rPr>
        <w:t>Сплочение группы на основе духовного сближения, коллективного творчества.</w:t>
      </w:r>
    </w:p>
    <w:p w:rsidR="009353E2" w:rsidRPr="00782CF7" w:rsidRDefault="009353E2" w:rsidP="00782CF7">
      <w:pPr>
        <w:pStyle w:val="ad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782CF7">
        <w:rPr>
          <w:rFonts w:ascii="Times New Roman" w:hAnsi="Times New Roman" w:cs="Times New Roman"/>
          <w:sz w:val="28"/>
          <w:szCs w:val="28"/>
        </w:rPr>
        <w:t xml:space="preserve">Повышение концентрации и внутреннего равновесия (например, у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гиперактивных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детей).</w:t>
      </w:r>
    </w:p>
    <w:p w:rsidR="009353E2" w:rsidRPr="00782CF7" w:rsidRDefault="009353E2" w:rsidP="004D41CB">
      <w:pPr>
        <w:spacing w:after="0"/>
        <w:rPr>
          <w:rStyle w:val="a6"/>
          <w:rFonts w:ascii="Times New Roman" w:hAnsi="Times New Roman" w:cs="Times New Roman"/>
          <w:sz w:val="28"/>
          <w:szCs w:val="28"/>
        </w:rPr>
      </w:pPr>
      <w:r w:rsidRPr="00782CF7">
        <w:rPr>
          <w:rStyle w:val="a6"/>
          <w:rFonts w:ascii="Times New Roman" w:hAnsi="Times New Roman" w:cs="Times New Roman"/>
          <w:i/>
          <w:sz w:val="28"/>
          <w:szCs w:val="28"/>
        </w:rPr>
        <w:t xml:space="preserve">Время работы с </w:t>
      </w:r>
      <w:proofErr w:type="spellStart"/>
      <w:r w:rsidRPr="00782CF7">
        <w:rPr>
          <w:rStyle w:val="a6"/>
          <w:rFonts w:ascii="Times New Roman" w:hAnsi="Times New Roman" w:cs="Times New Roman"/>
          <w:i/>
          <w:sz w:val="28"/>
          <w:szCs w:val="28"/>
        </w:rPr>
        <w:t>мандалой</w:t>
      </w:r>
      <w:proofErr w:type="spellEnd"/>
      <w:r w:rsidRPr="00782CF7">
        <w:rPr>
          <w:rStyle w:val="a6"/>
          <w:rFonts w:ascii="Times New Roman" w:hAnsi="Times New Roman" w:cs="Times New Roman"/>
          <w:sz w:val="28"/>
          <w:szCs w:val="28"/>
        </w:rPr>
        <w:t>: 20 – 60 минут.</w:t>
      </w:r>
    </w:p>
    <w:p w:rsidR="009A253C" w:rsidRPr="00782CF7" w:rsidRDefault="009A253C" w:rsidP="004D41CB">
      <w:pPr>
        <w:spacing w:after="0"/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</w:pPr>
      <w:r w:rsidRPr="00782CF7">
        <w:rPr>
          <w:rStyle w:val="a6"/>
          <w:rFonts w:ascii="Times New Roman" w:hAnsi="Times New Roman" w:cs="Times New Roman"/>
          <w:sz w:val="28"/>
          <w:szCs w:val="28"/>
        </w:rPr>
        <w:t>Аудитория: 9-12 класс</w:t>
      </w:r>
    </w:p>
    <w:p w:rsidR="009353E2" w:rsidRPr="00782CF7" w:rsidRDefault="009353E2" w:rsidP="004D41CB">
      <w:pPr>
        <w:rPr>
          <w:rStyle w:val="a6"/>
          <w:rFonts w:ascii="Times New Roman" w:hAnsi="Times New Roman" w:cs="Times New Roman"/>
          <w:b w:val="0"/>
          <w:sz w:val="28"/>
          <w:szCs w:val="28"/>
        </w:rPr>
      </w:pPr>
    </w:p>
    <w:p w:rsidR="009353E2" w:rsidRPr="00782CF7" w:rsidRDefault="009353E2" w:rsidP="004D41CB">
      <w:pPr>
        <w:spacing w:after="0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782CF7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    В условиях современной жизни, молодежь ориентируется на модные трендовые и клиповые элементы, постепенно отходя от процесса внутреннего самопознания. На уроках учащиеся изучают новую информацию, а учитывая новые требования к содержанию образования, можно говорить о доминанте когнитивной и </w:t>
      </w:r>
      <w:proofErr w:type="spellStart"/>
      <w:r w:rsidRPr="00782CF7">
        <w:rPr>
          <w:rStyle w:val="a6"/>
          <w:rFonts w:ascii="Times New Roman" w:hAnsi="Times New Roman" w:cs="Times New Roman"/>
          <w:b w:val="0"/>
          <w:sz w:val="28"/>
          <w:szCs w:val="28"/>
        </w:rPr>
        <w:t>праксиологической</w:t>
      </w:r>
      <w:proofErr w:type="spellEnd"/>
      <w:r w:rsidRPr="00782CF7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составляющей. Аспекты духовного воспитания очень редко затрагиваются в учебном процессе, даже классные часы превращая в передачу сведений об успеваемости или подаче материала, «спущенного сверху» или продиктованного планом ОУ. Классный </w:t>
      </w:r>
      <w:r w:rsidRPr="00782CF7">
        <w:rPr>
          <w:rStyle w:val="a6"/>
          <w:rFonts w:ascii="Times New Roman" w:hAnsi="Times New Roman" w:cs="Times New Roman"/>
          <w:b w:val="0"/>
          <w:sz w:val="28"/>
          <w:szCs w:val="28"/>
        </w:rPr>
        <w:lastRenderedPageBreak/>
        <w:t xml:space="preserve">руководитель помимо всех функций, выполняет и коррекционные задачи, направленные на создание благоприятного психологического климата в коллективе и создании условий для воспитания творческой свободной личности. Одним из современных арт-терапевтических направлений в </w:t>
      </w:r>
      <w:proofErr w:type="spellStart"/>
      <w:r w:rsidRPr="00782CF7">
        <w:rPr>
          <w:rStyle w:val="a6"/>
          <w:rFonts w:ascii="Times New Roman" w:hAnsi="Times New Roman" w:cs="Times New Roman"/>
          <w:b w:val="0"/>
          <w:sz w:val="28"/>
          <w:szCs w:val="28"/>
        </w:rPr>
        <w:t>психокоррекции</w:t>
      </w:r>
      <w:proofErr w:type="spellEnd"/>
      <w:r w:rsidRPr="00782CF7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является терапия </w:t>
      </w:r>
      <w:proofErr w:type="spellStart"/>
      <w:r w:rsidRPr="00782CF7">
        <w:rPr>
          <w:rStyle w:val="a6"/>
          <w:rFonts w:ascii="Times New Roman" w:hAnsi="Times New Roman" w:cs="Times New Roman"/>
          <w:b w:val="0"/>
          <w:sz w:val="28"/>
          <w:szCs w:val="28"/>
        </w:rPr>
        <w:t>мандалой</w:t>
      </w:r>
      <w:proofErr w:type="spellEnd"/>
      <w:r w:rsidRPr="00782CF7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B63F6B" w:rsidRPr="00782CF7" w:rsidRDefault="009353E2" w:rsidP="004D41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2CF7">
        <w:rPr>
          <w:rStyle w:val="a6"/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Мандала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представляет собой тайный рисунок или диаграмму, которая, как правило, симметрична и напоминает скорее геометрический чертеж. Это один из способов вибрационного исцеления, где сочетание цветовых вибраций позволяет гармонизировать внутренний мир или ситуацию.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Мандала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служит картой внутренней реальности, направляющей и поддерживающей на пути к целостности и умиротворению.</w:t>
      </w:r>
    </w:p>
    <w:p w:rsidR="009353E2" w:rsidRPr="00782CF7" w:rsidRDefault="009353E2" w:rsidP="004D41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2CF7">
        <w:rPr>
          <w:rFonts w:ascii="Times New Roman" w:hAnsi="Times New Roman" w:cs="Times New Roman"/>
          <w:color w:val="333333"/>
          <w:sz w:val="28"/>
          <w:szCs w:val="28"/>
        </w:rPr>
        <w:t xml:space="preserve">    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Мандала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ориентирована по сторонам света. Ее не только можно рисовать, но и вышивать, вырезать из дерева, составлять композиции из песка, ткани, листьев и цветов. Карл Гюстав Юнг идентифицировал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мандалу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как архетипический символ человеческого совершенства.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Мандалу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можно использовать в качестве средства достижения полноты понимания собственного «Я». Безусловно, в далее описываемой воспитательной методики отражается и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здоровьесберегающий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аспект.  Изучению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посвятили свою жизнь такие известные ученые и психологи, как: Карл Гюстав Юнг (психоаналитик), Джоанна Келлог (американский психолог, арт-терапевт), Александр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Цайри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(немецкий арт-терапевт, автор альбома готовых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), Эрика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Осипук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(психолог-педагог, Беларусь), А.И.Копытин. Юнг писал, что основной мотив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мандалы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предчувствием центра личности</w:t>
      </w:r>
      <w:r w:rsidRPr="00782CF7">
        <w:rPr>
          <w:rFonts w:ascii="Times New Roman" w:hAnsi="Times New Roman" w:cs="Times New Roman"/>
          <w:sz w:val="28"/>
          <w:szCs w:val="28"/>
        </w:rPr>
        <w:t xml:space="preserve">, родом центральной точки в душе, с которой все связано, к которой все организовано, и которая сама по себе является источником энергии. Энергия центра проявляется в непреодолимом принуждении и желании стать тем, кем каждый является. «Каждое утро я набрасывал в записной книжке маленький рисунок круга,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мандалу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, который отражал мою внутреннюю ситуацию в этот момент… лишь постепенно я обнаружил, что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мандала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на самом деле это: … Самость, целостность личности, которая обнаруживается, есл</w:t>
      </w:r>
      <w:r w:rsidR="00B63F6B" w:rsidRPr="00782CF7">
        <w:rPr>
          <w:rFonts w:ascii="Times New Roman" w:hAnsi="Times New Roman" w:cs="Times New Roman"/>
          <w:sz w:val="28"/>
          <w:szCs w:val="28"/>
        </w:rPr>
        <w:t>и все происходит гармонично»</w:t>
      </w:r>
      <w:r w:rsidRPr="00782C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53E2" w:rsidRPr="00782CF7" w:rsidRDefault="009353E2" w:rsidP="004D41CB">
      <w:pPr>
        <w:spacing w:after="0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782CF7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Мандала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выступает средством концентрации внимания, сосредоточения, успокоения. Система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– это сильная система преображения личности.  Раскрашивание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помогает установить контакт с функциями правого полушария </w:t>
      </w:r>
      <w:proofErr w:type="gramStart"/>
      <w:r w:rsidRPr="00782CF7">
        <w:rPr>
          <w:rFonts w:ascii="Times New Roman" w:hAnsi="Times New Roman" w:cs="Times New Roman"/>
          <w:sz w:val="28"/>
          <w:szCs w:val="28"/>
        </w:rPr>
        <w:t>головного</w:t>
      </w:r>
      <w:r w:rsidRPr="00782CF7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мозга</w:t>
      </w:r>
      <w:proofErr w:type="gramEnd"/>
      <w:r w:rsidRPr="00782CF7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(отвечающее за образное мышление) , а также с бессознательным. Рисование </w:t>
      </w:r>
      <w:proofErr w:type="spellStart"/>
      <w:r w:rsidRPr="00782CF7">
        <w:rPr>
          <w:rStyle w:val="a6"/>
          <w:rFonts w:ascii="Times New Roman" w:hAnsi="Times New Roman" w:cs="Times New Roman"/>
          <w:b w:val="0"/>
          <w:sz w:val="28"/>
          <w:szCs w:val="28"/>
        </w:rPr>
        <w:t>мандал</w:t>
      </w:r>
      <w:proofErr w:type="spellEnd"/>
      <w:r w:rsidRPr="00782CF7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способствует развитию целостной перцепции, дедукции, фиксации эмоций и чувств, снятию стресса, а также развитию креативного мышления. Каждая </w:t>
      </w:r>
      <w:proofErr w:type="spellStart"/>
      <w:r w:rsidRPr="00782CF7">
        <w:rPr>
          <w:rStyle w:val="a6"/>
          <w:rFonts w:ascii="Times New Roman" w:hAnsi="Times New Roman" w:cs="Times New Roman"/>
          <w:b w:val="0"/>
          <w:sz w:val="28"/>
          <w:szCs w:val="28"/>
        </w:rPr>
        <w:t>мандала</w:t>
      </w:r>
      <w:proofErr w:type="spellEnd"/>
      <w:r w:rsidRPr="00782CF7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отражает определенную стадию психического развития человека.</w:t>
      </w:r>
    </w:p>
    <w:p w:rsidR="009353E2" w:rsidRPr="00782CF7" w:rsidRDefault="009353E2" w:rsidP="004D41CB">
      <w:pPr>
        <w:pStyle w:val="a5"/>
        <w:spacing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lastRenderedPageBreak/>
        <w:t xml:space="preserve">     Работа с </w:t>
      </w:r>
      <w:proofErr w:type="spellStart"/>
      <w:r w:rsidRPr="00782CF7">
        <w:rPr>
          <w:rStyle w:val="a6"/>
          <w:b w:val="0"/>
          <w:sz w:val="28"/>
          <w:szCs w:val="28"/>
        </w:rPr>
        <w:t>мандалами</w:t>
      </w:r>
      <w:proofErr w:type="spellEnd"/>
      <w:r w:rsidRPr="00782CF7">
        <w:rPr>
          <w:rStyle w:val="a6"/>
          <w:b w:val="0"/>
          <w:sz w:val="28"/>
          <w:szCs w:val="28"/>
        </w:rPr>
        <w:t xml:space="preserve"> осуществляется в кризисных состояниях; в работе с зависимыми; с учащимися с эндогенными расстройствами; в целях укрепления адекватного формирования границ </w:t>
      </w:r>
      <w:proofErr w:type="gramStart"/>
      <w:r w:rsidRPr="00782CF7">
        <w:rPr>
          <w:rStyle w:val="a6"/>
          <w:b w:val="0"/>
          <w:sz w:val="28"/>
          <w:szCs w:val="28"/>
        </w:rPr>
        <w:t>Я</w:t>
      </w:r>
      <w:proofErr w:type="gramEnd"/>
      <w:r w:rsidRPr="00782CF7">
        <w:rPr>
          <w:rStyle w:val="a6"/>
          <w:b w:val="0"/>
          <w:sz w:val="28"/>
          <w:szCs w:val="28"/>
        </w:rPr>
        <w:t xml:space="preserve"> для преодоления конфликтов.</w:t>
      </w:r>
    </w:p>
    <w:p w:rsidR="009353E2" w:rsidRPr="00782CF7" w:rsidRDefault="009353E2" w:rsidP="004D41CB">
      <w:pPr>
        <w:pStyle w:val="a5"/>
        <w:spacing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 xml:space="preserve">    Одной из самых простых форм работы с </w:t>
      </w:r>
      <w:proofErr w:type="spellStart"/>
      <w:r w:rsidRPr="00782CF7">
        <w:rPr>
          <w:rStyle w:val="a6"/>
          <w:b w:val="0"/>
          <w:sz w:val="28"/>
          <w:szCs w:val="28"/>
        </w:rPr>
        <w:t>мандалой</w:t>
      </w:r>
      <w:proofErr w:type="spellEnd"/>
      <w:r w:rsidRPr="00782CF7">
        <w:rPr>
          <w:rStyle w:val="a6"/>
          <w:b w:val="0"/>
          <w:sz w:val="28"/>
          <w:szCs w:val="28"/>
        </w:rPr>
        <w:t xml:space="preserve"> является метод раскрашивания. </w:t>
      </w:r>
    </w:p>
    <w:p w:rsidR="009353E2" w:rsidRPr="00782CF7" w:rsidRDefault="009353E2" w:rsidP="004D41CB">
      <w:pPr>
        <w:pStyle w:val="a5"/>
        <w:spacing w:line="276" w:lineRule="auto"/>
        <w:jc w:val="both"/>
        <w:rPr>
          <w:rStyle w:val="a6"/>
          <w:i/>
          <w:sz w:val="28"/>
          <w:szCs w:val="28"/>
        </w:rPr>
      </w:pPr>
      <w:r w:rsidRPr="00782CF7">
        <w:rPr>
          <w:rStyle w:val="a6"/>
          <w:i/>
          <w:sz w:val="28"/>
          <w:szCs w:val="28"/>
        </w:rPr>
        <w:t xml:space="preserve">    Правила раскрашивания </w:t>
      </w:r>
      <w:proofErr w:type="spellStart"/>
      <w:r w:rsidRPr="00782CF7">
        <w:rPr>
          <w:rStyle w:val="a6"/>
          <w:i/>
          <w:sz w:val="28"/>
          <w:szCs w:val="28"/>
        </w:rPr>
        <w:t>мандалы</w:t>
      </w:r>
      <w:proofErr w:type="spellEnd"/>
      <w:r w:rsidRPr="00782CF7">
        <w:rPr>
          <w:rStyle w:val="a6"/>
          <w:i/>
          <w:sz w:val="28"/>
          <w:szCs w:val="28"/>
        </w:rPr>
        <w:t>:</w:t>
      </w:r>
    </w:p>
    <w:p w:rsidR="009353E2" w:rsidRPr="00782CF7" w:rsidRDefault="009353E2" w:rsidP="004D41CB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>добровольность, отсутствие принуждения со стороны педагога;</w:t>
      </w:r>
    </w:p>
    <w:p w:rsidR="009353E2" w:rsidRPr="00782CF7" w:rsidRDefault="009353E2" w:rsidP="004D41CB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>отсутствие установок на обязательность раскрашивания определенными цветами;</w:t>
      </w:r>
    </w:p>
    <w:p w:rsidR="009353E2" w:rsidRPr="00782CF7" w:rsidRDefault="009353E2" w:rsidP="004D41CB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>расслабленная обстановка (тишина, спокойствие);</w:t>
      </w:r>
    </w:p>
    <w:p w:rsidR="009353E2" w:rsidRPr="00782CF7" w:rsidRDefault="009353E2" w:rsidP="004D41CB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>невмешательство классного руководителя, отсутствие комментариев;</w:t>
      </w:r>
    </w:p>
    <w:p w:rsidR="009353E2" w:rsidRPr="00782CF7" w:rsidRDefault="009353E2" w:rsidP="004D41CB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>выбор разнообразных художественных средств и материалов;</w:t>
      </w:r>
    </w:p>
    <w:p w:rsidR="009353E2" w:rsidRPr="00782CF7" w:rsidRDefault="009353E2" w:rsidP="004D41CB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>музыкальное сопровождение.</w:t>
      </w:r>
    </w:p>
    <w:p w:rsidR="009353E2" w:rsidRPr="00782CF7" w:rsidRDefault="009353E2" w:rsidP="004D41CB">
      <w:pPr>
        <w:pStyle w:val="a5"/>
        <w:spacing w:before="0" w:beforeAutospacing="0" w:after="0" w:afterAutospacing="0" w:line="276" w:lineRule="auto"/>
        <w:ind w:left="360"/>
        <w:jc w:val="center"/>
        <w:rPr>
          <w:rStyle w:val="a6"/>
          <w:i/>
          <w:sz w:val="28"/>
          <w:szCs w:val="28"/>
        </w:rPr>
      </w:pPr>
      <w:r w:rsidRPr="00782CF7">
        <w:rPr>
          <w:rStyle w:val="a6"/>
          <w:i/>
          <w:sz w:val="28"/>
          <w:szCs w:val="28"/>
        </w:rPr>
        <w:t xml:space="preserve">Примеры </w:t>
      </w:r>
      <w:proofErr w:type="spellStart"/>
      <w:r w:rsidRPr="00782CF7">
        <w:rPr>
          <w:rStyle w:val="a6"/>
          <w:i/>
          <w:sz w:val="28"/>
          <w:szCs w:val="28"/>
        </w:rPr>
        <w:t>мандал</w:t>
      </w:r>
      <w:proofErr w:type="spellEnd"/>
      <w:r w:rsidRPr="00782CF7">
        <w:rPr>
          <w:rStyle w:val="a6"/>
          <w:i/>
          <w:sz w:val="28"/>
          <w:szCs w:val="28"/>
        </w:rPr>
        <w:t>, предложенных для раскрашивания:</w:t>
      </w:r>
    </w:p>
    <w:p w:rsidR="009353E2" w:rsidRPr="00782CF7" w:rsidRDefault="00AF4E17" w:rsidP="004D41CB">
      <w:pPr>
        <w:pStyle w:val="a5"/>
        <w:spacing w:line="276" w:lineRule="auto"/>
        <w:ind w:left="360"/>
        <w:jc w:val="center"/>
        <w:rPr>
          <w:rStyle w:val="a6"/>
          <w:b w:val="0"/>
          <w:sz w:val="28"/>
          <w:szCs w:val="28"/>
        </w:rPr>
      </w:pPr>
      <w:r w:rsidRPr="00782CF7">
        <w:rPr>
          <w:b/>
          <w:bCs/>
          <w:noProof/>
          <w:color w:val="110EA7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7401F39" wp14:editId="01FA9B43">
            <wp:simplePos x="0" y="0"/>
            <wp:positionH relativeFrom="column">
              <wp:posOffset>2066653</wp:posOffset>
            </wp:positionH>
            <wp:positionV relativeFrom="paragraph">
              <wp:posOffset>173346</wp:posOffset>
            </wp:positionV>
            <wp:extent cx="1097280" cy="1104900"/>
            <wp:effectExtent l="0" t="0" r="7620" b="0"/>
            <wp:wrapSquare wrapText="bothSides"/>
            <wp:docPr id="25" name="Рисунок 4" descr="http://im3-tub-ru.yandex.net/i?id=265847841-01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3-tub-ru.yandex.net/i?id=265847841-01-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CF7">
        <w:rPr>
          <w:b/>
          <w:bCs/>
          <w:noProof/>
          <w:color w:val="110EA7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4BE3E09" wp14:editId="315E99A4">
            <wp:simplePos x="0" y="0"/>
            <wp:positionH relativeFrom="column">
              <wp:posOffset>4037990</wp:posOffset>
            </wp:positionH>
            <wp:positionV relativeFrom="paragraph">
              <wp:posOffset>173355</wp:posOffset>
            </wp:positionV>
            <wp:extent cx="1210945" cy="1210945"/>
            <wp:effectExtent l="0" t="0" r="8255" b="8255"/>
            <wp:wrapSquare wrapText="bothSides"/>
            <wp:docPr id="23" name="Рисунок 6" descr="http://im5-tub-ru.yandex.net/i?id=289284236-36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m5-tub-ru.yandex.net/i?id=289284236-36-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1210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53E2" w:rsidRPr="00782CF7">
        <w:rPr>
          <w:b/>
          <w:bCs/>
          <w:noProof/>
          <w:color w:val="110EA7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A37FDC9" wp14:editId="210FB102">
            <wp:simplePos x="0" y="0"/>
            <wp:positionH relativeFrom="column">
              <wp:posOffset>237490</wp:posOffset>
            </wp:positionH>
            <wp:positionV relativeFrom="paragraph">
              <wp:posOffset>173355</wp:posOffset>
            </wp:positionV>
            <wp:extent cx="1047750" cy="1024255"/>
            <wp:effectExtent l="0" t="0" r="0" b="4445"/>
            <wp:wrapSquare wrapText="bothSides"/>
            <wp:docPr id="24" name="Рисунок 5" descr="http://im8-tub-ru.yandex.net/i?id=180819086-05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8-tub-ru.yandex.net/i?id=180819086-05-7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2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4E17" w:rsidRDefault="009353E2" w:rsidP="004D41CB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 xml:space="preserve">    </w:t>
      </w:r>
    </w:p>
    <w:p w:rsidR="00AF4E17" w:rsidRDefault="00AF4E17" w:rsidP="004D41CB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</w:p>
    <w:p w:rsidR="00AF4E17" w:rsidRDefault="00AF4E17" w:rsidP="004D41CB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</w:p>
    <w:p w:rsidR="00AF4E17" w:rsidRDefault="00AF4E17" w:rsidP="004D41CB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</w:p>
    <w:p w:rsidR="009353E2" w:rsidRPr="00782CF7" w:rsidRDefault="009353E2" w:rsidP="00AF4E17">
      <w:pPr>
        <w:pStyle w:val="a5"/>
        <w:spacing w:before="0" w:beforeAutospacing="0" w:after="0" w:afterAutospacing="0" w:line="276" w:lineRule="auto"/>
        <w:ind w:firstLine="708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 xml:space="preserve">После того, как ученик раскрасит </w:t>
      </w:r>
      <w:proofErr w:type="spellStart"/>
      <w:r w:rsidRPr="00782CF7">
        <w:rPr>
          <w:rStyle w:val="a6"/>
          <w:b w:val="0"/>
          <w:sz w:val="28"/>
          <w:szCs w:val="28"/>
        </w:rPr>
        <w:t>мандалу</w:t>
      </w:r>
      <w:proofErr w:type="spellEnd"/>
      <w:r w:rsidRPr="00782CF7">
        <w:rPr>
          <w:rStyle w:val="a6"/>
          <w:b w:val="0"/>
          <w:sz w:val="28"/>
          <w:szCs w:val="28"/>
        </w:rPr>
        <w:t>, можно предложить ему прид</w:t>
      </w:r>
      <w:r w:rsidR="00B63F6B" w:rsidRPr="00782CF7">
        <w:rPr>
          <w:rStyle w:val="a6"/>
          <w:b w:val="0"/>
          <w:sz w:val="28"/>
          <w:szCs w:val="28"/>
        </w:rPr>
        <w:t>умать название, а также назвать, г</w:t>
      </w:r>
      <w:r w:rsidRPr="00782CF7">
        <w:rPr>
          <w:rStyle w:val="a6"/>
          <w:b w:val="0"/>
          <w:sz w:val="28"/>
          <w:szCs w:val="28"/>
        </w:rPr>
        <w:t xml:space="preserve">де можно ее использовать и на что она похожа. Также раскрашенную </w:t>
      </w:r>
      <w:proofErr w:type="spellStart"/>
      <w:r w:rsidRPr="00782CF7">
        <w:rPr>
          <w:rStyle w:val="a6"/>
          <w:b w:val="0"/>
          <w:sz w:val="28"/>
          <w:szCs w:val="28"/>
        </w:rPr>
        <w:t>мандалу</w:t>
      </w:r>
      <w:proofErr w:type="spellEnd"/>
      <w:r w:rsidRPr="00782CF7">
        <w:rPr>
          <w:rStyle w:val="a6"/>
          <w:b w:val="0"/>
          <w:sz w:val="28"/>
          <w:szCs w:val="28"/>
        </w:rPr>
        <w:t xml:space="preserve"> можно вырезать и использовать в качестве подарка.</w:t>
      </w:r>
    </w:p>
    <w:p w:rsidR="009353E2" w:rsidRPr="00782CF7" w:rsidRDefault="009353E2" w:rsidP="004D41CB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 xml:space="preserve">    Существует </w:t>
      </w:r>
      <w:proofErr w:type="spellStart"/>
      <w:r w:rsidRPr="00782CF7">
        <w:rPr>
          <w:rStyle w:val="a6"/>
          <w:b w:val="0"/>
          <w:sz w:val="28"/>
          <w:szCs w:val="28"/>
        </w:rPr>
        <w:t>мандала</w:t>
      </w:r>
      <w:proofErr w:type="spellEnd"/>
      <w:r w:rsidRPr="00782CF7">
        <w:rPr>
          <w:rStyle w:val="a6"/>
          <w:b w:val="0"/>
          <w:sz w:val="28"/>
          <w:szCs w:val="28"/>
        </w:rPr>
        <w:t xml:space="preserve">-терапия как эффективное средство решения психологических проблем. Способность пробуждать чувственный опыт вне разума без стереотипов и увеличивать работу самосознания – вот цель психотерапии </w:t>
      </w:r>
      <w:proofErr w:type="spellStart"/>
      <w:r w:rsidRPr="00782CF7">
        <w:rPr>
          <w:rStyle w:val="a6"/>
          <w:b w:val="0"/>
          <w:sz w:val="28"/>
          <w:szCs w:val="28"/>
        </w:rPr>
        <w:t>мандалой</w:t>
      </w:r>
      <w:proofErr w:type="spellEnd"/>
      <w:r w:rsidRPr="00782CF7">
        <w:rPr>
          <w:rStyle w:val="a6"/>
          <w:b w:val="0"/>
          <w:sz w:val="28"/>
          <w:szCs w:val="28"/>
        </w:rPr>
        <w:t xml:space="preserve">. Смотря на </w:t>
      </w:r>
      <w:proofErr w:type="spellStart"/>
      <w:r w:rsidRPr="00782CF7">
        <w:rPr>
          <w:rStyle w:val="a6"/>
          <w:b w:val="0"/>
          <w:sz w:val="28"/>
          <w:szCs w:val="28"/>
        </w:rPr>
        <w:t>мандалу</w:t>
      </w:r>
      <w:proofErr w:type="spellEnd"/>
      <w:r w:rsidRPr="00782CF7">
        <w:rPr>
          <w:rStyle w:val="a6"/>
          <w:b w:val="0"/>
          <w:sz w:val="28"/>
          <w:szCs w:val="28"/>
        </w:rPr>
        <w:t xml:space="preserve">, подросток становится более гармоничнее и счастливее, что объясняется воздействием цвета на сознание. </w:t>
      </w:r>
      <w:proofErr w:type="spellStart"/>
      <w:r w:rsidRPr="00782CF7">
        <w:rPr>
          <w:rStyle w:val="a6"/>
          <w:b w:val="0"/>
          <w:sz w:val="28"/>
          <w:szCs w:val="28"/>
        </w:rPr>
        <w:t>Мандала</w:t>
      </w:r>
      <w:proofErr w:type="spellEnd"/>
      <w:r w:rsidRPr="00782CF7">
        <w:rPr>
          <w:rStyle w:val="a6"/>
          <w:b w:val="0"/>
          <w:sz w:val="28"/>
          <w:szCs w:val="28"/>
        </w:rPr>
        <w:t xml:space="preserve"> выступает своеобразной матрицей и источником энергии личности, языком и образом Души, носителем Света и Свободы, духовным смыслом символического отражения мира.</w:t>
      </w:r>
    </w:p>
    <w:p w:rsidR="009353E2" w:rsidRPr="00782CF7" w:rsidRDefault="009353E2" w:rsidP="004D41CB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 xml:space="preserve">    </w:t>
      </w:r>
      <w:r w:rsidR="00B63F6B" w:rsidRPr="00782CF7">
        <w:rPr>
          <w:rStyle w:val="a6"/>
          <w:b w:val="0"/>
          <w:sz w:val="28"/>
          <w:szCs w:val="28"/>
        </w:rPr>
        <w:t>Психолог может предложить</w:t>
      </w:r>
      <w:r w:rsidRPr="00782CF7">
        <w:rPr>
          <w:rStyle w:val="a6"/>
          <w:b w:val="0"/>
          <w:sz w:val="28"/>
          <w:szCs w:val="28"/>
        </w:rPr>
        <w:t xml:space="preserve"> </w:t>
      </w:r>
      <w:proofErr w:type="spellStart"/>
      <w:r w:rsidRPr="00782CF7">
        <w:rPr>
          <w:rStyle w:val="a6"/>
          <w:b w:val="0"/>
          <w:sz w:val="28"/>
          <w:szCs w:val="28"/>
        </w:rPr>
        <w:t>трансперсональный</w:t>
      </w:r>
      <w:proofErr w:type="spellEnd"/>
      <w:r w:rsidRPr="00782CF7">
        <w:rPr>
          <w:rStyle w:val="a6"/>
          <w:b w:val="0"/>
          <w:sz w:val="28"/>
          <w:szCs w:val="28"/>
        </w:rPr>
        <w:t xml:space="preserve"> метод работы с </w:t>
      </w:r>
      <w:proofErr w:type="spellStart"/>
      <w:r w:rsidRPr="00782CF7">
        <w:rPr>
          <w:rStyle w:val="a6"/>
          <w:b w:val="0"/>
          <w:sz w:val="28"/>
          <w:szCs w:val="28"/>
        </w:rPr>
        <w:t>мандалой</w:t>
      </w:r>
      <w:proofErr w:type="spellEnd"/>
      <w:r w:rsidRPr="00782CF7">
        <w:rPr>
          <w:rStyle w:val="a6"/>
          <w:b w:val="0"/>
          <w:sz w:val="28"/>
          <w:szCs w:val="28"/>
        </w:rPr>
        <w:t xml:space="preserve">: концентрация фокуса внимания в центре </w:t>
      </w:r>
      <w:proofErr w:type="spellStart"/>
      <w:r w:rsidRPr="00782CF7">
        <w:rPr>
          <w:rStyle w:val="a6"/>
          <w:b w:val="0"/>
          <w:sz w:val="28"/>
          <w:szCs w:val="28"/>
        </w:rPr>
        <w:t>мандалы</w:t>
      </w:r>
      <w:proofErr w:type="spellEnd"/>
      <w:r w:rsidRPr="00782CF7">
        <w:rPr>
          <w:rStyle w:val="a6"/>
          <w:b w:val="0"/>
          <w:sz w:val="28"/>
          <w:szCs w:val="28"/>
        </w:rPr>
        <w:t xml:space="preserve">; не обращать внимания на визуальные эффекты; постепенно у рисунка появится объем. Каждый человек раскрывает сам для себя с помощью своего Внутреннего Ребенка, с помощью </w:t>
      </w:r>
      <w:r w:rsidRPr="00782CF7">
        <w:rPr>
          <w:rStyle w:val="a6"/>
          <w:b w:val="0"/>
          <w:sz w:val="28"/>
          <w:szCs w:val="28"/>
        </w:rPr>
        <w:lastRenderedPageBreak/>
        <w:t xml:space="preserve">созерцания, карандашей, красок и свободного времени. Раскрашивание </w:t>
      </w:r>
      <w:proofErr w:type="spellStart"/>
      <w:r w:rsidRPr="00782CF7">
        <w:rPr>
          <w:rStyle w:val="a6"/>
          <w:b w:val="0"/>
          <w:sz w:val="28"/>
          <w:szCs w:val="28"/>
        </w:rPr>
        <w:t>мандал</w:t>
      </w:r>
      <w:proofErr w:type="spellEnd"/>
      <w:r w:rsidRPr="00782CF7">
        <w:rPr>
          <w:rStyle w:val="a6"/>
          <w:b w:val="0"/>
          <w:sz w:val="28"/>
          <w:szCs w:val="28"/>
        </w:rPr>
        <w:t xml:space="preserve"> применяется для нормализации поведения личности ученика. Раскрашивание белого круга применяется с целью диагностики актуального настроения. Создание индивидуальных </w:t>
      </w:r>
      <w:proofErr w:type="spellStart"/>
      <w:r w:rsidRPr="00782CF7">
        <w:rPr>
          <w:rStyle w:val="a6"/>
          <w:b w:val="0"/>
          <w:sz w:val="28"/>
          <w:szCs w:val="28"/>
        </w:rPr>
        <w:t>мандал</w:t>
      </w:r>
      <w:proofErr w:type="spellEnd"/>
      <w:r w:rsidRPr="00782CF7">
        <w:rPr>
          <w:rStyle w:val="a6"/>
          <w:b w:val="0"/>
          <w:sz w:val="28"/>
          <w:szCs w:val="28"/>
        </w:rPr>
        <w:t xml:space="preserve"> с последующим созданием коллективной композиции применяется с целью диагностики групповых взаимоотношений. Конкретные проблемы у ученика диагностируются благодаря раскрашиванию круга, который будет символизировать семью, учебное заведение (где он учится), любовь и др.</w:t>
      </w:r>
    </w:p>
    <w:p w:rsidR="00BE72F7" w:rsidRPr="00782CF7" w:rsidRDefault="009353E2" w:rsidP="004D41CB">
      <w:pPr>
        <w:pStyle w:val="a5"/>
        <w:spacing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 xml:space="preserve">    Нельзя говорить о цветных, красивых, хороших или плохих </w:t>
      </w:r>
      <w:proofErr w:type="spellStart"/>
      <w:r w:rsidRPr="00782CF7">
        <w:rPr>
          <w:rStyle w:val="a6"/>
          <w:b w:val="0"/>
          <w:sz w:val="28"/>
          <w:szCs w:val="28"/>
        </w:rPr>
        <w:t>мандалах</w:t>
      </w:r>
      <w:proofErr w:type="spellEnd"/>
      <w:r w:rsidRPr="00782CF7">
        <w:rPr>
          <w:rStyle w:val="a6"/>
          <w:b w:val="0"/>
          <w:sz w:val="28"/>
          <w:szCs w:val="28"/>
        </w:rPr>
        <w:t xml:space="preserve">. </w:t>
      </w:r>
      <w:proofErr w:type="spellStart"/>
      <w:r w:rsidRPr="00782CF7">
        <w:rPr>
          <w:rStyle w:val="a6"/>
          <w:b w:val="0"/>
          <w:sz w:val="28"/>
          <w:szCs w:val="28"/>
        </w:rPr>
        <w:t>Мандала</w:t>
      </w:r>
      <w:proofErr w:type="spellEnd"/>
      <w:r w:rsidRPr="00782CF7">
        <w:rPr>
          <w:rStyle w:val="a6"/>
          <w:b w:val="0"/>
          <w:sz w:val="28"/>
          <w:szCs w:val="28"/>
        </w:rPr>
        <w:t xml:space="preserve">, полная визуальных эффектов и художественных форм, будет так же хороша и насыщена смыслом, как и та, которая содержит лишь квадрат в круге.  </w:t>
      </w:r>
      <w:proofErr w:type="spellStart"/>
      <w:r w:rsidRPr="00782CF7">
        <w:rPr>
          <w:rStyle w:val="a6"/>
          <w:b w:val="0"/>
          <w:sz w:val="28"/>
          <w:szCs w:val="28"/>
        </w:rPr>
        <w:t>Мандала</w:t>
      </w:r>
      <w:proofErr w:type="spellEnd"/>
      <w:r w:rsidRPr="00782CF7">
        <w:rPr>
          <w:rStyle w:val="a6"/>
          <w:b w:val="0"/>
          <w:sz w:val="28"/>
          <w:szCs w:val="28"/>
        </w:rPr>
        <w:t xml:space="preserve"> выступает способом объединения того, что было разобщено в единое целое.</w:t>
      </w:r>
    </w:p>
    <w:p w:rsidR="009353E2" w:rsidRPr="00782CF7" w:rsidRDefault="009353E2" w:rsidP="004D41CB">
      <w:pPr>
        <w:pStyle w:val="a5"/>
        <w:spacing w:line="276" w:lineRule="auto"/>
        <w:jc w:val="center"/>
        <w:rPr>
          <w:rStyle w:val="a6"/>
          <w:b w:val="0"/>
          <w:i/>
          <w:sz w:val="28"/>
          <w:szCs w:val="28"/>
        </w:rPr>
      </w:pPr>
      <w:r w:rsidRPr="00782CF7">
        <w:rPr>
          <w:rStyle w:val="a6"/>
          <w:i/>
          <w:sz w:val="28"/>
          <w:szCs w:val="28"/>
        </w:rPr>
        <w:t xml:space="preserve">Технология создания собственной </w:t>
      </w:r>
      <w:proofErr w:type="spellStart"/>
      <w:r w:rsidRPr="00782CF7">
        <w:rPr>
          <w:rStyle w:val="a6"/>
          <w:i/>
          <w:sz w:val="28"/>
          <w:szCs w:val="28"/>
        </w:rPr>
        <w:t>мандалы</w:t>
      </w:r>
      <w:proofErr w:type="spellEnd"/>
    </w:p>
    <w:p w:rsidR="009353E2" w:rsidRPr="00782CF7" w:rsidRDefault="009353E2" w:rsidP="004D41CB">
      <w:pPr>
        <w:pStyle w:val="a5"/>
        <w:numPr>
          <w:ilvl w:val="0"/>
          <w:numId w:val="10"/>
        </w:numPr>
        <w:spacing w:before="0" w:beforeAutospacing="0" w:after="0" w:afterAutospacing="0" w:line="276" w:lineRule="auto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>нарисовать круг диаметром 15-18см;</w:t>
      </w:r>
    </w:p>
    <w:p w:rsidR="009353E2" w:rsidRPr="00782CF7" w:rsidRDefault="009353E2" w:rsidP="004D41CB">
      <w:pPr>
        <w:pStyle w:val="a5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>с помощью транспортира отметить все точки, состоящие друг от друга на 30 градусов, а потом поделить круг на 12 равных частей (можно и меньше, но не менее 7);</w:t>
      </w:r>
    </w:p>
    <w:p w:rsidR="009353E2" w:rsidRPr="00782CF7" w:rsidRDefault="009353E2" w:rsidP="004D41CB">
      <w:pPr>
        <w:pStyle w:val="a5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>закрасить каждый сектор;</w:t>
      </w:r>
    </w:p>
    <w:p w:rsidR="009353E2" w:rsidRPr="00782CF7" w:rsidRDefault="009353E2" w:rsidP="004D41CB">
      <w:pPr>
        <w:pStyle w:val="a5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>зафиксировать собственное состояние во время рисования (отношение к цвету);</w:t>
      </w:r>
    </w:p>
    <w:p w:rsidR="009353E2" w:rsidRPr="00782CF7" w:rsidRDefault="009353E2" w:rsidP="004D41CB">
      <w:pPr>
        <w:pStyle w:val="a5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>рисование зубчатого колеса;</w:t>
      </w:r>
    </w:p>
    <w:p w:rsidR="00BE72F7" w:rsidRPr="00782CF7" w:rsidRDefault="009353E2" w:rsidP="004D41CB">
      <w:pPr>
        <w:pStyle w:val="a5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 xml:space="preserve">вписывание в </w:t>
      </w:r>
      <w:proofErr w:type="spellStart"/>
      <w:r w:rsidRPr="00782CF7">
        <w:rPr>
          <w:rStyle w:val="a6"/>
          <w:b w:val="0"/>
          <w:sz w:val="28"/>
          <w:szCs w:val="28"/>
        </w:rPr>
        <w:t>мандалу</w:t>
      </w:r>
      <w:proofErr w:type="spellEnd"/>
      <w:r w:rsidRPr="00782CF7">
        <w:rPr>
          <w:rStyle w:val="a6"/>
          <w:b w:val="0"/>
          <w:sz w:val="28"/>
          <w:szCs w:val="28"/>
        </w:rPr>
        <w:t xml:space="preserve"> своих ощущений, образов.</w:t>
      </w:r>
    </w:p>
    <w:p w:rsidR="009353E2" w:rsidRPr="00782CF7" w:rsidRDefault="009353E2" w:rsidP="004D41CB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 xml:space="preserve">     Рисунок </w:t>
      </w:r>
      <w:proofErr w:type="spellStart"/>
      <w:r w:rsidRPr="00782CF7">
        <w:rPr>
          <w:rStyle w:val="a6"/>
          <w:b w:val="0"/>
          <w:sz w:val="28"/>
          <w:szCs w:val="28"/>
        </w:rPr>
        <w:t>мандалы</w:t>
      </w:r>
      <w:proofErr w:type="spellEnd"/>
      <w:r w:rsidRPr="00782CF7">
        <w:rPr>
          <w:rStyle w:val="a6"/>
          <w:b w:val="0"/>
          <w:sz w:val="28"/>
          <w:szCs w:val="28"/>
        </w:rPr>
        <w:t xml:space="preserve"> нужно создавать свободно, по направлению внутрь. Прежде чем приступить к изображению </w:t>
      </w:r>
      <w:proofErr w:type="spellStart"/>
      <w:r w:rsidRPr="00782CF7">
        <w:rPr>
          <w:rStyle w:val="a6"/>
          <w:b w:val="0"/>
          <w:sz w:val="28"/>
          <w:szCs w:val="28"/>
        </w:rPr>
        <w:t>мандалы</w:t>
      </w:r>
      <w:proofErr w:type="spellEnd"/>
      <w:r w:rsidRPr="00782CF7">
        <w:rPr>
          <w:rStyle w:val="a6"/>
          <w:b w:val="0"/>
          <w:sz w:val="28"/>
          <w:szCs w:val="28"/>
        </w:rPr>
        <w:t xml:space="preserve">, ориентируем ученика на ответ «Для чего создаю </w:t>
      </w:r>
      <w:proofErr w:type="spellStart"/>
      <w:r w:rsidRPr="00782CF7">
        <w:rPr>
          <w:rStyle w:val="a6"/>
          <w:b w:val="0"/>
          <w:sz w:val="28"/>
          <w:szCs w:val="28"/>
        </w:rPr>
        <w:t>мандалу</w:t>
      </w:r>
      <w:proofErr w:type="spellEnd"/>
      <w:r w:rsidRPr="00782CF7">
        <w:rPr>
          <w:rStyle w:val="a6"/>
          <w:b w:val="0"/>
          <w:sz w:val="28"/>
          <w:szCs w:val="28"/>
        </w:rPr>
        <w:t xml:space="preserve">?». Когда ученик нарисовал собственную </w:t>
      </w:r>
      <w:proofErr w:type="spellStart"/>
      <w:r w:rsidRPr="00782CF7">
        <w:rPr>
          <w:rStyle w:val="a6"/>
          <w:b w:val="0"/>
          <w:sz w:val="28"/>
          <w:szCs w:val="28"/>
        </w:rPr>
        <w:t>мандалу</w:t>
      </w:r>
      <w:proofErr w:type="spellEnd"/>
      <w:r w:rsidRPr="00782CF7">
        <w:rPr>
          <w:rStyle w:val="a6"/>
          <w:b w:val="0"/>
          <w:sz w:val="28"/>
          <w:szCs w:val="28"/>
        </w:rPr>
        <w:t xml:space="preserve">, классный руководитель определяет по цветам мироощущение своего воспитанника. Чем ярче представлен цвет в </w:t>
      </w:r>
      <w:proofErr w:type="spellStart"/>
      <w:r w:rsidRPr="00782CF7">
        <w:rPr>
          <w:rStyle w:val="a6"/>
          <w:b w:val="0"/>
          <w:sz w:val="28"/>
          <w:szCs w:val="28"/>
        </w:rPr>
        <w:t>мандале</w:t>
      </w:r>
      <w:proofErr w:type="spellEnd"/>
      <w:r w:rsidRPr="00782CF7">
        <w:rPr>
          <w:rStyle w:val="a6"/>
          <w:b w:val="0"/>
          <w:sz w:val="28"/>
          <w:szCs w:val="28"/>
        </w:rPr>
        <w:t>, тем с большей степенью включены эмоциональные связи с бессознательным.</w:t>
      </w:r>
    </w:p>
    <w:p w:rsidR="009353E2" w:rsidRPr="00782CF7" w:rsidRDefault="009353E2" w:rsidP="004D41CB">
      <w:pPr>
        <w:pStyle w:val="a5"/>
        <w:spacing w:line="276" w:lineRule="auto"/>
        <w:jc w:val="center"/>
        <w:rPr>
          <w:rStyle w:val="a6"/>
          <w:b w:val="0"/>
          <w:i/>
          <w:sz w:val="28"/>
          <w:szCs w:val="28"/>
        </w:rPr>
      </w:pPr>
      <w:r w:rsidRPr="00782CF7">
        <w:rPr>
          <w:rStyle w:val="a6"/>
          <w:i/>
          <w:sz w:val="28"/>
          <w:szCs w:val="28"/>
        </w:rPr>
        <w:t xml:space="preserve">Расположение цветов в </w:t>
      </w:r>
      <w:proofErr w:type="spellStart"/>
      <w:r w:rsidRPr="00782CF7">
        <w:rPr>
          <w:rStyle w:val="a6"/>
          <w:i/>
          <w:sz w:val="28"/>
          <w:szCs w:val="28"/>
        </w:rPr>
        <w:t>мандале</w:t>
      </w:r>
      <w:proofErr w:type="spellEnd"/>
    </w:p>
    <w:p w:rsidR="009353E2" w:rsidRPr="00782CF7" w:rsidRDefault="009353E2" w:rsidP="004D41CB">
      <w:pPr>
        <w:pStyle w:val="a5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 xml:space="preserve">глядя на </w:t>
      </w:r>
      <w:proofErr w:type="spellStart"/>
      <w:r w:rsidRPr="00782CF7">
        <w:rPr>
          <w:rStyle w:val="a6"/>
          <w:b w:val="0"/>
          <w:sz w:val="28"/>
          <w:szCs w:val="28"/>
        </w:rPr>
        <w:t>мандалу</w:t>
      </w:r>
      <w:proofErr w:type="spellEnd"/>
      <w:r w:rsidRPr="00782CF7">
        <w:rPr>
          <w:rStyle w:val="a6"/>
          <w:b w:val="0"/>
          <w:sz w:val="28"/>
          <w:szCs w:val="28"/>
        </w:rPr>
        <w:t>, необходимо отметить, какой цвет располагается в центре. Он будет символизировать самое важное для ученика в данный момент.</w:t>
      </w:r>
    </w:p>
    <w:p w:rsidR="009353E2" w:rsidRPr="00782CF7" w:rsidRDefault="009353E2" w:rsidP="004D41CB">
      <w:pPr>
        <w:pStyle w:val="a5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 xml:space="preserve">если какой-либо цвет доминирует, то этот цвет является главным, полностью занимая внимание. Если наблюдается равное распределение </w:t>
      </w:r>
      <w:r w:rsidRPr="00782CF7">
        <w:rPr>
          <w:rStyle w:val="a6"/>
          <w:b w:val="0"/>
          <w:sz w:val="28"/>
          <w:szCs w:val="28"/>
        </w:rPr>
        <w:lastRenderedPageBreak/>
        <w:t>цветов, то это означает, что энергия ровно распределена между какими-либо объектами жизни.</w:t>
      </w:r>
    </w:p>
    <w:p w:rsidR="009353E2" w:rsidRPr="00782CF7" w:rsidRDefault="009353E2" w:rsidP="004D41CB">
      <w:pPr>
        <w:pStyle w:val="a5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 xml:space="preserve">цвет, которым обрисован первоначальный круг </w:t>
      </w:r>
      <w:proofErr w:type="spellStart"/>
      <w:r w:rsidRPr="00782CF7">
        <w:rPr>
          <w:rStyle w:val="a6"/>
          <w:b w:val="0"/>
          <w:sz w:val="28"/>
          <w:szCs w:val="28"/>
        </w:rPr>
        <w:t>мандалы</w:t>
      </w:r>
      <w:proofErr w:type="spellEnd"/>
      <w:r w:rsidRPr="00782CF7">
        <w:rPr>
          <w:rStyle w:val="a6"/>
          <w:b w:val="0"/>
          <w:sz w:val="28"/>
          <w:szCs w:val="28"/>
        </w:rPr>
        <w:t>, является ключом взаимодействия с окружающим миром. Это круг, граница Эго.</w:t>
      </w:r>
    </w:p>
    <w:p w:rsidR="009353E2" w:rsidRPr="00782CF7" w:rsidRDefault="009353E2" w:rsidP="004D41CB">
      <w:pPr>
        <w:pStyle w:val="a5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 xml:space="preserve">цвета, расположенные в верхней части </w:t>
      </w:r>
      <w:proofErr w:type="spellStart"/>
      <w:r w:rsidRPr="00782CF7">
        <w:rPr>
          <w:rStyle w:val="a6"/>
          <w:b w:val="0"/>
          <w:sz w:val="28"/>
          <w:szCs w:val="28"/>
        </w:rPr>
        <w:t>мандалы</w:t>
      </w:r>
      <w:proofErr w:type="spellEnd"/>
      <w:r w:rsidRPr="00782CF7">
        <w:rPr>
          <w:rStyle w:val="a6"/>
          <w:b w:val="0"/>
          <w:sz w:val="28"/>
          <w:szCs w:val="28"/>
        </w:rPr>
        <w:t>, относятся к осознаваемым процессам, а цвета в нижней части – к бессознательным.</w:t>
      </w:r>
    </w:p>
    <w:p w:rsidR="009353E2" w:rsidRPr="00782CF7" w:rsidRDefault="009353E2" w:rsidP="004D41CB">
      <w:pPr>
        <w:pStyle w:val="a5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>те области, где цвет используется интенсивно, является выражением сильных эмоций, связанных с этим цветом.</w:t>
      </w:r>
    </w:p>
    <w:p w:rsidR="009353E2" w:rsidRPr="00782CF7" w:rsidRDefault="009353E2" w:rsidP="004D41CB">
      <w:pPr>
        <w:pStyle w:val="a5"/>
        <w:spacing w:before="0" w:beforeAutospacing="0" w:after="0" w:afterAutospacing="0" w:line="276" w:lineRule="auto"/>
        <w:ind w:left="420"/>
        <w:jc w:val="both"/>
        <w:rPr>
          <w:rStyle w:val="a6"/>
          <w:b w:val="0"/>
          <w:sz w:val="28"/>
          <w:szCs w:val="28"/>
        </w:rPr>
      </w:pPr>
      <w:proofErr w:type="spellStart"/>
      <w:r w:rsidRPr="00782CF7">
        <w:rPr>
          <w:rStyle w:val="a6"/>
          <w:b w:val="0"/>
          <w:sz w:val="28"/>
          <w:szCs w:val="28"/>
        </w:rPr>
        <w:t>Мандалы</w:t>
      </w:r>
      <w:proofErr w:type="spellEnd"/>
      <w:r w:rsidRPr="00782CF7">
        <w:rPr>
          <w:rStyle w:val="a6"/>
          <w:b w:val="0"/>
          <w:sz w:val="28"/>
          <w:szCs w:val="28"/>
        </w:rPr>
        <w:t>, таким образом, является сигналом для действий по усилению физического и эмоционального здоровья ученика.</w:t>
      </w:r>
    </w:p>
    <w:p w:rsidR="009353E2" w:rsidRPr="00782CF7" w:rsidRDefault="009353E2" w:rsidP="004D41CB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b w:val="0"/>
          <w:sz w:val="28"/>
          <w:szCs w:val="28"/>
        </w:rPr>
        <w:t xml:space="preserve">     В </w:t>
      </w:r>
      <w:proofErr w:type="spellStart"/>
      <w:r w:rsidRPr="00782CF7">
        <w:rPr>
          <w:rStyle w:val="a6"/>
          <w:b w:val="0"/>
          <w:sz w:val="28"/>
          <w:szCs w:val="28"/>
        </w:rPr>
        <w:t>мандале</w:t>
      </w:r>
      <w:proofErr w:type="spellEnd"/>
      <w:r w:rsidRPr="00782CF7">
        <w:rPr>
          <w:rStyle w:val="a6"/>
          <w:b w:val="0"/>
          <w:sz w:val="28"/>
          <w:szCs w:val="28"/>
        </w:rPr>
        <w:t xml:space="preserve"> первичные цвета (красный, желтый, синий) отражают базовые эмоции. Красный в сочетании с зеленым символизирует битву, конфликт энергии и контроля, желтый в сочетании с фиолетовым символизирует связь с родителями, синий в сочетании с оранжевым символизирует конфликт амбиций, красный в сочетании с черным символизирует о гневе и депрессии; синий в сочетании с красным говорит о конфликте, черный в сочетании с розовым говорит о негативных чувствах по отношению к самому себе, желтый в сочетании с черным свидетельствует о ранимости натуры, а также о низкой самооценке), красный в сочетании с зеленым может говорить о конфликте между желаемым и получаемым.</w:t>
      </w:r>
    </w:p>
    <w:p w:rsidR="004D41CB" w:rsidRPr="00782CF7" w:rsidRDefault="004D41CB" w:rsidP="004D41CB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</w:p>
    <w:p w:rsidR="004D41CB" w:rsidRPr="00782CF7" w:rsidRDefault="004D41CB" w:rsidP="004D41CB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</w:p>
    <w:p w:rsidR="004D41CB" w:rsidRPr="00782CF7" w:rsidRDefault="004D41CB" w:rsidP="004D41CB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sz w:val="28"/>
          <w:szCs w:val="28"/>
        </w:rPr>
      </w:pPr>
    </w:p>
    <w:p w:rsidR="009353E2" w:rsidRPr="00782CF7" w:rsidRDefault="009353E2" w:rsidP="004D41CB">
      <w:pPr>
        <w:pStyle w:val="a5"/>
        <w:spacing w:line="276" w:lineRule="auto"/>
        <w:jc w:val="center"/>
        <w:rPr>
          <w:rStyle w:val="a6"/>
          <w:b w:val="0"/>
          <w:i/>
          <w:sz w:val="28"/>
          <w:szCs w:val="28"/>
        </w:rPr>
      </w:pPr>
      <w:r w:rsidRPr="00782CF7">
        <w:rPr>
          <w:rStyle w:val="a6"/>
          <w:i/>
          <w:sz w:val="28"/>
          <w:szCs w:val="28"/>
        </w:rPr>
        <w:t xml:space="preserve">Интерпретация цветовых сочетаний в </w:t>
      </w:r>
      <w:proofErr w:type="spellStart"/>
      <w:r w:rsidRPr="00782CF7">
        <w:rPr>
          <w:rStyle w:val="a6"/>
          <w:i/>
          <w:sz w:val="28"/>
          <w:szCs w:val="28"/>
        </w:rPr>
        <w:t>мандале</w:t>
      </w:r>
      <w:proofErr w:type="spellEnd"/>
    </w:p>
    <w:p w:rsidR="009353E2" w:rsidRPr="00782CF7" w:rsidRDefault="009353E2" w:rsidP="004D41CB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t>Серый цвет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color w:val="000000"/>
          <w:sz w:val="28"/>
          <w:szCs w:val="28"/>
        </w:rPr>
        <w:t>Это нейтральный цвет в природе, ассоциируется с камнем, туманом, пеплом. Пеплом могут быть символизированы депрессия, безразличие. Серый - это как бы отсутствие цвета, предполагает отсутствие или недостаток эмоций, чувств. Это является симптомом депрессии. Это способ приглушить чувство вины, связан с безнадежностью и депрессией.</w:t>
      </w:r>
    </w:p>
    <w:p w:rsidR="009353E2" w:rsidRPr="00782CF7" w:rsidRDefault="009353E2" w:rsidP="004D41CB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t>Бирюзовый цвет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Он берет свое название от бирюзы, зеленовато-голубого неба. Бирюзовый цвет появляется в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мандале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часто тогда, когда человеку необходимо исцеление, надо дистанцироваться от событий, приносящих боль, унять боль потери, которая может угрожать способности Эго функционировать, справляться со всем, заканчивать с прошлое, не страдать от призраков прошлого. Также это может означать, что психика, душа управляет потоком болезненных воспоминаний.</w:t>
      </w:r>
    </w:p>
    <w:p w:rsidR="009353E2" w:rsidRPr="00782CF7" w:rsidRDefault="009353E2" w:rsidP="004D41CB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Коричневый цвет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Коричневый цвет ассоциируется с отречением, печалью, покаянием. Коричневый может выражать чувство, когда человек застрял между импульсом делать что-то и подавлением этого желания.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Люшер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рассматривал коричневый цвет, как указатель на потребность эмоциональной защищенности, безопасности, переживаемой в физическом теле как ощущения дискомфорта. Предпочтение коричневого цвета предполагает потребность в освобождении чувства безопасности от ситуации, несущей чувства дискомфорта (от болезней, атмосферы конфликта, от проблем), с которой личность не может справиться. Коричневый в центре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мандалы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означает, что у человека очень низкая самооценка.</w:t>
      </w:r>
    </w:p>
    <w:p w:rsidR="009353E2" w:rsidRPr="00782CF7" w:rsidRDefault="009353E2" w:rsidP="004D41C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t>Яркий фиолетово-красный цвет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Это новый цвет, который выражает жизненность, неприкаянность, отсутствие покоя. В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мандале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этот цвет говорит о нашей готовности предпринять какое-то исследование, начать творческий проект или начать выражать свое творческое суждение. Позитивное значение фуксина: оживленность, живость, способность к концентрации (фокус) и мотивация (которая лежит в основе наших действий).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color w:val="000000"/>
          <w:sz w:val="28"/>
          <w:szCs w:val="28"/>
        </w:rPr>
        <w:t>Негативное значение:1. потеря связей, чувства взаимоотношения, соотнесенности одних вещей с другими, что может привести к инфляции, раздуванию Эго, которое приписывает себе то, что ему не принадлежит.</w:t>
      </w:r>
      <w:r w:rsidRPr="00782CF7">
        <w:rPr>
          <w:rFonts w:ascii="Times New Roman" w:hAnsi="Times New Roman" w:cs="Times New Roman"/>
          <w:color w:val="000000"/>
          <w:sz w:val="28"/>
          <w:szCs w:val="28"/>
        </w:rPr>
        <w:br/>
        <w:t>2. нетерпение, эгоизм (зацикленность на себя) или потеря концентрации, фокуса в избыточной эмоциональности.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Персиковый цвет </w:t>
      </w:r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выражает чувственность, отзывчивость, ответственность. Это отражение, высвобождение творческого потенциала внутри души. </w:t>
      </w:r>
    </w:p>
    <w:p w:rsidR="009353E2" w:rsidRPr="00782CF7" w:rsidRDefault="009353E2" w:rsidP="004D41CB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t>Розовый цвет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color w:val="000000"/>
          <w:sz w:val="28"/>
          <w:szCs w:val="28"/>
        </w:rPr>
        <w:t>Это здоровье, чистота. Ассоциируется с наибольшей чувствительностью на эмоциональные стрессы. Розовый с черным предупреждает о опасности физического заболевания. Большое количество розового указывает на появление ранимости, страх быть оставленным, необходимость в защите. Розовый цвет предпочитают люди, переживающие физические симптомы, которые могут даже не замечаться.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t>Лавандовый, бледно лиловый цвет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Он ассоциируется с добродетелью, трудолюбием, усердием, признательностью, а </w:t>
      </w:r>
      <w:proofErr w:type="gram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так же</w:t>
      </w:r>
      <w:proofErr w:type="gram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предосторожностью и суеверием. Символизирует </w:t>
      </w:r>
      <w:r w:rsidRPr="00782CF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энергию в утонченном, рафинированном состоянии духовности. Зависимость от фантазий, бегство от действительности, бегство от воплощенности в теле. </w:t>
      </w:r>
    </w:p>
    <w:p w:rsidR="009353E2" w:rsidRPr="00782CF7" w:rsidRDefault="009353E2" w:rsidP="004D41CB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t>Лилово-фиолетовый цвет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Это цвет королевской власти, царственности. Это желание достичь логической связи. Человек хочет не только быть очарован сам, но и чаровать и радовать </w:t>
      </w:r>
      <w:proofErr w:type="spellStart"/>
      <w:proofErr w:type="gram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других.Голубой</w:t>
      </w:r>
      <w:proofErr w:type="spellEnd"/>
      <w:proofErr w:type="gram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весенний - символ духовности, жертвенности. Доминирование фиолетового указывает на опасность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шизотипического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расстройства, «отлета» от жизни и </w:t>
      </w:r>
      <w:proofErr w:type="spellStart"/>
      <w:proofErr w:type="gram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тела.Развитие</w:t>
      </w:r>
      <w:proofErr w:type="spellEnd"/>
      <w:proofErr w:type="gram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более подлинной, более личной духовности, возрождение нуждается в эмоциональной поддержке. Живое воображение, которое может быть полезно для творческих устремлений, люди, любящие лиловый, фиолетовый цвет обладают способностью возбуждать, притягивать внимание. Это может способствовать завоеванию какого-то особого места в обществе.</w:t>
      </w:r>
    </w:p>
    <w:p w:rsidR="009353E2" w:rsidRPr="00782CF7" w:rsidRDefault="009353E2" w:rsidP="004D41C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t>Оранжевый цвет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Это впечатление тепла, радости, приятности, которое либо отражает оттенок сияния Луны, либо мягкое сияние заходящего Солнца. В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мандалах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оранжевый цвет выражает трудности с отцом, самоутверждение, гордость, амбицию, честолюбие, обеспокоенность своей силой или отсутствием её, энергичное стремление к чему-то. Идентичность и здоровье самоутверждение, упрямство и упорство. Своевольное использование силы, враждебное отношение к властям, отсутствие самодисциплины. Амбивалентное (двойственное) чувство в отношении к мужеству и эгоцентризм.</w:t>
      </w:r>
      <w:r w:rsidRPr="00782CF7">
        <w:rPr>
          <w:rFonts w:ascii="Times New Roman" w:hAnsi="Times New Roman" w:cs="Times New Roman"/>
          <w:color w:val="000000"/>
          <w:sz w:val="28"/>
          <w:szCs w:val="28"/>
        </w:rPr>
        <w:br/>
        <w:t>Цвет мышления, формирования социальной идентичности, и в то же время отгораживания своего истинного Я, от мира.</w:t>
      </w:r>
    </w:p>
    <w:p w:rsidR="00B63F6B" w:rsidRPr="00782CF7" w:rsidRDefault="009353E2" w:rsidP="004D41CB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t>Зеленый</w:t>
      </w:r>
    </w:p>
    <w:p w:rsidR="009353E2" w:rsidRPr="00782CF7" w:rsidRDefault="009353E2" w:rsidP="004D41CB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Способность заботиться о себе и предлагать другим поддержку ассоциируется с зеленым. Большое количество зеленого цвета в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мандале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означает, что слишком избыточно, сильно контролируют ценности ваших родителей - цена подлинной автономии. В крайних случаях доминирования зеленого может  предупреждать, что вы слишком заботитесь о других в ущерб себе.</w:t>
      </w:r>
      <w:r w:rsidRPr="00782CF7">
        <w:rPr>
          <w:rFonts w:ascii="Times New Roman" w:hAnsi="Times New Roman" w:cs="Times New Roman"/>
          <w:color w:val="000000"/>
          <w:sz w:val="28"/>
          <w:szCs w:val="28"/>
        </w:rPr>
        <w:br/>
        <w:t>Ярко-зеленый цвет означает сияние, гармонию активных и пассивных воспринимающих сил. Это рост, плодородие, плодовитость, изобилие.</w:t>
      </w:r>
    </w:p>
    <w:p w:rsidR="009353E2" w:rsidRPr="00782CF7" w:rsidRDefault="009353E2" w:rsidP="004D41CB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t>Желтый цвет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Это цвет солнца, символ способности видеть, т.е. понимать, богоподобная способность создания, качество сознания, которое помогает подняться над инстинктами, начать планировать и воображать невидимое. Это важный индикатор развития сознания, </w:t>
      </w:r>
      <w:proofErr w:type="spellStart"/>
      <w:proofErr w:type="gram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индивидуальности.Доминирование</w:t>
      </w:r>
      <w:proofErr w:type="spellEnd"/>
      <w:proofErr w:type="gram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желтого цвета означает стремление личности вперед, в поисках нового, ещё не приобретшего какую-либо форму. Если желтый забивает другие цвета, доминирует или слишком ярок - это признак эго-инфляции. Желтый означает быстрое изменение настроений от отчаяния до радости. Любознательный, цепкий, внимательный, ясный ум. Чисто желтый цвет указывает на хорошие взаимоотношения с </w:t>
      </w:r>
      <w:proofErr w:type="spellStart"/>
      <w:proofErr w:type="gram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отцом.Этот</w:t>
      </w:r>
      <w:proofErr w:type="spellEnd"/>
      <w:proofErr w:type="gram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цвет означает, что вы готовы к назначению чего-то нового, готовы отправляться в мир полным энергии и задора, чтобы исполнить какой-то новый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проект.Это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ключ к тому, что вы ищете перемен ради самих перемен. Вы нуждаетесь в равновесии, которое может принести холодное размышление. Вам необходимо освежиться, передохнуть в кругу близких друзей.</w:t>
      </w:r>
    </w:p>
    <w:p w:rsidR="009353E2" w:rsidRPr="00782CF7" w:rsidRDefault="009353E2" w:rsidP="004D41CB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t>Голубой цвет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color w:val="000000"/>
          <w:sz w:val="28"/>
          <w:szCs w:val="28"/>
        </w:rPr>
        <w:t>Голубое - отражение женского начала и женских качеств: сострадание, преданность, преклонение, лояльность, верная любовь. Оттенок голубого указывает места, где нас полностью поддерживают, где нет никаких требований, зерно идей. Голубой цвет предшествует, возвещает о психологическом возрождении, об открытии способности видеть по ту сторону цикла возрождения.</w:t>
      </w:r>
    </w:p>
    <w:p w:rsidR="009353E2" w:rsidRPr="00782CF7" w:rsidRDefault="009353E2" w:rsidP="004D41C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t>Красный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красный цвет имеет положительный эффект для стимуляции, электрическая активность мозга повышается. Красный цвет в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мандалах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означает подъем целительных способностей и говорит об активизации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жизнедающего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потенциала. Красный цвет обозначает энергию, необходимую для выживания, здоровья и трансформации себя к большей внутренней мудрости. Красный цвет в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мандале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-индикатор воли к преуспеванию, продвижению, процветанию. Отсутствие или малое наличие красного цвета в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мандале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указывает на пассивность и полное отсутствие самоутверждения.</w:t>
      </w:r>
    </w:p>
    <w:p w:rsidR="009353E2" w:rsidRPr="00782CF7" w:rsidRDefault="009353E2" w:rsidP="004D41C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t>Белый цвет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color w:val="000000"/>
          <w:sz w:val="28"/>
          <w:szCs w:val="28"/>
        </w:rPr>
        <w:t>Белый цвет обычно отражает двойственность чувства в духовных переживаниях, прорыв в неведомые измерения психики, а так же сопровождающие его чувства трепета и удивления по поводу силы, находящейся вне нас.</w:t>
      </w:r>
      <w:r w:rsidRPr="00782CF7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мандалах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белый цвет может быть представлен как белая краска и как не </w:t>
      </w:r>
      <w:r w:rsidRPr="00782CF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закрашенное пространство. Это бегство от сильных чувств, потока либидо или нежелание принять инстинктивную природу. Но если не закрашенная область в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мандале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оставлена в центре, это говорит о нашей готовности к большим неотложным изменениям.</w:t>
      </w:r>
      <w:r w:rsidRPr="00782CF7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Перламутровый оттенок (когда белый накладывается на другие цвета) говорит о громадной ценности, скрытой в темноте, неведении. Жемчуг отражает процесс трансформации инородных качеств в предмет красоты. </w:t>
      </w:r>
    </w:p>
    <w:p w:rsidR="009353E2" w:rsidRPr="00782CF7" w:rsidRDefault="009353E2" w:rsidP="004D41CB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t>Черный</w:t>
      </w:r>
      <w:r w:rsidRPr="00782CF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Черный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цвет говорит о первоначальном изобильном источнике жизни. Появление в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мандалах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акцента на черный и белый цвета, говорит о дуалистичной установки </w:t>
      </w:r>
      <w:proofErr w:type="spellStart"/>
      <w:proofErr w:type="gram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сознания.Черный</w:t>
      </w:r>
      <w:proofErr w:type="spellEnd"/>
      <w:proofErr w:type="gram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цвет - может означать нисхождение духа в материю и время. </w:t>
      </w:r>
      <w:r w:rsidRPr="00782CF7">
        <w:rPr>
          <w:rFonts w:ascii="Times New Roman" w:hAnsi="Times New Roman" w:cs="Times New Roman"/>
          <w:color w:val="000000"/>
          <w:sz w:val="28"/>
          <w:szCs w:val="28"/>
        </w:rPr>
        <w:br/>
        <w:t>Черный цвет является наиболее подходящим цветом для выражения бессознательного, как то, что находится вне света осознания. Человек говорит о потере сознания (затемнении). Поэтому Черный цвет символизирует вечный вызов бессознательного нашему Эго (которое вышло из этого бессознательного).</w:t>
      </w:r>
      <w:r w:rsidRPr="00782CF7">
        <w:rPr>
          <w:rFonts w:ascii="Times New Roman" w:hAnsi="Times New Roman" w:cs="Times New Roman"/>
          <w:color w:val="000000"/>
          <w:sz w:val="28"/>
          <w:szCs w:val="28"/>
        </w:rPr>
        <w:br/>
        <w:t>Черное ассоциируется с самоотречением, уничтожением эгоцентризма через самобичевание и различные обеты. Однако иногда доминирование черного цвета может указывать на переживание депрессии, печали, траура, горя. Это психологическая смерть, которая предшествует благодати и новому пониманию.</w:t>
      </w:r>
    </w:p>
    <w:p w:rsidR="009353E2" w:rsidRPr="00782CF7" w:rsidRDefault="009353E2" w:rsidP="004D41C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proofErr w:type="spellStart"/>
      <w:r w:rsidRPr="00782CF7">
        <w:rPr>
          <w:rFonts w:ascii="Times New Roman" w:hAnsi="Times New Roman" w:cs="Times New Roman"/>
          <w:color w:val="000000"/>
          <w:sz w:val="28"/>
          <w:szCs w:val="28"/>
        </w:rPr>
        <w:t>Мандала</w:t>
      </w:r>
      <w:proofErr w:type="spellEnd"/>
      <w:r w:rsidRPr="00782CF7">
        <w:rPr>
          <w:rFonts w:ascii="Times New Roman" w:hAnsi="Times New Roman" w:cs="Times New Roman"/>
          <w:color w:val="000000"/>
          <w:sz w:val="28"/>
          <w:szCs w:val="28"/>
        </w:rPr>
        <w:t xml:space="preserve"> служит содержимым для рационального диалога между светом и тьмой внутри нас. Позволяет увидеть сначала грубые рисунки, затем цвета изменяются, их гармония, или меняются наши суждения о них. Изменение цвета и гармонии говорит о внутреннем говорит о внутреннем изменении в нас. </w:t>
      </w:r>
    </w:p>
    <w:p w:rsidR="00B63F6B" w:rsidRPr="00782CF7" w:rsidRDefault="009353E2" w:rsidP="004D41CB">
      <w:pPr>
        <w:pStyle w:val="a5"/>
        <w:spacing w:line="276" w:lineRule="auto"/>
        <w:jc w:val="both"/>
        <w:rPr>
          <w:rStyle w:val="a6"/>
          <w:b w:val="0"/>
          <w:sz w:val="28"/>
          <w:szCs w:val="28"/>
        </w:rPr>
      </w:pPr>
      <w:r w:rsidRPr="00782CF7">
        <w:rPr>
          <w:rStyle w:val="a6"/>
          <w:sz w:val="28"/>
          <w:szCs w:val="28"/>
        </w:rPr>
        <w:t xml:space="preserve">     </w:t>
      </w:r>
      <w:r w:rsidRPr="00782CF7">
        <w:rPr>
          <w:rStyle w:val="a6"/>
          <w:b w:val="0"/>
          <w:sz w:val="28"/>
          <w:szCs w:val="28"/>
        </w:rPr>
        <w:t xml:space="preserve">Описанная выше современное направление в </w:t>
      </w:r>
      <w:proofErr w:type="spellStart"/>
      <w:r w:rsidRPr="00782CF7">
        <w:rPr>
          <w:rStyle w:val="a6"/>
          <w:b w:val="0"/>
          <w:sz w:val="28"/>
          <w:szCs w:val="28"/>
        </w:rPr>
        <w:t>психокоррекционной</w:t>
      </w:r>
      <w:proofErr w:type="spellEnd"/>
      <w:r w:rsidRPr="00782CF7">
        <w:rPr>
          <w:rStyle w:val="a6"/>
          <w:b w:val="0"/>
          <w:sz w:val="28"/>
          <w:szCs w:val="28"/>
        </w:rPr>
        <w:t xml:space="preserve"> арт-терапевтической работе классного руководителя, свидетельствует о необходимости акцентирования внимания на проблему личностного развития и совершенствования ученика, снятию информационных и эмоциональных стрессов, которые испытывают наши воспитанники, адаптируясь к современным условиям. Как говорил Карл Юнг, «люди делают все возможное, как бы абсурдно это ни было, чтобы избежать встречи со своей собственной душой…они не имеют ни малейшей веры в то, что что-либо полезное может возникнуть в их собственных душах».</w:t>
      </w:r>
    </w:p>
    <w:p w:rsidR="00782CF7" w:rsidRDefault="00782CF7" w:rsidP="004D41CB">
      <w:pPr>
        <w:pStyle w:val="a5"/>
        <w:spacing w:line="276" w:lineRule="auto"/>
        <w:ind w:left="360"/>
        <w:jc w:val="center"/>
        <w:rPr>
          <w:rStyle w:val="a6"/>
          <w:sz w:val="28"/>
          <w:szCs w:val="28"/>
        </w:rPr>
      </w:pPr>
    </w:p>
    <w:p w:rsidR="009353E2" w:rsidRPr="00782CF7" w:rsidRDefault="009353E2" w:rsidP="004D41CB">
      <w:pPr>
        <w:pStyle w:val="a5"/>
        <w:spacing w:line="276" w:lineRule="auto"/>
        <w:ind w:left="360"/>
        <w:jc w:val="center"/>
        <w:rPr>
          <w:rStyle w:val="a6"/>
          <w:sz w:val="28"/>
          <w:szCs w:val="28"/>
        </w:rPr>
      </w:pPr>
      <w:r w:rsidRPr="00782CF7">
        <w:rPr>
          <w:rStyle w:val="a6"/>
          <w:sz w:val="28"/>
          <w:szCs w:val="28"/>
        </w:rPr>
        <w:lastRenderedPageBreak/>
        <w:t>Примечания</w:t>
      </w:r>
    </w:p>
    <w:p w:rsidR="009353E2" w:rsidRPr="00782CF7" w:rsidRDefault="009353E2" w:rsidP="004D41CB">
      <w:pPr>
        <w:pStyle w:val="a5"/>
        <w:spacing w:line="276" w:lineRule="auto"/>
        <w:ind w:left="360"/>
        <w:rPr>
          <w:rStyle w:val="a6"/>
          <w:sz w:val="28"/>
          <w:szCs w:val="28"/>
        </w:rPr>
      </w:pPr>
      <w:r w:rsidRPr="00782CF7">
        <w:rPr>
          <w:rStyle w:val="a6"/>
          <w:sz w:val="28"/>
          <w:szCs w:val="28"/>
        </w:rPr>
        <w:t xml:space="preserve">1. О </w:t>
      </w:r>
      <w:proofErr w:type="spellStart"/>
      <w:r w:rsidRPr="00782CF7">
        <w:rPr>
          <w:rStyle w:val="a6"/>
          <w:sz w:val="28"/>
          <w:szCs w:val="28"/>
        </w:rPr>
        <w:t>мандалах</w:t>
      </w:r>
      <w:proofErr w:type="spellEnd"/>
      <w:r w:rsidRPr="00782CF7">
        <w:rPr>
          <w:rStyle w:val="a6"/>
          <w:sz w:val="28"/>
          <w:szCs w:val="28"/>
        </w:rPr>
        <w:t>//</w:t>
      </w:r>
      <w:r w:rsidRPr="00782CF7">
        <w:rPr>
          <w:rStyle w:val="a6"/>
          <w:sz w:val="28"/>
          <w:szCs w:val="28"/>
          <w:lang w:val="en-US"/>
        </w:rPr>
        <w:t>smart</w:t>
      </w:r>
      <w:r w:rsidRPr="00782CF7">
        <w:rPr>
          <w:rStyle w:val="a6"/>
          <w:sz w:val="28"/>
          <w:szCs w:val="28"/>
        </w:rPr>
        <w:t>-</w:t>
      </w:r>
      <w:r w:rsidRPr="00782CF7">
        <w:rPr>
          <w:rStyle w:val="a6"/>
          <w:sz w:val="28"/>
          <w:szCs w:val="28"/>
          <w:lang w:val="en-US"/>
        </w:rPr>
        <w:t>paradox</w:t>
      </w:r>
      <w:r w:rsidRPr="00782CF7">
        <w:rPr>
          <w:rStyle w:val="a6"/>
          <w:sz w:val="28"/>
          <w:szCs w:val="28"/>
        </w:rPr>
        <w:t>.</w:t>
      </w:r>
      <w:proofErr w:type="spellStart"/>
      <w:r w:rsidRPr="00782CF7">
        <w:rPr>
          <w:rStyle w:val="a6"/>
          <w:sz w:val="28"/>
          <w:szCs w:val="28"/>
          <w:lang w:val="en-US"/>
        </w:rPr>
        <w:t>metdioz</w:t>
      </w:r>
      <w:proofErr w:type="spellEnd"/>
      <w:r w:rsidRPr="00782CF7">
        <w:rPr>
          <w:rStyle w:val="a6"/>
          <w:sz w:val="28"/>
          <w:szCs w:val="28"/>
        </w:rPr>
        <w:t>.</w:t>
      </w:r>
      <w:proofErr w:type="spellStart"/>
      <w:r w:rsidRPr="00782CF7">
        <w:rPr>
          <w:rStyle w:val="a6"/>
          <w:sz w:val="28"/>
          <w:szCs w:val="28"/>
          <w:lang w:val="en-US"/>
        </w:rPr>
        <w:t>ru</w:t>
      </w:r>
      <w:proofErr w:type="spellEnd"/>
      <w:r w:rsidRPr="00782CF7">
        <w:rPr>
          <w:rStyle w:val="a6"/>
          <w:sz w:val="28"/>
          <w:szCs w:val="28"/>
        </w:rPr>
        <w:t>/</w:t>
      </w:r>
      <w:r w:rsidRPr="00782CF7">
        <w:rPr>
          <w:rStyle w:val="a6"/>
          <w:sz w:val="28"/>
          <w:szCs w:val="28"/>
          <w:lang w:val="en-US"/>
        </w:rPr>
        <w:t>pub</w:t>
      </w:r>
      <w:r w:rsidRPr="00782CF7">
        <w:rPr>
          <w:rStyle w:val="a6"/>
          <w:sz w:val="28"/>
          <w:szCs w:val="28"/>
        </w:rPr>
        <w:t>//32-1-0-299</w:t>
      </w:r>
    </w:p>
    <w:p w:rsidR="009353E2" w:rsidRPr="00782CF7" w:rsidRDefault="009353E2" w:rsidP="004D41CB">
      <w:pPr>
        <w:pStyle w:val="a5"/>
        <w:spacing w:line="276" w:lineRule="auto"/>
        <w:jc w:val="center"/>
        <w:rPr>
          <w:rStyle w:val="a6"/>
          <w:sz w:val="28"/>
          <w:szCs w:val="28"/>
        </w:rPr>
      </w:pPr>
      <w:r w:rsidRPr="00782CF7">
        <w:rPr>
          <w:rStyle w:val="a6"/>
          <w:sz w:val="28"/>
          <w:szCs w:val="28"/>
        </w:rPr>
        <w:t>Интернет-ресурсы</w:t>
      </w:r>
    </w:p>
    <w:p w:rsidR="009353E2" w:rsidRPr="00782CF7" w:rsidRDefault="009353E2" w:rsidP="004D41CB">
      <w:pPr>
        <w:pStyle w:val="a5"/>
        <w:numPr>
          <w:ilvl w:val="0"/>
          <w:numId w:val="12"/>
        </w:numPr>
        <w:spacing w:before="240" w:beforeAutospacing="0" w:after="240" w:afterAutospacing="0" w:line="276" w:lineRule="auto"/>
        <w:rPr>
          <w:rStyle w:val="a6"/>
          <w:sz w:val="28"/>
          <w:szCs w:val="28"/>
          <w:lang w:val="en-US"/>
        </w:rPr>
      </w:pPr>
      <w:proofErr w:type="spellStart"/>
      <w:r w:rsidRPr="00782CF7">
        <w:rPr>
          <w:rStyle w:val="a6"/>
          <w:sz w:val="28"/>
          <w:szCs w:val="28"/>
        </w:rPr>
        <w:t>Мандала</w:t>
      </w:r>
      <w:proofErr w:type="spellEnd"/>
      <w:r w:rsidRPr="00782CF7">
        <w:rPr>
          <w:rStyle w:val="a6"/>
          <w:sz w:val="28"/>
          <w:szCs w:val="28"/>
        </w:rPr>
        <w:t xml:space="preserve">// </w:t>
      </w:r>
      <w:r w:rsidRPr="00782CF7">
        <w:rPr>
          <w:rStyle w:val="a6"/>
          <w:sz w:val="28"/>
          <w:szCs w:val="28"/>
          <w:lang w:val="en-US"/>
        </w:rPr>
        <w:t>wikipedia.ru</w:t>
      </w:r>
    </w:p>
    <w:p w:rsidR="009353E2" w:rsidRPr="00782CF7" w:rsidRDefault="009353E2" w:rsidP="004D41CB">
      <w:pPr>
        <w:pStyle w:val="a5"/>
        <w:numPr>
          <w:ilvl w:val="0"/>
          <w:numId w:val="12"/>
        </w:numPr>
        <w:spacing w:before="240" w:beforeAutospacing="0" w:after="240" w:afterAutospacing="0" w:line="276" w:lineRule="auto"/>
        <w:rPr>
          <w:rStyle w:val="a6"/>
          <w:sz w:val="28"/>
          <w:szCs w:val="28"/>
          <w:lang w:val="en-US"/>
        </w:rPr>
      </w:pPr>
      <w:r w:rsidRPr="00782CF7">
        <w:rPr>
          <w:rStyle w:val="a6"/>
          <w:sz w:val="28"/>
          <w:szCs w:val="28"/>
        </w:rPr>
        <w:t>О</w:t>
      </w:r>
      <w:r w:rsidRPr="00782CF7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782CF7">
        <w:rPr>
          <w:rStyle w:val="a6"/>
          <w:sz w:val="28"/>
          <w:szCs w:val="28"/>
        </w:rPr>
        <w:t>мандалах</w:t>
      </w:r>
      <w:proofErr w:type="spellEnd"/>
      <w:r w:rsidRPr="00782CF7">
        <w:rPr>
          <w:rStyle w:val="a6"/>
          <w:sz w:val="28"/>
          <w:szCs w:val="28"/>
          <w:lang w:val="en-US"/>
        </w:rPr>
        <w:t>//smart-paradox.metdioz.ru/pub//32-1-0-299</w:t>
      </w:r>
    </w:p>
    <w:p w:rsidR="009353E2" w:rsidRPr="00782CF7" w:rsidRDefault="009353E2" w:rsidP="004D41CB">
      <w:pPr>
        <w:pStyle w:val="a5"/>
        <w:numPr>
          <w:ilvl w:val="0"/>
          <w:numId w:val="12"/>
        </w:numPr>
        <w:spacing w:before="240" w:beforeAutospacing="0" w:after="240" w:afterAutospacing="0" w:line="276" w:lineRule="auto"/>
        <w:rPr>
          <w:rStyle w:val="a6"/>
          <w:sz w:val="28"/>
          <w:szCs w:val="28"/>
        </w:rPr>
      </w:pPr>
      <w:r w:rsidRPr="00782CF7">
        <w:rPr>
          <w:rStyle w:val="a6"/>
          <w:sz w:val="28"/>
          <w:szCs w:val="28"/>
        </w:rPr>
        <w:t xml:space="preserve">Описание цветов в </w:t>
      </w:r>
      <w:proofErr w:type="spellStart"/>
      <w:r w:rsidRPr="00782CF7">
        <w:rPr>
          <w:rStyle w:val="a6"/>
          <w:sz w:val="28"/>
          <w:szCs w:val="28"/>
        </w:rPr>
        <w:t>мандале</w:t>
      </w:r>
      <w:proofErr w:type="spellEnd"/>
      <w:r w:rsidRPr="00782CF7">
        <w:rPr>
          <w:rStyle w:val="a6"/>
          <w:sz w:val="28"/>
          <w:szCs w:val="28"/>
        </w:rPr>
        <w:t>//</w:t>
      </w:r>
      <w:hyperlink r:id="rId11" w:history="1">
        <w:r w:rsidRPr="00782CF7">
          <w:rPr>
            <w:rStyle w:val="a3"/>
            <w:color w:val="000000"/>
            <w:sz w:val="28"/>
            <w:szCs w:val="28"/>
          </w:rPr>
          <w:t>http://www.marguleta.ru/content/view/90/38/</w:t>
        </w:r>
      </w:hyperlink>
    </w:p>
    <w:p w:rsidR="009353E2" w:rsidRPr="00782CF7" w:rsidRDefault="009353E2" w:rsidP="004D41CB">
      <w:pPr>
        <w:pStyle w:val="a5"/>
        <w:spacing w:line="276" w:lineRule="auto"/>
        <w:jc w:val="center"/>
        <w:rPr>
          <w:rStyle w:val="a6"/>
          <w:sz w:val="28"/>
          <w:szCs w:val="28"/>
        </w:rPr>
      </w:pPr>
      <w:r w:rsidRPr="00782CF7">
        <w:rPr>
          <w:rStyle w:val="a6"/>
          <w:sz w:val="28"/>
          <w:szCs w:val="28"/>
        </w:rPr>
        <w:t>Литература</w:t>
      </w:r>
    </w:p>
    <w:p w:rsidR="009353E2" w:rsidRPr="00782CF7" w:rsidRDefault="009353E2" w:rsidP="004D41CB">
      <w:pPr>
        <w:numPr>
          <w:ilvl w:val="0"/>
          <w:numId w:val="7"/>
        </w:numPr>
        <w:spacing w:before="100" w:beforeAutospacing="1" w:after="100" w:afterAutospacing="1"/>
        <w:ind w:left="300" w:right="150"/>
        <w:jc w:val="both"/>
        <w:rPr>
          <w:rFonts w:ascii="Times New Roman" w:hAnsi="Times New Roman" w:cs="Times New Roman"/>
          <w:sz w:val="28"/>
          <w:szCs w:val="28"/>
        </w:rPr>
      </w:pPr>
      <w:r w:rsidRPr="00782CF7">
        <w:rPr>
          <w:rStyle w:val="a4"/>
          <w:rFonts w:ascii="Times New Roman" w:hAnsi="Times New Roman" w:cs="Times New Roman"/>
          <w:sz w:val="28"/>
          <w:szCs w:val="28"/>
        </w:rPr>
        <w:t xml:space="preserve">Грин </w:t>
      </w:r>
      <w:proofErr w:type="spellStart"/>
      <w:r w:rsidRPr="00782CF7">
        <w:rPr>
          <w:rStyle w:val="a4"/>
          <w:rFonts w:ascii="Times New Roman" w:hAnsi="Times New Roman" w:cs="Times New Roman"/>
          <w:sz w:val="28"/>
          <w:szCs w:val="28"/>
        </w:rPr>
        <w:t>Шиа</w:t>
      </w:r>
      <w:proofErr w:type="spellEnd"/>
      <w:r w:rsidRPr="00782CF7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782CF7">
        <w:rPr>
          <w:rFonts w:ascii="Times New Roman" w:hAnsi="Times New Roman" w:cs="Times New Roman"/>
          <w:sz w:val="28"/>
          <w:szCs w:val="28"/>
        </w:rPr>
        <w:t xml:space="preserve">Практический курс медитации для начинающих: 60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для рисования и </w:t>
      </w:r>
      <w:proofErr w:type="gramStart"/>
      <w:r w:rsidRPr="00782CF7">
        <w:rPr>
          <w:rFonts w:ascii="Times New Roman" w:hAnsi="Times New Roman" w:cs="Times New Roman"/>
          <w:sz w:val="28"/>
          <w:szCs w:val="28"/>
        </w:rPr>
        <w:t>раскрашивания.–</w:t>
      </w:r>
      <w:proofErr w:type="gramEnd"/>
      <w:r w:rsidRPr="00782CF7">
        <w:rPr>
          <w:rFonts w:ascii="Times New Roman" w:hAnsi="Times New Roman" w:cs="Times New Roman"/>
          <w:sz w:val="28"/>
          <w:szCs w:val="28"/>
        </w:rPr>
        <w:t xml:space="preserve"> М.: АСТ;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, 2007. </w:t>
      </w:r>
    </w:p>
    <w:p w:rsidR="009353E2" w:rsidRPr="00782CF7" w:rsidRDefault="009353E2" w:rsidP="004D41CB">
      <w:pPr>
        <w:numPr>
          <w:ilvl w:val="0"/>
          <w:numId w:val="7"/>
        </w:numPr>
        <w:spacing w:before="100" w:beforeAutospacing="1" w:after="100" w:afterAutospacing="1"/>
        <w:ind w:left="300" w:right="150"/>
        <w:jc w:val="both"/>
        <w:rPr>
          <w:rFonts w:ascii="Times New Roman" w:hAnsi="Times New Roman" w:cs="Times New Roman"/>
          <w:sz w:val="28"/>
          <w:szCs w:val="28"/>
        </w:rPr>
      </w:pPr>
      <w:r w:rsidRPr="00782CF7">
        <w:rPr>
          <w:rFonts w:ascii="Times New Roman" w:hAnsi="Times New Roman" w:cs="Times New Roman"/>
          <w:sz w:val="28"/>
          <w:szCs w:val="28"/>
        </w:rPr>
        <w:t>Диагностика в арт-терапии. Метод «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Мандала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». / Под ред. А.И.Копытина. – СПб.: Речь, 2002. – 144 с. </w:t>
      </w:r>
    </w:p>
    <w:p w:rsidR="009353E2" w:rsidRPr="00782CF7" w:rsidRDefault="009353E2" w:rsidP="004D41CB">
      <w:pPr>
        <w:numPr>
          <w:ilvl w:val="0"/>
          <w:numId w:val="7"/>
        </w:numPr>
        <w:spacing w:before="100" w:beforeAutospacing="1" w:after="100" w:afterAutospacing="1"/>
        <w:ind w:left="300" w:right="15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CF7">
        <w:rPr>
          <w:rStyle w:val="a4"/>
          <w:rFonts w:ascii="Times New Roman" w:hAnsi="Times New Roman" w:cs="Times New Roman"/>
          <w:sz w:val="28"/>
          <w:szCs w:val="28"/>
        </w:rPr>
        <w:t>Осипук</w:t>
      </w:r>
      <w:proofErr w:type="spellEnd"/>
      <w:r w:rsidRPr="00782CF7">
        <w:rPr>
          <w:rStyle w:val="a4"/>
          <w:rFonts w:ascii="Times New Roman" w:hAnsi="Times New Roman" w:cs="Times New Roman"/>
          <w:sz w:val="28"/>
          <w:szCs w:val="28"/>
        </w:rPr>
        <w:t xml:space="preserve"> Э.</w:t>
      </w:r>
      <w:r w:rsidRPr="00782CF7">
        <w:rPr>
          <w:rFonts w:ascii="Times New Roman" w:hAnsi="Times New Roman" w:cs="Times New Roman"/>
          <w:sz w:val="28"/>
          <w:szCs w:val="28"/>
        </w:rPr>
        <w:t xml:space="preserve"> Психодиагностическая и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психокоррекционная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работа с детьми с использованием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. Газета Школьный психолог. №4, 2007, С. 18-19. </w:t>
      </w:r>
    </w:p>
    <w:p w:rsidR="009353E2" w:rsidRPr="00782CF7" w:rsidRDefault="009353E2" w:rsidP="004D41CB">
      <w:pPr>
        <w:numPr>
          <w:ilvl w:val="0"/>
          <w:numId w:val="7"/>
        </w:numPr>
        <w:spacing w:before="100" w:beforeAutospacing="1" w:after="100" w:afterAutospacing="1"/>
        <w:ind w:left="300" w:right="15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CF7">
        <w:rPr>
          <w:rStyle w:val="a4"/>
          <w:rFonts w:ascii="Times New Roman" w:hAnsi="Times New Roman" w:cs="Times New Roman"/>
          <w:sz w:val="28"/>
          <w:szCs w:val="28"/>
        </w:rPr>
        <w:t>Осипук</w:t>
      </w:r>
      <w:proofErr w:type="spellEnd"/>
      <w:r w:rsidRPr="00782CF7">
        <w:rPr>
          <w:rStyle w:val="a4"/>
          <w:rFonts w:ascii="Times New Roman" w:hAnsi="Times New Roman" w:cs="Times New Roman"/>
          <w:sz w:val="28"/>
          <w:szCs w:val="28"/>
        </w:rPr>
        <w:t>. Э.</w:t>
      </w:r>
      <w:r w:rsidRPr="00782CF7">
        <w:rPr>
          <w:rFonts w:ascii="Times New Roman" w:hAnsi="Times New Roman" w:cs="Times New Roman"/>
          <w:sz w:val="28"/>
          <w:szCs w:val="28"/>
        </w:rPr>
        <w:t xml:space="preserve"> Диагностические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, используемые в консультативной практике (индивидуальный и групповой варианты). Газета Школьный психолог. №4, 2007, С. 20-28. </w:t>
      </w:r>
    </w:p>
    <w:p w:rsidR="009353E2" w:rsidRPr="00782CF7" w:rsidRDefault="009353E2" w:rsidP="004D41CB">
      <w:pPr>
        <w:numPr>
          <w:ilvl w:val="0"/>
          <w:numId w:val="7"/>
        </w:numPr>
        <w:spacing w:before="100" w:beforeAutospacing="1" w:after="100" w:afterAutospacing="1"/>
        <w:ind w:left="300" w:right="15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CF7">
        <w:rPr>
          <w:rStyle w:val="a4"/>
          <w:rFonts w:ascii="Times New Roman" w:hAnsi="Times New Roman" w:cs="Times New Roman"/>
          <w:sz w:val="28"/>
          <w:szCs w:val="28"/>
        </w:rPr>
        <w:t>Понятовская-Замышляева</w:t>
      </w:r>
      <w:proofErr w:type="spellEnd"/>
      <w:r w:rsidRPr="00782CF7">
        <w:rPr>
          <w:rStyle w:val="a4"/>
          <w:rFonts w:ascii="Times New Roman" w:hAnsi="Times New Roman" w:cs="Times New Roman"/>
          <w:sz w:val="28"/>
          <w:szCs w:val="28"/>
        </w:rPr>
        <w:t xml:space="preserve"> Д.</w:t>
      </w:r>
      <w:r w:rsidRPr="00782CF7">
        <w:rPr>
          <w:rFonts w:ascii="Times New Roman" w:hAnsi="Times New Roman" w:cs="Times New Roman"/>
          <w:sz w:val="28"/>
          <w:szCs w:val="28"/>
        </w:rPr>
        <w:t xml:space="preserve"> Медитативные игры с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мандалой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. Газета Школьный психолог. №4, </w:t>
      </w:r>
      <w:proofErr w:type="gramStart"/>
      <w:r w:rsidRPr="00782CF7">
        <w:rPr>
          <w:rFonts w:ascii="Times New Roman" w:hAnsi="Times New Roman" w:cs="Times New Roman"/>
          <w:sz w:val="28"/>
          <w:szCs w:val="28"/>
        </w:rPr>
        <w:t>2007,С.</w:t>
      </w:r>
      <w:proofErr w:type="gramEnd"/>
      <w:r w:rsidRPr="00782CF7">
        <w:rPr>
          <w:rFonts w:ascii="Times New Roman" w:hAnsi="Times New Roman" w:cs="Times New Roman"/>
          <w:sz w:val="28"/>
          <w:szCs w:val="28"/>
        </w:rPr>
        <w:t xml:space="preserve">29-31. </w:t>
      </w:r>
    </w:p>
    <w:p w:rsidR="009353E2" w:rsidRPr="00782CF7" w:rsidRDefault="009353E2" w:rsidP="004D41CB">
      <w:pPr>
        <w:numPr>
          <w:ilvl w:val="0"/>
          <w:numId w:val="7"/>
        </w:numPr>
        <w:spacing w:before="100" w:beforeAutospacing="1" w:after="100" w:afterAutospacing="1"/>
        <w:ind w:left="300" w:right="15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CF7">
        <w:rPr>
          <w:rStyle w:val="a4"/>
          <w:rFonts w:ascii="Times New Roman" w:hAnsi="Times New Roman" w:cs="Times New Roman"/>
          <w:sz w:val="28"/>
          <w:szCs w:val="28"/>
        </w:rPr>
        <w:t>Цайри</w:t>
      </w:r>
      <w:proofErr w:type="spellEnd"/>
      <w:r w:rsidRPr="00782CF7">
        <w:rPr>
          <w:rStyle w:val="a4"/>
          <w:rFonts w:ascii="Times New Roman" w:hAnsi="Times New Roman" w:cs="Times New Roman"/>
          <w:sz w:val="28"/>
          <w:szCs w:val="28"/>
        </w:rPr>
        <w:t xml:space="preserve"> А.</w:t>
      </w:r>
      <w:r w:rsidRPr="00782CF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Мандала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» альбомы. 1-я ч. для малышей, 2-я ч. от 8 лет. – Германия,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Равенсбург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, 2004. </w:t>
      </w:r>
    </w:p>
    <w:p w:rsidR="009353E2" w:rsidRPr="00782CF7" w:rsidRDefault="009353E2" w:rsidP="004D41CB">
      <w:pPr>
        <w:numPr>
          <w:ilvl w:val="0"/>
          <w:numId w:val="7"/>
        </w:numPr>
        <w:spacing w:before="100" w:beforeAutospacing="1" w:after="100" w:afterAutospacing="1"/>
        <w:ind w:left="300" w:right="15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CF7">
        <w:rPr>
          <w:rStyle w:val="a4"/>
          <w:rFonts w:ascii="Times New Roman" w:hAnsi="Times New Roman" w:cs="Times New Roman"/>
          <w:sz w:val="28"/>
          <w:szCs w:val="28"/>
        </w:rPr>
        <w:t>Штейнхард</w:t>
      </w:r>
      <w:proofErr w:type="spellEnd"/>
      <w:r w:rsidRPr="00782CF7">
        <w:rPr>
          <w:rStyle w:val="a4"/>
          <w:rFonts w:ascii="Times New Roman" w:hAnsi="Times New Roman" w:cs="Times New Roman"/>
          <w:sz w:val="28"/>
          <w:szCs w:val="28"/>
        </w:rPr>
        <w:t xml:space="preserve"> Ленор.</w:t>
      </w:r>
      <w:r w:rsidRPr="00782C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Юнгианская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песочная </w:t>
      </w:r>
      <w:proofErr w:type="gramStart"/>
      <w:r w:rsidRPr="00782CF7">
        <w:rPr>
          <w:rFonts w:ascii="Times New Roman" w:hAnsi="Times New Roman" w:cs="Times New Roman"/>
          <w:sz w:val="28"/>
          <w:szCs w:val="28"/>
        </w:rPr>
        <w:t>психотерапия.-</w:t>
      </w:r>
      <w:proofErr w:type="gramEnd"/>
      <w:r w:rsidRPr="00782CF7">
        <w:rPr>
          <w:rFonts w:ascii="Times New Roman" w:hAnsi="Times New Roman" w:cs="Times New Roman"/>
          <w:sz w:val="28"/>
          <w:szCs w:val="28"/>
        </w:rPr>
        <w:t xml:space="preserve"> СПб.: Питер, 2001.-320с.: ил. (Серия «Практикум по психотерапии»). </w:t>
      </w:r>
    </w:p>
    <w:p w:rsidR="009353E2" w:rsidRPr="00782CF7" w:rsidRDefault="009353E2" w:rsidP="004D41CB">
      <w:pPr>
        <w:numPr>
          <w:ilvl w:val="0"/>
          <w:numId w:val="7"/>
        </w:numPr>
        <w:spacing w:before="100" w:beforeAutospacing="1" w:after="100" w:afterAutospacing="1"/>
        <w:ind w:left="300" w:right="150"/>
        <w:jc w:val="both"/>
        <w:rPr>
          <w:rFonts w:ascii="Times New Roman" w:hAnsi="Times New Roman" w:cs="Times New Roman"/>
          <w:sz w:val="28"/>
          <w:szCs w:val="28"/>
        </w:rPr>
      </w:pPr>
      <w:r w:rsidRPr="00782CF7">
        <w:rPr>
          <w:rStyle w:val="a4"/>
          <w:rFonts w:ascii="Times New Roman" w:hAnsi="Times New Roman" w:cs="Times New Roman"/>
          <w:sz w:val="28"/>
          <w:szCs w:val="28"/>
        </w:rPr>
        <w:t>Шевченко М.</w:t>
      </w:r>
      <w:r w:rsidRPr="00782C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своими руками. – СПб: Питер, 2011. – 128с.</w:t>
      </w:r>
    </w:p>
    <w:p w:rsidR="009353E2" w:rsidRPr="00782CF7" w:rsidRDefault="009353E2" w:rsidP="004D41CB">
      <w:pPr>
        <w:numPr>
          <w:ilvl w:val="0"/>
          <w:numId w:val="7"/>
        </w:numPr>
        <w:spacing w:before="100" w:beforeAutospacing="1" w:after="100" w:afterAutospacing="1"/>
        <w:ind w:left="300" w:right="150"/>
        <w:jc w:val="both"/>
        <w:rPr>
          <w:rFonts w:ascii="Times New Roman" w:hAnsi="Times New Roman" w:cs="Times New Roman"/>
          <w:sz w:val="28"/>
          <w:szCs w:val="28"/>
        </w:rPr>
      </w:pPr>
      <w:r w:rsidRPr="00782CF7">
        <w:rPr>
          <w:rStyle w:val="a4"/>
          <w:rFonts w:ascii="Times New Roman" w:hAnsi="Times New Roman" w:cs="Times New Roman"/>
          <w:sz w:val="28"/>
          <w:szCs w:val="28"/>
        </w:rPr>
        <w:t>Юнг К.Г.</w:t>
      </w:r>
      <w:r w:rsidRPr="00782CF7">
        <w:rPr>
          <w:rFonts w:ascii="Times New Roman" w:hAnsi="Times New Roman" w:cs="Times New Roman"/>
          <w:sz w:val="28"/>
          <w:szCs w:val="28"/>
        </w:rPr>
        <w:t xml:space="preserve"> О символизме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(Относительно символизма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). // О природе психе. / М.: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Рефл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-бук; К.: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Ваклер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, 2002. – С. 95-182. </w:t>
      </w:r>
    </w:p>
    <w:p w:rsidR="00966ACE" w:rsidRPr="00782CF7" w:rsidRDefault="009353E2" w:rsidP="004D41CB">
      <w:pPr>
        <w:numPr>
          <w:ilvl w:val="0"/>
          <w:numId w:val="7"/>
        </w:numPr>
        <w:spacing w:before="100" w:beforeAutospacing="1" w:after="100" w:afterAutospacing="1"/>
        <w:ind w:left="300" w:right="150"/>
        <w:jc w:val="both"/>
        <w:rPr>
          <w:rFonts w:ascii="Times New Roman" w:hAnsi="Times New Roman" w:cs="Times New Roman"/>
          <w:sz w:val="28"/>
          <w:szCs w:val="28"/>
        </w:rPr>
      </w:pPr>
      <w:r w:rsidRPr="00782CF7">
        <w:rPr>
          <w:rStyle w:val="a4"/>
          <w:rFonts w:ascii="Times New Roman" w:hAnsi="Times New Roman" w:cs="Times New Roman"/>
          <w:sz w:val="28"/>
          <w:szCs w:val="28"/>
        </w:rPr>
        <w:t>Юнг К.Г.</w:t>
      </w:r>
      <w:r w:rsidRPr="00782CF7">
        <w:rPr>
          <w:rFonts w:ascii="Times New Roman" w:hAnsi="Times New Roman" w:cs="Times New Roman"/>
          <w:sz w:val="28"/>
          <w:szCs w:val="28"/>
        </w:rPr>
        <w:t xml:space="preserve"> Исследование процесса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индивидуации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. //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Тэвистокские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 лекции. / М.: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Рефл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-бук; К.: </w:t>
      </w:r>
      <w:proofErr w:type="spellStart"/>
      <w:r w:rsidRPr="00782CF7">
        <w:rPr>
          <w:rFonts w:ascii="Times New Roman" w:hAnsi="Times New Roman" w:cs="Times New Roman"/>
          <w:sz w:val="28"/>
          <w:szCs w:val="28"/>
        </w:rPr>
        <w:t>Ваклер</w:t>
      </w:r>
      <w:proofErr w:type="spellEnd"/>
      <w:r w:rsidRPr="00782CF7">
        <w:rPr>
          <w:rFonts w:ascii="Times New Roman" w:hAnsi="Times New Roman" w:cs="Times New Roman"/>
          <w:sz w:val="28"/>
          <w:szCs w:val="28"/>
        </w:rPr>
        <w:t xml:space="preserve">, 1998. – С. 211-283. </w:t>
      </w:r>
    </w:p>
    <w:sectPr w:rsidR="00966ACE" w:rsidRPr="00782CF7" w:rsidSect="00782CF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DB4" w:rsidRDefault="00904DB4" w:rsidP="00782CF7">
      <w:pPr>
        <w:spacing w:after="0" w:line="240" w:lineRule="auto"/>
      </w:pPr>
      <w:r>
        <w:separator/>
      </w:r>
    </w:p>
  </w:endnote>
  <w:endnote w:type="continuationSeparator" w:id="0">
    <w:p w:rsidR="00904DB4" w:rsidRDefault="00904DB4" w:rsidP="0078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CF7" w:rsidRDefault="00782CF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CF7" w:rsidRDefault="00782CF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CF7" w:rsidRDefault="00782CF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DB4" w:rsidRDefault="00904DB4" w:rsidP="00782CF7">
      <w:pPr>
        <w:spacing w:after="0" w:line="240" w:lineRule="auto"/>
      </w:pPr>
      <w:r>
        <w:separator/>
      </w:r>
    </w:p>
  </w:footnote>
  <w:footnote w:type="continuationSeparator" w:id="0">
    <w:p w:rsidR="00904DB4" w:rsidRDefault="00904DB4" w:rsidP="0078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CF7" w:rsidRDefault="00CA2342">
    <w:pPr>
      <w:pStyle w:val="a9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868787" o:spid="_x0000_s2056" type="#_x0000_t75" style="position:absolute;margin-left:0;margin-top:0;width:600pt;height:858pt;z-index:-251657216;mso-position-horizontal:center;mso-position-horizontal-relative:margin;mso-position-vertical:center;mso-position-vertical-relative:margin" o:allowincell="f">
          <v:imagedata r:id="rId1" o:title="im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CF7" w:rsidRDefault="00CA2342">
    <w:pPr>
      <w:pStyle w:val="a9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868788" o:spid="_x0000_s2057" type="#_x0000_t75" style="position:absolute;margin-left:0;margin-top:0;width:600pt;height:858pt;z-index:-251656192;mso-position-horizontal:center;mso-position-horizontal-relative:margin;mso-position-vertical:center;mso-position-vertical-relative:margin" o:allowincell="f">
          <v:imagedata r:id="rId1" o:title="im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CF7" w:rsidRDefault="00CA2342">
    <w:pPr>
      <w:pStyle w:val="a9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868786" o:spid="_x0000_s2055" type="#_x0000_t75" style="position:absolute;margin-left:0;margin-top:0;width:600pt;height:858pt;z-index:-251658240;mso-position-horizontal:center;mso-position-horizontal-relative:margin;mso-position-vertical:center;mso-position-vertical-relative:margin" o:allowincell="f">
          <v:imagedata r:id="rId1" o:title="im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E4282"/>
    <w:multiLevelType w:val="hybridMultilevel"/>
    <w:tmpl w:val="DC345E0A"/>
    <w:lvl w:ilvl="0" w:tplc="9FC4A606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1F8C6474"/>
    <w:multiLevelType w:val="multilevel"/>
    <w:tmpl w:val="EA402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DF6761"/>
    <w:multiLevelType w:val="hybridMultilevel"/>
    <w:tmpl w:val="99421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F6238"/>
    <w:multiLevelType w:val="hybridMultilevel"/>
    <w:tmpl w:val="C4A47F1E"/>
    <w:lvl w:ilvl="0" w:tplc="041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4" w15:restartNumberingAfterBreak="0">
    <w:nsid w:val="310664C6"/>
    <w:multiLevelType w:val="multilevel"/>
    <w:tmpl w:val="92626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36796D"/>
    <w:multiLevelType w:val="hybridMultilevel"/>
    <w:tmpl w:val="40D6E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A3830"/>
    <w:multiLevelType w:val="multilevel"/>
    <w:tmpl w:val="785E1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E8353B"/>
    <w:multiLevelType w:val="hybridMultilevel"/>
    <w:tmpl w:val="0AC0E3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DA4364C"/>
    <w:multiLevelType w:val="multilevel"/>
    <w:tmpl w:val="89EA7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9D3383"/>
    <w:multiLevelType w:val="multilevel"/>
    <w:tmpl w:val="CBFAD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326342"/>
    <w:multiLevelType w:val="hybridMultilevel"/>
    <w:tmpl w:val="9780B870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6EC00043"/>
    <w:multiLevelType w:val="hybridMultilevel"/>
    <w:tmpl w:val="50927FB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7D5981"/>
    <w:multiLevelType w:val="multilevel"/>
    <w:tmpl w:val="13E24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FF471E"/>
    <w:multiLevelType w:val="hybridMultilevel"/>
    <w:tmpl w:val="8FF2A07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9"/>
  </w:num>
  <w:num w:numId="5">
    <w:abstractNumId w:val="8"/>
  </w:num>
  <w:num w:numId="6">
    <w:abstractNumId w:val="5"/>
  </w:num>
  <w:num w:numId="7">
    <w:abstractNumId w:val="12"/>
  </w:num>
  <w:num w:numId="8">
    <w:abstractNumId w:val="13"/>
  </w:num>
  <w:num w:numId="9">
    <w:abstractNumId w:val="10"/>
  </w:num>
  <w:num w:numId="10">
    <w:abstractNumId w:val="11"/>
  </w:num>
  <w:num w:numId="11">
    <w:abstractNumId w:val="0"/>
  </w:num>
  <w:num w:numId="12">
    <w:abstractNumId w:val="7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displayBackgroundShape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CE"/>
    <w:rsid w:val="000231EF"/>
    <w:rsid w:val="001968F1"/>
    <w:rsid w:val="00223421"/>
    <w:rsid w:val="00317265"/>
    <w:rsid w:val="0048377A"/>
    <w:rsid w:val="004D41CB"/>
    <w:rsid w:val="00782CF7"/>
    <w:rsid w:val="00783348"/>
    <w:rsid w:val="00904DB4"/>
    <w:rsid w:val="009353E2"/>
    <w:rsid w:val="00966ACE"/>
    <w:rsid w:val="009A253C"/>
    <w:rsid w:val="00AF4E17"/>
    <w:rsid w:val="00B63F6B"/>
    <w:rsid w:val="00BE72F7"/>
    <w:rsid w:val="00C53676"/>
    <w:rsid w:val="00CA2342"/>
    <w:rsid w:val="00FB7234"/>
    <w:rsid w:val="00FC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docId w15:val="{5740D3B9-FF90-48CA-9FF4-05E80ED9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6A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6A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66ACE"/>
    <w:rPr>
      <w:color w:val="0000FF"/>
      <w:u w:val="single"/>
    </w:rPr>
  </w:style>
  <w:style w:type="character" w:customStyle="1" w:styleId="apple-converted-space">
    <w:name w:val="apple-converted-space"/>
    <w:basedOn w:val="a0"/>
    <w:rsid w:val="00966ACE"/>
  </w:style>
  <w:style w:type="character" w:styleId="a4">
    <w:name w:val="Emphasis"/>
    <w:basedOn w:val="a0"/>
    <w:qFormat/>
    <w:rsid w:val="00966ACE"/>
    <w:rPr>
      <w:i/>
      <w:iCs/>
    </w:rPr>
  </w:style>
  <w:style w:type="paragraph" w:styleId="a5">
    <w:name w:val="Normal (Web)"/>
    <w:basedOn w:val="a"/>
    <w:unhideWhenUsed/>
    <w:rsid w:val="00966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qFormat/>
    <w:rsid w:val="00966AC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6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6AC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82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82CF7"/>
  </w:style>
  <w:style w:type="paragraph" w:styleId="ab">
    <w:name w:val="footer"/>
    <w:basedOn w:val="a"/>
    <w:link w:val="ac"/>
    <w:uiPriority w:val="99"/>
    <w:unhideWhenUsed/>
    <w:rsid w:val="00782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82CF7"/>
  </w:style>
  <w:style w:type="paragraph" w:styleId="ad">
    <w:name w:val="List Paragraph"/>
    <w:basedOn w:val="a"/>
    <w:uiPriority w:val="34"/>
    <w:qFormat/>
    <w:rsid w:val="00782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rguleta.ru/content/view/90/38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6.jpeg"/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Изящная">
  <a:themeElements>
    <a:clrScheme name="Изящная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Изящная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праведливость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2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Props1.xml><?xml version="1.0" encoding="utf-8"?>
<ds:datastoreItem xmlns:ds="http://schemas.openxmlformats.org/officeDocument/2006/customXml" ds:itemID="{79A94E71-06B4-421B-81BE-F428BE06F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2985</Words>
  <Characters>17017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5</cp:revision>
  <dcterms:created xsi:type="dcterms:W3CDTF">2018-03-22T19:23:00Z</dcterms:created>
  <dcterms:modified xsi:type="dcterms:W3CDTF">2018-03-22T19:54:00Z</dcterms:modified>
</cp:coreProperties>
</file>