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A60" w:rsidRDefault="00594A60" w:rsidP="00594A60"/>
    <w:p w:rsidR="007C0E46" w:rsidRDefault="007C0E46" w:rsidP="00594A60"/>
    <w:p w:rsidR="00594A60" w:rsidRPr="00A43C88" w:rsidRDefault="00594A60" w:rsidP="00594A60">
      <w:pPr>
        <w:jc w:val="center"/>
        <w:rPr>
          <w:b/>
        </w:rPr>
      </w:pPr>
    </w:p>
    <w:p w:rsidR="007C0E46" w:rsidRDefault="007C0E46" w:rsidP="00594A60">
      <w:pPr>
        <w:jc w:val="center"/>
        <w:rPr>
          <w:rFonts w:ascii="Times New Roman" w:hAnsi="Times New Roman"/>
          <w:b/>
          <w:sz w:val="36"/>
          <w:szCs w:val="36"/>
        </w:rPr>
      </w:pPr>
    </w:p>
    <w:p w:rsidR="00594A60" w:rsidRDefault="00594A60" w:rsidP="00594A60">
      <w:pPr>
        <w:jc w:val="center"/>
        <w:rPr>
          <w:rFonts w:ascii="Times New Roman" w:hAnsi="Times New Roman"/>
          <w:b/>
          <w:sz w:val="36"/>
          <w:szCs w:val="36"/>
        </w:rPr>
      </w:pPr>
      <w:r w:rsidRPr="00A43C88">
        <w:rPr>
          <w:rFonts w:ascii="Times New Roman" w:hAnsi="Times New Roman"/>
          <w:b/>
          <w:sz w:val="36"/>
          <w:szCs w:val="36"/>
        </w:rPr>
        <w:t>Разработка классного часа</w:t>
      </w:r>
    </w:p>
    <w:p w:rsidR="007C0E46" w:rsidRPr="00A43C88" w:rsidRDefault="007C0E46" w:rsidP="00594A60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в 9-Б классе</w:t>
      </w:r>
    </w:p>
    <w:p w:rsidR="007C0E46" w:rsidRDefault="00594A60" w:rsidP="00594A60">
      <w:pPr>
        <w:jc w:val="center"/>
        <w:rPr>
          <w:rFonts w:ascii="Times New Roman" w:hAnsi="Times New Roman"/>
          <w:b/>
          <w:sz w:val="32"/>
          <w:szCs w:val="32"/>
        </w:rPr>
      </w:pPr>
      <w:r w:rsidRPr="00A43C88">
        <w:rPr>
          <w:rFonts w:ascii="Times New Roman" w:hAnsi="Times New Roman"/>
          <w:b/>
          <w:sz w:val="32"/>
          <w:szCs w:val="32"/>
        </w:rPr>
        <w:t xml:space="preserve">На тему: </w:t>
      </w:r>
    </w:p>
    <w:p w:rsidR="00594A60" w:rsidRPr="007C0E46" w:rsidRDefault="00594A60" w:rsidP="00594A60">
      <w:pPr>
        <w:jc w:val="center"/>
        <w:rPr>
          <w:rFonts w:ascii="Times New Roman" w:hAnsi="Times New Roman"/>
          <w:b/>
          <w:sz w:val="72"/>
          <w:szCs w:val="72"/>
        </w:rPr>
      </w:pPr>
      <w:r w:rsidRPr="007C0E46">
        <w:rPr>
          <w:rFonts w:ascii="Times New Roman" w:hAnsi="Times New Roman"/>
          <w:b/>
          <w:sz w:val="72"/>
          <w:szCs w:val="72"/>
        </w:rPr>
        <w:t>«Коррупция и борьба с</w:t>
      </w:r>
      <w:r w:rsidR="00906F71" w:rsidRPr="007C0E46">
        <w:rPr>
          <w:rFonts w:ascii="Times New Roman" w:hAnsi="Times New Roman"/>
          <w:b/>
          <w:sz w:val="72"/>
          <w:szCs w:val="72"/>
        </w:rPr>
        <w:t xml:space="preserve"> </w:t>
      </w:r>
      <w:r w:rsidRPr="007C0E46">
        <w:rPr>
          <w:rFonts w:ascii="Times New Roman" w:hAnsi="Times New Roman"/>
          <w:b/>
          <w:sz w:val="72"/>
          <w:szCs w:val="72"/>
        </w:rPr>
        <w:t>ней»</w:t>
      </w:r>
    </w:p>
    <w:p w:rsidR="00594A60" w:rsidRPr="00A43C88" w:rsidRDefault="00594A60" w:rsidP="00594A60">
      <w:pPr>
        <w:jc w:val="center"/>
        <w:rPr>
          <w:rFonts w:ascii="Times New Roman" w:hAnsi="Times New Roman"/>
          <w:b/>
          <w:sz w:val="32"/>
          <w:szCs w:val="32"/>
        </w:rPr>
      </w:pPr>
    </w:p>
    <w:p w:rsidR="00594A60" w:rsidRDefault="00594A60" w:rsidP="00594A60">
      <w:pPr>
        <w:jc w:val="center"/>
        <w:rPr>
          <w:rFonts w:ascii="Times New Roman" w:hAnsi="Times New Roman"/>
          <w:sz w:val="32"/>
          <w:szCs w:val="32"/>
        </w:rPr>
      </w:pPr>
      <w:r w:rsidRPr="00594A60">
        <w:rPr>
          <w:rFonts w:ascii="Times New Roman" w:hAnsi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203835</wp:posOffset>
            </wp:positionH>
            <wp:positionV relativeFrom="paragraph">
              <wp:posOffset>2540</wp:posOffset>
            </wp:positionV>
            <wp:extent cx="6070246" cy="4562475"/>
            <wp:effectExtent l="0" t="0" r="0" b="0"/>
            <wp:wrapNone/>
            <wp:docPr id="1" name="Рисунок 2" descr="http://images.aif.ru/005/030/9d3221a2275048c0b04c21620fcd4679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.aif.ru/005/030/9d3221a2275048c0b04c21620fcd4679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246" cy="4562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4A60" w:rsidRDefault="00594A60" w:rsidP="00594A60">
      <w:pPr>
        <w:jc w:val="center"/>
        <w:rPr>
          <w:rFonts w:ascii="Times New Roman" w:hAnsi="Times New Roman"/>
          <w:sz w:val="32"/>
          <w:szCs w:val="32"/>
        </w:rPr>
      </w:pPr>
    </w:p>
    <w:p w:rsidR="00594A60" w:rsidRDefault="00594A60" w:rsidP="00594A60">
      <w:pPr>
        <w:jc w:val="center"/>
        <w:rPr>
          <w:rFonts w:ascii="Times New Roman" w:hAnsi="Times New Roman"/>
          <w:sz w:val="32"/>
          <w:szCs w:val="32"/>
        </w:rPr>
      </w:pPr>
    </w:p>
    <w:p w:rsidR="00594A60" w:rsidRDefault="00594A60" w:rsidP="00594A60">
      <w:pPr>
        <w:jc w:val="center"/>
        <w:rPr>
          <w:rFonts w:ascii="Times New Roman" w:hAnsi="Times New Roman"/>
          <w:sz w:val="32"/>
          <w:szCs w:val="32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7C0E46" w:rsidRDefault="007C0E46" w:rsidP="00594A60">
      <w:pPr>
        <w:jc w:val="right"/>
        <w:rPr>
          <w:rFonts w:ascii="Times New Roman" w:hAnsi="Times New Roman"/>
          <w:sz w:val="28"/>
          <w:szCs w:val="28"/>
        </w:rPr>
      </w:pPr>
    </w:p>
    <w:p w:rsidR="00594A60" w:rsidRPr="005245D2" w:rsidRDefault="00594A60" w:rsidP="00594A60">
      <w:pPr>
        <w:jc w:val="right"/>
        <w:rPr>
          <w:rFonts w:ascii="Times New Roman" w:hAnsi="Times New Roman"/>
          <w:sz w:val="28"/>
          <w:szCs w:val="28"/>
        </w:rPr>
      </w:pPr>
      <w:r w:rsidRPr="005245D2">
        <w:rPr>
          <w:rFonts w:ascii="Times New Roman" w:hAnsi="Times New Roman"/>
          <w:sz w:val="28"/>
          <w:szCs w:val="28"/>
        </w:rPr>
        <w:t>Разработа</w:t>
      </w:r>
      <w:r w:rsidR="007C0E46">
        <w:rPr>
          <w:rFonts w:ascii="Times New Roman" w:hAnsi="Times New Roman"/>
          <w:sz w:val="28"/>
          <w:szCs w:val="28"/>
        </w:rPr>
        <w:t xml:space="preserve">ла </w:t>
      </w:r>
      <w:proofErr w:type="spellStart"/>
      <w:r w:rsidR="007C0E46">
        <w:rPr>
          <w:rFonts w:ascii="Times New Roman" w:hAnsi="Times New Roman"/>
          <w:sz w:val="28"/>
          <w:szCs w:val="28"/>
        </w:rPr>
        <w:t>кл</w:t>
      </w:r>
      <w:proofErr w:type="spellEnd"/>
      <w:r w:rsidR="007C0E46">
        <w:rPr>
          <w:rFonts w:ascii="Times New Roman" w:hAnsi="Times New Roman"/>
          <w:sz w:val="28"/>
          <w:szCs w:val="28"/>
        </w:rPr>
        <w:t>. рук.</w:t>
      </w:r>
    </w:p>
    <w:p w:rsidR="00594A60" w:rsidRPr="005245D2" w:rsidRDefault="007C0E46" w:rsidP="00594A6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Кравченко Ю.Н.</w:t>
      </w:r>
    </w:p>
    <w:p w:rsidR="00594A60" w:rsidRDefault="007C0E46" w:rsidP="00594A60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БИШКЕК 2016</w:t>
      </w:r>
    </w:p>
    <w:p w:rsidR="000A22C5" w:rsidRPr="00E806D4" w:rsidRDefault="000A22C5" w:rsidP="00E806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Классный руководитель: </w:t>
      </w:r>
      <w:r w:rsidR="007C0E46">
        <w:rPr>
          <w:rFonts w:ascii="Times New Roman" w:hAnsi="Times New Roman" w:cs="Times New Roman"/>
          <w:color w:val="000000" w:themeColor="text1"/>
          <w:sz w:val="28"/>
          <w:szCs w:val="28"/>
        </w:rPr>
        <w:t>Кравченко Ю.Н.</w:t>
      </w:r>
    </w:p>
    <w:p w:rsidR="000A22C5" w:rsidRPr="00E806D4" w:rsidRDefault="00594A60" w:rsidP="00E806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Классный час</w:t>
      </w:r>
      <w:r w:rsidR="000A22C5"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тему «Коррупция и борьба с ней».</w:t>
      </w:r>
    </w:p>
    <w:p w:rsidR="00594A60" w:rsidRDefault="00594A60" w:rsidP="00E806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Дата: </w:t>
      </w:r>
      <w:r w:rsidR="007C0E46">
        <w:rPr>
          <w:rFonts w:ascii="Times New Roman" w:hAnsi="Times New Roman" w:cs="Times New Roman"/>
          <w:color w:val="000000" w:themeColor="text1"/>
          <w:sz w:val="28"/>
          <w:szCs w:val="28"/>
        </w:rPr>
        <w:t>14.12.2016</w:t>
      </w:r>
    </w:p>
    <w:p w:rsidR="00594A60" w:rsidRPr="00E806D4" w:rsidRDefault="00594A60" w:rsidP="00E806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22C5" w:rsidRPr="007C0E46" w:rsidRDefault="000A22C5" w:rsidP="00594A60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0E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Цели: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Образовательная: дать характеристику понятий «коррупция», «коррумпированность», познакомить с формами проявления коррупции, ее последствиями, а также нормами уголовной ответственности за коррупционную деятельность; 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2. </w:t>
      </w:r>
      <w:proofErr w:type="gramStart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Развивающая</w:t>
      </w:r>
      <w:proofErr w:type="gramEnd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расширять кругозор  учащихся, развивать основы поисковой деятельности, формировать собственное мировоззрение на проблемы современного общества, способствовать становлению устойчивой позиции по предупреждению коррупционных проявлений в стране;  </w:t>
      </w:r>
    </w:p>
    <w:p w:rsidR="000A22C5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3. Воспитательная: воспитывать ответственность за собственные действия и поступки,</w:t>
      </w:r>
      <w:r w:rsidR="00594A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06D4"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ознательность и социальную активность подрастающей молодежи. </w:t>
      </w:r>
    </w:p>
    <w:p w:rsidR="00594A60" w:rsidRPr="00E806D4" w:rsidRDefault="00594A60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22C5" w:rsidRPr="007C0E46" w:rsidRDefault="000A22C5" w:rsidP="007C0E4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C0E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Ход </w:t>
      </w:r>
      <w:r w:rsidR="00594A60" w:rsidRPr="007C0E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мероприятия</w:t>
      </w:r>
    </w:p>
    <w:p w:rsidR="000A22C5" w:rsidRPr="00E806D4" w:rsidRDefault="00E806D4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A22C5"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Орг</w:t>
      </w:r>
      <w:r w:rsidR="007C0E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Момент. </w:t>
      </w:r>
      <w:r w:rsidR="000A22C5"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Объявление темы и цели урока.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806D4"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Беседа с учащимися.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Какие ассоциации возникают у вас со словом «коррупция»? (взятка, подкуп, обман, мошенничество).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Вот что говорит об этом понятии этимологический словарь: </w:t>
      </w:r>
    </w:p>
    <w:p w:rsidR="000A22C5" w:rsidRPr="00E806D4" w:rsidRDefault="000A22C5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Коррупция  (от лат.  </w:t>
      </w:r>
      <w:proofErr w:type="spellStart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corruptio</w:t>
      </w:r>
      <w:proofErr w:type="spellEnd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означает подкуп, подкупность и продажность общественных и политических деятелей, государственных чиновников и должностных лиц.    </w:t>
      </w:r>
    </w:p>
    <w:p w:rsidR="000A22C5" w:rsidRPr="00E806D4" w:rsidRDefault="000A22C5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Коррумпировать  (лат.  </w:t>
      </w:r>
      <w:proofErr w:type="spellStart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corrumpere</w:t>
      </w:r>
      <w:proofErr w:type="spellEnd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т.е. подкупать кого-либо деньгами или иными материальными благами.  </w:t>
      </w:r>
    </w:p>
    <w:p w:rsidR="000A22C5" w:rsidRPr="00E806D4" w:rsidRDefault="000A22C5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Самые опасные формы коррупции квалифицируются как уголовные преступления.  К ним относятся растрата (хищение) и взятки. Растрата состоит в расходе ресурсов, доверенных должностному лицу, в личных целях.  </w:t>
      </w:r>
    </w:p>
    <w:p w:rsidR="00E806D4" w:rsidRPr="00E806D4" w:rsidRDefault="00E806D4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A22C5" w:rsidRPr="00594A60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Pr="00594A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Виды коррупции: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    </w:t>
      </w:r>
      <w:proofErr w:type="gramStart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Бытовая</w:t>
      </w:r>
      <w:proofErr w:type="gramEnd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 сфере малого бизнеса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    </w:t>
      </w:r>
      <w:proofErr w:type="gramStart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Деловая</w:t>
      </w:r>
      <w:proofErr w:type="gramEnd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 сфере управления крупными предприятиями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     Коррупция верховной власти  –  в сфере государственного управления </w:t>
      </w:r>
    </w:p>
    <w:p w:rsidR="000A22C5" w:rsidRPr="007C0E46" w:rsidRDefault="000A22C5" w:rsidP="007C0E4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C0E4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Что влечет за собой коррупция?</w:t>
      </w:r>
    </w:p>
    <w:p w:rsidR="000A22C5" w:rsidRPr="00E806D4" w:rsidRDefault="000A22C5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Лица коррупции нарушают естественный ход развития и управления делами общества. </w:t>
      </w:r>
    </w:p>
    <w:p w:rsidR="000A22C5" w:rsidRPr="00E806D4" w:rsidRDefault="000A22C5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Экономика: несправедливость в распределении госбюджета, повышение цен на товары и услуги, нарушение рыночной конкуренции, развитие теневой экономики. </w:t>
      </w:r>
    </w:p>
    <w:p w:rsidR="000A22C5" w:rsidRPr="00E806D4" w:rsidRDefault="000A22C5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Социальная сфера:  преступность, социальное неравенство (олигархи и нищие), соц. напряженность в стране, деградация норм морали (деньги – мера всего): религии, отношений между людьми, искусства, роль права и законности падает в глазах общества,  в результате  –  разочарованность, равнодушие и недоверие.  </w:t>
      </w:r>
      <w:proofErr w:type="gramEnd"/>
    </w:p>
    <w:p w:rsidR="000A22C5" w:rsidRPr="00E806D4" w:rsidRDefault="000A22C5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Политика:  смена общенациональных планов на обогащение олигархических кланов и группировок.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5EEE" w:rsidRPr="007C0E46" w:rsidRDefault="00975EEE" w:rsidP="007C0E4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C0E4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Почему надо бороться с коррупцией?</w:t>
      </w:r>
    </w:p>
    <w:p w:rsidR="00975EEE" w:rsidRPr="00E806D4" w:rsidRDefault="00975EEE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Коррупция вредит всем. Она усугубляет положение бедных, искажает социальное и экономическое развитие, разлагает систему государственных услуг населению. Вместо здоровой конкуренции коррупция ведет к конкуренции, основанной на взяточничестве. Главная забота ТИ — наименее защищенные слои населения, вынужденные в полной мере испытывать на себе последствия коррупции.</w:t>
      </w:r>
    </w:p>
    <w:p w:rsidR="00975EEE" w:rsidRPr="00E806D4" w:rsidRDefault="00975EEE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Коррупция означает, что: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- решения принимаются не на благо общества, а только исходя из личных интересов,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- общественные инвестиции облагаются неофициальным частным «налогом» до тридцати процентов от стоимости проекта. Такие чрезмерные расходы часто увеличивают национальную задолженность,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- создаётся угроза окружающей среде. Если агентства по охране окружающей среды подвержены коррупции, то расшатываются самые незыблемые устои стабильного общественного развития,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- «процветает» нарушение прав человека. По мере роста коррупции попадают под угрозу основные социальные и экономические права, доступ к медицинскому обеспечению и образованию, предоставление адекватного жилья и снабжение качественной водой.</w:t>
      </w:r>
    </w:p>
    <w:p w:rsidR="00975EEE" w:rsidRPr="00E806D4" w:rsidRDefault="00975EEE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Коррупция является всемирной проблемой.</w:t>
      </w:r>
    </w:p>
    <w:p w:rsidR="00975EEE" w:rsidRPr="00E806D4" w:rsidRDefault="00975EEE" w:rsidP="007C0E4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 сожалению, борьба с коррупцией не приводит к окончательному успеху, поскольку она ведётся в рамках законов, которые являются следствием безнравственной концепции управления общественными процессами.</w:t>
      </w:r>
    </w:p>
    <w:p w:rsidR="00975EEE" w:rsidRPr="007C0E46" w:rsidRDefault="00975EEE" w:rsidP="007C0E4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C0E4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Восприятие коррупции: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Коррупция – ложь, аморальность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Коррупция – взяточничество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Коррупция – слишком много взяток 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Коррупция – слияние криминала с властью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Коррупция – комплекс коррупционных отношений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Коррупция – элемент любых соц. отношений</w:t>
      </w:r>
    </w:p>
    <w:p w:rsidR="00975EEE" w:rsidRPr="00E806D4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Коррупция – система устройства власти и т. д. </w:t>
      </w:r>
    </w:p>
    <w:p w:rsidR="000A22C5" w:rsidRPr="00E806D4" w:rsidRDefault="000A22C5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285A" w:rsidRDefault="00F7285A" w:rsidP="007C0E4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94A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Наказание</w:t>
      </w:r>
    </w:p>
    <w:p w:rsidR="008367A4" w:rsidRPr="008367A4" w:rsidRDefault="008367A4" w:rsidP="008367A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Коррупция наносит ущерб росту и развитию любого государства, поэтому для борьбы с коррупцией ООН в 2003 году приняла Конвенцию. Спустя 2 года, в 2005 году в Кыргызстане эта Конвенция была ратифицирована. Как в других государствах мира коррупция порождает проблемы, так и в Кыргызстане она долгие годы широко простирает свои объятия.</w:t>
      </w:r>
    </w:p>
    <w:p w:rsidR="008367A4" w:rsidRPr="008367A4" w:rsidRDefault="008367A4" w:rsidP="008367A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Да, уже 10-15 лет назад высказывались пламенные призывы «будем бороться с коррупцией». Но в реальности не было сделано достаточных попыток. Только после перенесения нами двух революций мы убедились, что главной причиной незаметного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отгрызания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экономики страны является коррупция. В этой связи глава государства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fldChar w:fldCharType="begin"/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instrText xml:space="preserve"> HYPERLINK "http://www.gezitter.org/tsitatnik/2_atambaev_almazbek_sharshenovich/" \o "Все новости персоны" </w:instrText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fldChar w:fldCharType="separate"/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Алмазбек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Атамбаев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fldChar w:fldCharType="end"/>
      </w: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отметил необходимость беспощадной борьбы с коррупцией. Перед совершением столь значимого шага он сообщал в смысле: «Я никого не пощажу в борьбе с коррупцией. Будь то мой родственник, друг, он </w:t>
      </w: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должен отвечать только перед законом». Начатая по такому принципу борьба через три года начала приносить свои плоды.</w:t>
      </w:r>
    </w:p>
    <w:p w:rsidR="008367A4" w:rsidRPr="008367A4" w:rsidRDefault="008367A4" w:rsidP="008367A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В борьбе с коррупцией нет отбора: министр ли, депутат или рядовой служащий</w:t>
      </w:r>
    </w:p>
    <w:p w:rsidR="008367A4" w:rsidRPr="008367A4" w:rsidRDefault="008367A4" w:rsidP="008367A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 времена двух первых  властей в борьбе с коррупцией было невозможно попадание на крючок крупных чиновников. Лишь в некоторых случаях задерживались мелкие руководители в момент получения взятки, а считающиеся высшей элитой чиновники </w:t>
      </w:r>
      <w:proofErr w:type="gram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куролесили</w:t>
      </w:r>
      <w:proofErr w:type="gram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как хотели. В результате этого появились политики, которые работая на государственных службах всю жизнь, становились мультимиллионерами. </w:t>
      </w:r>
      <w:proofErr w:type="gram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Если б у работавших на государственной службе зарплаты были доходы как у бизнесменов, то можно было бы не удивляться таким явлениям.</w:t>
      </w:r>
      <w:proofErr w:type="gram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Однако в реальности сомнительно, что зарплаты государственных служащих превышали их повседневные жизненные потребности. Значит, даже человеку с закрытыми глазами ясно, каким образом они разбогатели. Не останови мы такой процесс, положение страны достигло бы точки невозврата. Вследствие этого глава государства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Алмазбек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Атамбаев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сделал упор на то, что в борьбе с коррупцией нельзя смотреть на статус людей. В итоге в течение последних 4-5 лет возбуждены уголовные дела на несколько чиновников, депутатов, министров. Сегодня на научной конференции в честь Дня борьбы с коррупцией, прошедшей в государственной резиденции «Ала Арча», зачитано заявление президента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Алмазбека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Атамбаева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В нем написано так: «С каждым годом для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кыргызстанцев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становится все более значимым Международный день борьбы с коррупцией. Этому помогают достигнутые в нашей республике результаты. После апрельской революции мы начали чрезвычайно суровую и бескомпромиссную борьбу с коррупцией, порождающей главные препятствия на демократическом пути развития Кыргызстана. В нашем государстве нет неприкасаемых чиновников, и их не будет в будущем. Они будут привлекаться к ответственности  независимо от занимаемых должностей и ранее совершенных заслуг перед общественностью». Правильно, только с принятием таких суровых </w:t>
      </w:r>
      <w:r w:rsidR="008D791D"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мер,</w:t>
      </w: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наша политическая элита пойдет к очищению.</w:t>
      </w:r>
    </w:p>
    <w:p w:rsidR="008367A4" w:rsidRPr="008367A4" w:rsidRDefault="008367A4" w:rsidP="008D791D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Какие плоды принесла борьба с коррупцией?</w:t>
      </w:r>
    </w:p>
    <w:p w:rsidR="008367A4" w:rsidRPr="008367A4" w:rsidRDefault="008367A4" w:rsidP="008367A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Миссию борьбы с коррупцией реализуют несколько государственных органов. В их ряду есть и Антикоррупционная служба при ГКНБ. На основе деятельности этой службы в текущем году возбуждено 334 уголовных дел. Из них 105 дел расследовано, передано в суд. Антикоррупционная служба тщательно проверила практически все государственные структуры, возбудила уголовные дела. Например, возбуждены уголовные дела в отношении МВД – 28, Министерства обороны – 17, Министерства юстиции – 5, Министерства чрезвычайных ситуаций – 1, сотрудников прокуратуры – 8. В общей сложности из 334 возбужденных уголовных дел в 121 – злоупотребление должностным положением, 52 –присвоение или уничтожение вверенного имущества, 49 – по статье вымогательство взятки. В итоге в течение 11 месяцев в государственный бюджет возвращено 272,9 </w:t>
      </w:r>
      <w:proofErr w:type="gram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млн</w:t>
      </w:r>
      <w:proofErr w:type="gram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сомов.</w:t>
      </w:r>
    </w:p>
    <w:p w:rsidR="008367A4" w:rsidRPr="008367A4" w:rsidRDefault="008367A4" w:rsidP="008D791D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Атака на китов в коррупционной среде</w:t>
      </w:r>
    </w:p>
    <w:p w:rsidR="008367A4" w:rsidRPr="008367A4" w:rsidRDefault="008367A4" w:rsidP="008367A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После перенесения двух революций у нас нет права изображать видимость борьбы с коррупцией, как было раньше. По представленной Генеральной прокуратурой информации, на 15 депутатов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Жогорку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Кенеша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прошлого созыва было возбуждено 18 уголовных дел. Это: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Нариман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Тюлеев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Курманбек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Осмонов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Акматбек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Келдибеков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Урмат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Аманабаева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Хаджимурат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Коркмазов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Данияр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Нарымбаев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8367A4" w:rsidRPr="008367A4" w:rsidRDefault="008367A4" w:rsidP="008367A4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Из депутатов, чьи дела направлены в суд, 7 получили положенное наказание решением суда. К примеру, за сомнительные дела, совершенные в бытность главой города Бишкека было конфисковано имущество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Наримана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Тюлеева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он осужден на 11 лет лишения свободы. 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fldChar w:fldCharType="begin"/>
      </w: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instrText xml:space="preserve"> HYPERLINK "http://www.gezitter.org/tsitatnik/33_amanbaeva_urmat/" \o "Все новости персоны" </w:instrText>
      </w: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fldChar w:fldCharType="separate"/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Урмат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Аманбаева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fldChar w:fldCharType="end"/>
      </w: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proofErr w:type="gram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осуждена</w:t>
      </w:r>
      <w:proofErr w:type="gram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на 9 лет. За попытку захвата власти </w:t>
      </w:r>
      <w:hyperlink r:id="rId8" w:tooltip="Все новости персоны" w:history="1">
        <w:r w:rsidRPr="008367A4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К. </w:t>
        </w:r>
        <w:proofErr w:type="spellStart"/>
        <w:r w:rsidRPr="008367A4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Ташиев</w:t>
        </w:r>
        <w:proofErr w:type="spellEnd"/>
      </w:hyperlink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hyperlink r:id="rId9" w:tooltip="Все новости персоны" w:history="1">
        <w:r w:rsidRPr="008367A4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С. </w:t>
        </w:r>
        <w:proofErr w:type="spellStart"/>
        <w:r w:rsidRPr="008367A4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Жапаров</w:t>
        </w:r>
        <w:proofErr w:type="spellEnd"/>
      </w:hyperlink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и </w:t>
      </w:r>
      <w:hyperlink r:id="rId10" w:tooltip="Все новости персоны" w:history="1">
        <w:r w:rsidRPr="008367A4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Т. </w:t>
        </w:r>
        <w:proofErr w:type="spellStart"/>
        <w:r w:rsidRPr="008367A4">
          <w:rPr>
            <w:rFonts w:ascii="Times New Roman" w:eastAsia="Times New Roman" w:hAnsi="Times New Roman" w:cs="Times New Roman"/>
            <w:b/>
            <w:bCs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Мамытов</w:t>
        </w:r>
        <w:proofErr w:type="spellEnd"/>
      </w:hyperlink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были лишены свободы на 1,5 года. По нескольким эпизодам было возбуждено уголовное дело на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Акматбека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Келдибекова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В том числе его оштрафовали на 3 </w:t>
      </w:r>
      <w:proofErr w:type="gram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млн</w:t>
      </w:r>
      <w:proofErr w:type="gram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сомов за незаконное открытие представительства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Жогорку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Кенеша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городе Москве. Мы стали свидетелями его оправдания по остальным статьям. Во времена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Бакиева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точней, в 2008 году по статье о незаконной трансформации земель сельскохозяйственного назначения в земли под населенные пункты были  возбуждены уголовные дела на тяжеловесов 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Карганбека</w:t>
      </w:r>
      <w:proofErr w:type="spellEnd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Самакова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и </w:t>
      </w:r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Игоря </w:t>
      </w:r>
      <w:proofErr w:type="spellStart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Чудинова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дела переданы в суд. Бывший глава президентской администрации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Данияр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Нарымбаев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 экс-депутат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Хаджимурат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Коркмазов</w:t>
      </w:r>
      <w:proofErr w:type="spellEnd"/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 статье коррупция получили соответствующее наказание. Значит, есть полные основания утверждать, что непримиримая беспощадная борьба с коррупцией начала приносить свои первые плоды. Если мы не сойдем с этой дороги и продолжим борьбу, тогда явно мы постепенно превратим дракона-коррупцию в ручную змейку, и далее как в сказке положим ее в сундук и запрем.</w:t>
      </w:r>
    </w:p>
    <w:p w:rsidR="008367A4" w:rsidRPr="008367A4" w:rsidRDefault="008367A4" w:rsidP="008D791D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8367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Источник:</w:t>
      </w:r>
      <w:r w:rsidRPr="008367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11" w:history="1">
        <w:r w:rsidRPr="008367A4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газета «</w:t>
        </w:r>
        <w:proofErr w:type="spellStart"/>
        <w:r w:rsidRPr="008367A4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>De</w:t>
        </w:r>
        <w:proofErr w:type="spellEnd"/>
        <w:r w:rsidRPr="008367A4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 факто» №46 от 11.12.2015/стр.5</w:t>
        </w:r>
      </w:hyperlink>
    </w:p>
    <w:p w:rsidR="008367A4" w:rsidRPr="008367A4" w:rsidRDefault="008367A4" w:rsidP="008367A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06D4" w:rsidRPr="00E806D4" w:rsidRDefault="00E806D4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Итог </w:t>
      </w:r>
      <w:r w:rsidR="00594A60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</w:t>
      </w: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</w:p>
    <w:p w:rsidR="00E806D4" w:rsidRPr="00E806D4" w:rsidRDefault="00E806D4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>Вывод: прежде всего, нужно начать с самого себя и требовать устранения коррупционных проявлений от окружающих. Эффективность борьбы зависит от взаимодействия всех ветвей власти, их ответственности за</w:t>
      </w:r>
      <w:r w:rsidR="008367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06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 оздоровления общества. Необходимо быстро реагировать на все виды проявлений коррупционных правонарушений, справедливо давать наказания. Тогда в глазах окружающих возрастет авторитет, вера и уважение к структурам власти, общество осознает потребность в борьбе с коррупцией. </w:t>
      </w:r>
    </w:p>
    <w:p w:rsidR="00975EEE" w:rsidRDefault="00975EEE" w:rsidP="007C0E4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D463B" w:rsidRPr="00E806D4" w:rsidRDefault="00ED463B" w:rsidP="00594A60">
      <w:pPr>
        <w:spacing w:after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D463B" w:rsidRPr="00E806D4" w:rsidSect="00F109E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A5C20"/>
    <w:multiLevelType w:val="multilevel"/>
    <w:tmpl w:val="F44E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13323B5"/>
    <w:multiLevelType w:val="multilevel"/>
    <w:tmpl w:val="12E66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79760656"/>
    <w:multiLevelType w:val="multilevel"/>
    <w:tmpl w:val="A1642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1237"/>
    <w:rsid w:val="000A22C5"/>
    <w:rsid w:val="00594A60"/>
    <w:rsid w:val="00611237"/>
    <w:rsid w:val="007950E4"/>
    <w:rsid w:val="007C0E46"/>
    <w:rsid w:val="008367A4"/>
    <w:rsid w:val="008D791D"/>
    <w:rsid w:val="00906F71"/>
    <w:rsid w:val="00970E9A"/>
    <w:rsid w:val="00975EEE"/>
    <w:rsid w:val="00B97E43"/>
    <w:rsid w:val="00BB729B"/>
    <w:rsid w:val="00C06D49"/>
    <w:rsid w:val="00CC6AEB"/>
    <w:rsid w:val="00D04155"/>
    <w:rsid w:val="00E806D4"/>
    <w:rsid w:val="00ED463B"/>
    <w:rsid w:val="00F72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EEE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7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5E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806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EEE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7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5E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3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26654">
          <w:marLeft w:val="0"/>
          <w:marRight w:val="0"/>
          <w:marTop w:val="0"/>
          <w:marBottom w:val="0"/>
          <w:divBdr>
            <w:top w:val="single" w:sz="2" w:space="0" w:color="B5B5B5"/>
            <w:left w:val="single" w:sz="6" w:space="0" w:color="B5B5B5"/>
            <w:bottom w:val="single" w:sz="2" w:space="0" w:color="B5B5B5"/>
            <w:right w:val="single" w:sz="6" w:space="0" w:color="B5B5B5"/>
          </w:divBdr>
          <w:divsChild>
            <w:div w:id="13512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9760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CCCCC"/>
                  </w:divBdr>
                  <w:divsChild>
                    <w:div w:id="90649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77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85205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663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941665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9041777">
                                      <w:marLeft w:val="0"/>
                                      <w:marRight w:val="10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70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315571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9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0155">
              <w:marLeft w:val="-2928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884390">
                  <w:marLeft w:val="2928"/>
                  <w:marRight w:val="0"/>
                  <w:marTop w:val="672"/>
                  <w:marBottom w:val="0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none" w:sz="0" w:space="0" w:color="auto"/>
                  </w:divBdr>
                  <w:divsChild>
                    <w:div w:id="52633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6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4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7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352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584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2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557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69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2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4935">
          <w:marLeft w:val="0"/>
          <w:marRight w:val="0"/>
          <w:marTop w:val="0"/>
          <w:marBottom w:val="0"/>
          <w:divBdr>
            <w:top w:val="single" w:sz="6" w:space="0" w:color="E3E3E3"/>
            <w:left w:val="single" w:sz="6" w:space="0" w:color="E3E3E3"/>
            <w:bottom w:val="single" w:sz="2" w:space="0" w:color="E3E3E3"/>
            <w:right w:val="single" w:sz="6" w:space="0" w:color="E3E3E3"/>
          </w:divBdr>
          <w:divsChild>
            <w:div w:id="301274509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75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02268">
              <w:marLeft w:val="0"/>
              <w:marRight w:val="0"/>
              <w:marTop w:val="0"/>
              <w:marBottom w:val="120"/>
              <w:divBdr>
                <w:top w:val="single" w:sz="6" w:space="2" w:color="E3E3E3"/>
                <w:left w:val="single" w:sz="6" w:space="2" w:color="E3E3E3"/>
                <w:bottom w:val="single" w:sz="6" w:space="2" w:color="E3E3E3"/>
                <w:right w:val="single" w:sz="6" w:space="2" w:color="E3E3E3"/>
              </w:divBdr>
              <w:divsChild>
                <w:div w:id="52548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253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4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9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62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96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15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8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zitter.org/tsitatnik/4_tashiev_kamchyibek_kadyirshaevich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mages.aif.ru/005/030/be2dd7b9aa374b9a1e7e1d3df19d072d.jpg" TargetMode="External"/><Relationship Id="rId11" Type="http://schemas.openxmlformats.org/officeDocument/2006/relationships/hyperlink" Target="http://www.gezitter.org/politic/46090_borba_s_korruptsiey_v_kyirgyizstane_prinosit_pervyie_plody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gezitter.org/tsitatnik/96_mamyitov_talant_turdumamatovich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ezitter.org/tsitatnik/45_japarov_sadyi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</dc:creator>
  <cp:lastModifiedBy>User</cp:lastModifiedBy>
  <cp:revision>9</cp:revision>
  <cp:lastPrinted>2015-03-27T11:02:00Z</cp:lastPrinted>
  <dcterms:created xsi:type="dcterms:W3CDTF">2005-12-31T20:57:00Z</dcterms:created>
  <dcterms:modified xsi:type="dcterms:W3CDTF">2016-12-14T07:59:00Z</dcterms:modified>
</cp:coreProperties>
</file>