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042" w:rsidRPr="00BE1042" w:rsidRDefault="00BE1042" w:rsidP="00BE1042">
      <w:pPr>
        <w:ind w:left="4940"/>
        <w:rPr>
          <w:sz w:val="20"/>
          <w:szCs w:val="20"/>
        </w:rPr>
      </w:pPr>
      <w:r w:rsidRPr="00BE1042">
        <w:rPr>
          <w:rFonts w:eastAsia="Times New Roman"/>
          <w:sz w:val="28"/>
          <w:szCs w:val="28"/>
        </w:rPr>
        <w:t xml:space="preserve">ПРИЛОЖЕНИЕ </w:t>
      </w:r>
    </w:p>
    <w:p w:rsidR="00BE1042" w:rsidRPr="00BE1042" w:rsidRDefault="00BE1042" w:rsidP="00BE1042">
      <w:pPr>
        <w:tabs>
          <w:tab w:val="left" w:pos="5740"/>
          <w:tab w:val="left" w:pos="7600"/>
        </w:tabs>
        <w:ind w:left="4940"/>
        <w:rPr>
          <w:sz w:val="20"/>
          <w:szCs w:val="20"/>
        </w:rPr>
      </w:pPr>
      <w:r w:rsidRPr="00BE1042">
        <w:rPr>
          <w:rFonts w:eastAsia="Times New Roman"/>
          <w:sz w:val="28"/>
          <w:szCs w:val="28"/>
        </w:rPr>
        <w:t>к</w:t>
      </w:r>
      <w:r w:rsidRPr="00BE1042">
        <w:rPr>
          <w:sz w:val="20"/>
          <w:szCs w:val="20"/>
        </w:rPr>
        <w:tab/>
      </w:r>
      <w:r w:rsidRPr="00BE1042">
        <w:rPr>
          <w:rFonts w:eastAsia="Times New Roman"/>
          <w:sz w:val="28"/>
          <w:szCs w:val="28"/>
        </w:rPr>
        <w:t>Основной</w:t>
      </w:r>
      <w:r w:rsidRPr="00BE1042">
        <w:rPr>
          <w:sz w:val="20"/>
          <w:szCs w:val="20"/>
        </w:rPr>
        <w:tab/>
      </w:r>
      <w:r w:rsidRPr="00BE1042">
        <w:rPr>
          <w:rFonts w:eastAsia="Times New Roman"/>
          <w:sz w:val="27"/>
          <w:szCs w:val="27"/>
        </w:rPr>
        <w:t>образовательной</w:t>
      </w:r>
    </w:p>
    <w:p w:rsidR="00BE1042" w:rsidRPr="00BE1042" w:rsidRDefault="00BE1042" w:rsidP="00BE1042">
      <w:pPr>
        <w:tabs>
          <w:tab w:val="left" w:pos="6840"/>
          <w:tab w:val="left" w:pos="8720"/>
        </w:tabs>
        <w:ind w:left="4940"/>
        <w:rPr>
          <w:sz w:val="20"/>
          <w:szCs w:val="20"/>
        </w:rPr>
      </w:pPr>
      <w:r w:rsidRPr="00BE1042">
        <w:rPr>
          <w:rFonts w:eastAsia="Times New Roman"/>
          <w:sz w:val="28"/>
          <w:szCs w:val="28"/>
        </w:rPr>
        <w:t>программе</w:t>
      </w:r>
      <w:r w:rsidRPr="00BE1042">
        <w:rPr>
          <w:sz w:val="20"/>
          <w:szCs w:val="20"/>
        </w:rPr>
        <w:tab/>
      </w:r>
      <w:r w:rsidRPr="00BE1042">
        <w:rPr>
          <w:rFonts w:eastAsia="Times New Roman"/>
          <w:sz w:val="28"/>
          <w:szCs w:val="28"/>
        </w:rPr>
        <w:t>основного</w:t>
      </w:r>
      <w:r w:rsidRPr="00BE1042">
        <w:rPr>
          <w:sz w:val="20"/>
          <w:szCs w:val="20"/>
        </w:rPr>
        <w:tab/>
      </w:r>
      <w:r w:rsidRPr="00BE1042">
        <w:rPr>
          <w:rFonts w:eastAsia="Times New Roman"/>
          <w:sz w:val="28"/>
          <w:szCs w:val="28"/>
        </w:rPr>
        <w:t>общего</w:t>
      </w:r>
    </w:p>
    <w:p w:rsidR="00BE1042" w:rsidRPr="00BE1042" w:rsidRDefault="00BE1042" w:rsidP="00BE1042">
      <w:pPr>
        <w:tabs>
          <w:tab w:val="left" w:pos="6660"/>
          <w:tab w:val="left" w:pos="7720"/>
          <w:tab w:val="left" w:pos="8720"/>
          <w:tab w:val="left" w:pos="9240"/>
        </w:tabs>
        <w:spacing w:line="237" w:lineRule="auto"/>
        <w:ind w:left="4940"/>
        <w:rPr>
          <w:sz w:val="20"/>
          <w:szCs w:val="20"/>
        </w:rPr>
      </w:pPr>
      <w:r w:rsidRPr="00BE1042">
        <w:rPr>
          <w:rFonts w:eastAsia="Times New Roman"/>
          <w:sz w:val="28"/>
          <w:szCs w:val="28"/>
        </w:rPr>
        <w:t>образования</w:t>
      </w:r>
      <w:r w:rsidRPr="00BE1042">
        <w:rPr>
          <w:rFonts w:eastAsia="Times New Roman"/>
          <w:sz w:val="28"/>
          <w:szCs w:val="28"/>
        </w:rPr>
        <w:tab/>
        <w:t>МБОУ</w:t>
      </w:r>
      <w:r w:rsidRPr="00BE1042">
        <w:rPr>
          <w:rFonts w:eastAsia="Times New Roman"/>
          <w:sz w:val="28"/>
          <w:szCs w:val="28"/>
        </w:rPr>
        <w:t xml:space="preserve"> «Школа № 29»</w:t>
      </w:r>
      <w:r w:rsidRPr="00BE1042">
        <w:rPr>
          <w:rFonts w:eastAsia="Times New Roman"/>
          <w:sz w:val="28"/>
          <w:szCs w:val="28"/>
        </w:rPr>
        <w:t>,</w:t>
      </w:r>
    </w:p>
    <w:p w:rsidR="00BE1042" w:rsidRPr="00BE1042" w:rsidRDefault="00BE1042" w:rsidP="00BE1042">
      <w:pPr>
        <w:tabs>
          <w:tab w:val="left" w:pos="9340"/>
        </w:tabs>
        <w:ind w:left="4940"/>
        <w:rPr>
          <w:sz w:val="20"/>
          <w:szCs w:val="20"/>
        </w:rPr>
      </w:pPr>
      <w:r w:rsidRPr="00BE1042">
        <w:rPr>
          <w:rFonts w:eastAsia="Times New Roman"/>
          <w:sz w:val="28"/>
          <w:szCs w:val="28"/>
        </w:rPr>
        <w:t>утвержденной приказом директора</w:t>
      </w:r>
      <w:r w:rsidRPr="00BE1042">
        <w:rPr>
          <w:sz w:val="20"/>
          <w:szCs w:val="20"/>
        </w:rPr>
        <w:tab/>
      </w:r>
      <w:r w:rsidRPr="00BE1042">
        <w:rPr>
          <w:rFonts w:eastAsia="Times New Roman"/>
          <w:sz w:val="27"/>
          <w:szCs w:val="27"/>
        </w:rPr>
        <w:t>от</w:t>
      </w:r>
    </w:p>
    <w:p w:rsidR="00BE1042" w:rsidRPr="00BE1042" w:rsidRDefault="00BE1042" w:rsidP="00BE1042">
      <w:pPr>
        <w:ind w:left="4940"/>
        <w:rPr>
          <w:sz w:val="20"/>
          <w:szCs w:val="20"/>
        </w:rPr>
      </w:pPr>
      <w:r w:rsidRPr="00BE1042">
        <w:rPr>
          <w:rFonts w:eastAsia="Times New Roman"/>
          <w:sz w:val="28"/>
          <w:szCs w:val="28"/>
        </w:rPr>
        <w:t>2</w:t>
      </w:r>
      <w:r w:rsidRPr="00BE1042">
        <w:rPr>
          <w:rFonts w:eastAsia="Times New Roman"/>
          <w:sz w:val="28"/>
          <w:szCs w:val="28"/>
        </w:rPr>
        <w:t>8</w:t>
      </w:r>
      <w:r w:rsidRPr="00BE1042">
        <w:rPr>
          <w:rFonts w:eastAsia="Times New Roman"/>
          <w:sz w:val="28"/>
          <w:szCs w:val="28"/>
        </w:rPr>
        <w:t xml:space="preserve">.03.2016 № </w:t>
      </w:r>
      <w:r w:rsidRPr="00BE1042">
        <w:rPr>
          <w:rFonts w:eastAsia="Times New Roman"/>
          <w:sz w:val="28"/>
          <w:szCs w:val="28"/>
        </w:rPr>
        <w:t>58-</w:t>
      </w:r>
      <w:r w:rsidRPr="00BE1042">
        <w:rPr>
          <w:rFonts w:eastAsia="Times New Roman"/>
          <w:sz w:val="28"/>
          <w:szCs w:val="28"/>
        </w:rPr>
        <w:t xml:space="preserve"> п</w:t>
      </w: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bookmarkStart w:id="0" w:name="_GoBack"/>
      <w:bookmarkEnd w:id="0"/>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76" w:lineRule="exact"/>
        <w:rPr>
          <w:sz w:val="24"/>
          <w:szCs w:val="24"/>
        </w:rPr>
      </w:pPr>
    </w:p>
    <w:p w:rsidR="00BE1042" w:rsidRPr="00BE1042" w:rsidRDefault="00BE1042" w:rsidP="00BE1042">
      <w:pPr>
        <w:ind w:left="1720"/>
        <w:jc w:val="center"/>
        <w:rPr>
          <w:sz w:val="20"/>
          <w:szCs w:val="20"/>
        </w:rPr>
      </w:pPr>
      <w:r w:rsidRPr="00BE1042">
        <w:rPr>
          <w:rFonts w:eastAsia="Times New Roman"/>
          <w:sz w:val="31"/>
          <w:szCs w:val="31"/>
        </w:rPr>
        <w:t>РАБОЧАЯ ПРОГРАММА</w:t>
      </w:r>
    </w:p>
    <w:p w:rsidR="00BE1042" w:rsidRPr="00BE1042" w:rsidRDefault="00BE1042" w:rsidP="00BE1042">
      <w:pPr>
        <w:spacing w:line="235" w:lineRule="auto"/>
        <w:ind w:left="1720"/>
        <w:jc w:val="center"/>
        <w:rPr>
          <w:sz w:val="20"/>
          <w:szCs w:val="20"/>
        </w:rPr>
      </w:pPr>
      <w:r w:rsidRPr="00BE1042">
        <w:rPr>
          <w:rFonts w:eastAsia="Times New Roman"/>
          <w:sz w:val="32"/>
          <w:szCs w:val="32"/>
        </w:rPr>
        <w:t>по учебному предмету</w:t>
      </w:r>
    </w:p>
    <w:p w:rsidR="00BE1042" w:rsidRPr="00BE1042" w:rsidRDefault="00BE1042" w:rsidP="00BE1042">
      <w:pPr>
        <w:spacing w:line="3" w:lineRule="exact"/>
        <w:rPr>
          <w:sz w:val="24"/>
          <w:szCs w:val="24"/>
        </w:rPr>
      </w:pPr>
    </w:p>
    <w:p w:rsidR="00BE1042" w:rsidRPr="00BE1042" w:rsidRDefault="00BE1042" w:rsidP="00BE1042">
      <w:pPr>
        <w:ind w:left="1720"/>
        <w:jc w:val="center"/>
        <w:rPr>
          <w:sz w:val="20"/>
          <w:szCs w:val="20"/>
        </w:rPr>
      </w:pPr>
      <w:r w:rsidRPr="00BE1042">
        <w:rPr>
          <w:rFonts w:eastAsia="Times New Roman"/>
          <w:sz w:val="32"/>
          <w:szCs w:val="32"/>
        </w:rPr>
        <w:t>«Физика»</w:t>
      </w:r>
    </w:p>
    <w:p w:rsidR="00BE1042" w:rsidRPr="00BE1042" w:rsidRDefault="00BE1042" w:rsidP="00BE1042">
      <w:pPr>
        <w:spacing w:line="2" w:lineRule="exact"/>
        <w:rPr>
          <w:sz w:val="24"/>
          <w:szCs w:val="24"/>
        </w:rPr>
      </w:pPr>
    </w:p>
    <w:p w:rsidR="00BE1042" w:rsidRPr="00BE1042" w:rsidRDefault="00BE1042" w:rsidP="00BE1042">
      <w:pPr>
        <w:ind w:left="1720"/>
        <w:jc w:val="center"/>
        <w:rPr>
          <w:sz w:val="20"/>
          <w:szCs w:val="20"/>
        </w:rPr>
      </w:pPr>
      <w:r w:rsidRPr="00BE1042">
        <w:rPr>
          <w:rFonts w:eastAsia="Times New Roman"/>
          <w:sz w:val="32"/>
          <w:szCs w:val="32"/>
        </w:rPr>
        <w:t>7 – 9 классы</w:t>
      </w:r>
    </w:p>
    <w:p w:rsidR="00BE1042" w:rsidRPr="00BE1042" w:rsidRDefault="00BE1042" w:rsidP="00BE1042">
      <w:pPr>
        <w:spacing w:line="2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0" w:lineRule="exact"/>
        <w:rPr>
          <w:sz w:val="24"/>
          <w:szCs w:val="24"/>
        </w:rPr>
      </w:pPr>
    </w:p>
    <w:p w:rsidR="00BE1042" w:rsidRPr="00BE1042" w:rsidRDefault="00BE1042" w:rsidP="00BE1042">
      <w:pPr>
        <w:spacing w:line="208" w:lineRule="exact"/>
        <w:rPr>
          <w:sz w:val="24"/>
          <w:szCs w:val="24"/>
        </w:rPr>
      </w:pPr>
    </w:p>
    <w:p w:rsidR="00BE1042" w:rsidRPr="00BE1042" w:rsidRDefault="00BE1042" w:rsidP="00BE1042">
      <w:pPr>
        <w:sectPr w:rsidR="00BE1042" w:rsidRPr="00BE1042">
          <w:pgSz w:w="11900" w:h="16838"/>
          <w:pgMar w:top="1432" w:right="839" w:bottom="0" w:left="1440" w:header="0" w:footer="0" w:gutter="0"/>
          <w:cols w:space="720"/>
        </w:sectPr>
      </w:pPr>
    </w:p>
    <w:p w:rsidR="00BE1042" w:rsidRPr="00BE1042" w:rsidRDefault="00BE1042" w:rsidP="00BE1042">
      <w:pPr>
        <w:spacing w:line="3" w:lineRule="exact"/>
        <w:rPr>
          <w:sz w:val="20"/>
          <w:szCs w:val="20"/>
        </w:rPr>
      </w:pPr>
    </w:p>
    <w:p w:rsidR="00BE1042" w:rsidRPr="00BE1042" w:rsidRDefault="00BE1042" w:rsidP="00BE1042">
      <w:pPr>
        <w:spacing w:line="235" w:lineRule="auto"/>
        <w:ind w:left="400" w:firstLine="710"/>
        <w:jc w:val="both"/>
        <w:rPr>
          <w:sz w:val="20"/>
          <w:szCs w:val="20"/>
        </w:rPr>
      </w:pPr>
      <w:r w:rsidRPr="00BE1042">
        <w:rPr>
          <w:rFonts w:eastAsia="Times New Roman"/>
          <w:sz w:val="24"/>
          <w:szCs w:val="24"/>
        </w:rPr>
        <w:t xml:space="preserve">Рабочая программа разработана на основе Федерального государственного образовательного стандарта основного общего образования, Основной образовательной программы основного общего образования </w:t>
      </w:r>
      <w:proofErr w:type="spellStart"/>
      <w:proofErr w:type="gramStart"/>
      <w:r w:rsidRPr="00BE1042">
        <w:rPr>
          <w:rFonts w:eastAsia="Times New Roman"/>
          <w:sz w:val="24"/>
          <w:szCs w:val="24"/>
        </w:rPr>
        <w:t>МБОУ</w:t>
      </w:r>
      <w:r w:rsidRPr="00BE1042">
        <w:rPr>
          <w:rFonts w:eastAsia="Times New Roman"/>
          <w:sz w:val="24"/>
          <w:szCs w:val="24"/>
        </w:rPr>
        <w:t>»Школа</w:t>
      </w:r>
      <w:proofErr w:type="spellEnd"/>
      <w:proofErr w:type="gramEnd"/>
      <w:r w:rsidRPr="00BE1042">
        <w:rPr>
          <w:rFonts w:eastAsia="Times New Roman"/>
          <w:sz w:val="24"/>
          <w:szCs w:val="24"/>
        </w:rPr>
        <w:t xml:space="preserve"> №29»</w:t>
      </w:r>
      <w:r w:rsidRPr="00BE1042">
        <w:rPr>
          <w:rFonts w:eastAsia="Times New Roman"/>
          <w:sz w:val="24"/>
          <w:szCs w:val="24"/>
        </w:rPr>
        <w:t xml:space="preserve">, программы </w:t>
      </w:r>
      <w:proofErr w:type="spellStart"/>
      <w:r w:rsidRPr="00BE1042">
        <w:rPr>
          <w:rFonts w:eastAsia="Times New Roman"/>
          <w:sz w:val="24"/>
          <w:szCs w:val="24"/>
        </w:rPr>
        <w:t>А.В.Перышкин,Н.В</w:t>
      </w:r>
      <w:proofErr w:type="spellEnd"/>
      <w:r w:rsidRPr="00BE1042">
        <w:rPr>
          <w:rFonts w:eastAsia="Times New Roman"/>
          <w:sz w:val="24"/>
          <w:szCs w:val="24"/>
        </w:rPr>
        <w:t xml:space="preserve">. </w:t>
      </w:r>
      <w:proofErr w:type="spellStart"/>
      <w:r w:rsidRPr="00BE1042">
        <w:rPr>
          <w:rFonts w:eastAsia="Times New Roman"/>
          <w:sz w:val="24"/>
          <w:szCs w:val="24"/>
        </w:rPr>
        <w:t>Филонович</w:t>
      </w:r>
      <w:proofErr w:type="spellEnd"/>
      <w:r w:rsidRPr="00BE1042">
        <w:rPr>
          <w:rFonts w:eastAsia="Times New Roman"/>
          <w:sz w:val="24"/>
          <w:szCs w:val="24"/>
        </w:rPr>
        <w:t xml:space="preserve">, </w:t>
      </w:r>
      <w:proofErr w:type="spellStart"/>
      <w:r w:rsidRPr="00BE1042">
        <w:rPr>
          <w:rFonts w:eastAsia="Times New Roman"/>
          <w:sz w:val="24"/>
          <w:szCs w:val="24"/>
        </w:rPr>
        <w:t>Е.М.Гутник</w:t>
      </w:r>
      <w:proofErr w:type="spellEnd"/>
      <w:r w:rsidRPr="00BE1042">
        <w:rPr>
          <w:rFonts w:eastAsia="Times New Roman"/>
          <w:sz w:val="24"/>
          <w:szCs w:val="24"/>
        </w:rPr>
        <w:t xml:space="preserve"> Физика 7-9 классы, 2015 г.</w:t>
      </w:r>
    </w:p>
    <w:p w:rsidR="00BE1042" w:rsidRPr="00BE1042" w:rsidRDefault="00BE1042" w:rsidP="00BE1042">
      <w:pPr>
        <w:spacing w:line="288" w:lineRule="exact"/>
        <w:rPr>
          <w:sz w:val="20"/>
          <w:szCs w:val="20"/>
        </w:rPr>
      </w:pPr>
    </w:p>
    <w:p w:rsidR="00BE1042" w:rsidRPr="00BE1042" w:rsidRDefault="00BE1042" w:rsidP="00BE1042">
      <w:pPr>
        <w:ind w:left="2220"/>
        <w:rPr>
          <w:sz w:val="20"/>
          <w:szCs w:val="20"/>
        </w:rPr>
      </w:pPr>
      <w:proofErr w:type="spellStart"/>
      <w:r w:rsidRPr="00BE1042">
        <w:rPr>
          <w:rFonts w:eastAsia="Times New Roman"/>
          <w:b/>
          <w:bCs/>
          <w:sz w:val="28"/>
          <w:szCs w:val="28"/>
        </w:rPr>
        <w:t>I.Планируемые</w:t>
      </w:r>
      <w:proofErr w:type="spellEnd"/>
      <w:r w:rsidRPr="00BE1042">
        <w:rPr>
          <w:rFonts w:eastAsia="Times New Roman"/>
          <w:b/>
          <w:bCs/>
          <w:sz w:val="28"/>
          <w:szCs w:val="28"/>
        </w:rPr>
        <w:t xml:space="preserve"> результаты освоения программы</w:t>
      </w:r>
    </w:p>
    <w:p w:rsidR="00BE1042" w:rsidRPr="00BE1042" w:rsidRDefault="00BE1042" w:rsidP="00BE1042">
      <w:pPr>
        <w:spacing w:line="235" w:lineRule="auto"/>
        <w:ind w:left="1120"/>
        <w:rPr>
          <w:sz w:val="20"/>
          <w:szCs w:val="20"/>
        </w:rPr>
      </w:pPr>
      <w:r w:rsidRPr="00BE1042">
        <w:rPr>
          <w:rFonts w:eastAsia="Times New Roman"/>
          <w:b/>
          <w:bCs/>
          <w:sz w:val="24"/>
          <w:szCs w:val="24"/>
        </w:rPr>
        <w:t xml:space="preserve">Личностными результатами </w:t>
      </w:r>
      <w:r w:rsidRPr="00BE1042">
        <w:rPr>
          <w:rFonts w:eastAsia="Times New Roman"/>
          <w:sz w:val="24"/>
          <w:szCs w:val="24"/>
        </w:rPr>
        <w:t>обучения физике в основной школе являются:</w:t>
      </w:r>
    </w:p>
    <w:p w:rsidR="00BE1042" w:rsidRPr="00BE1042" w:rsidRDefault="00BE1042" w:rsidP="00BE1042">
      <w:pPr>
        <w:spacing w:line="308" w:lineRule="exact"/>
        <w:rPr>
          <w:sz w:val="20"/>
          <w:szCs w:val="20"/>
        </w:rPr>
      </w:pPr>
    </w:p>
    <w:p w:rsidR="00BE1042" w:rsidRPr="00BE1042" w:rsidRDefault="00BE1042" w:rsidP="00BE1042">
      <w:pPr>
        <w:numPr>
          <w:ilvl w:val="0"/>
          <w:numId w:val="1"/>
        </w:numPr>
        <w:tabs>
          <w:tab w:val="left" w:pos="1840"/>
        </w:tabs>
        <w:spacing w:line="232" w:lineRule="auto"/>
        <w:ind w:left="400" w:firstLine="715"/>
        <w:jc w:val="both"/>
        <w:rPr>
          <w:rFonts w:ascii="Symbol" w:eastAsia="Symbol" w:hAnsi="Symbol" w:cs="Symbol"/>
          <w:sz w:val="24"/>
          <w:szCs w:val="24"/>
        </w:rPr>
      </w:pPr>
      <w:r w:rsidRPr="00BE1042">
        <w:rPr>
          <w:rFonts w:eastAsia="Times New Roman"/>
          <w:sz w:val="24"/>
          <w:szCs w:val="24"/>
        </w:rPr>
        <w:t>убежденность в возможности познания природы, в необходимости разумного использования достижений науки и технологий для дальнейшего развития человеческого общества, уважение к творцам науки и техники, отношение к физике как элементу общечеловеческой культуры;</w:t>
      </w:r>
    </w:p>
    <w:p w:rsidR="00BE1042" w:rsidRPr="00BE1042" w:rsidRDefault="00BE1042" w:rsidP="00BE1042">
      <w:pPr>
        <w:numPr>
          <w:ilvl w:val="0"/>
          <w:numId w:val="1"/>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самостоятельность в приобретении новых знаний и практических умений;</w:t>
      </w:r>
    </w:p>
    <w:p w:rsidR="00BE1042" w:rsidRPr="00BE1042" w:rsidRDefault="00BE1042" w:rsidP="00BE1042">
      <w:pPr>
        <w:spacing w:line="277" w:lineRule="exact"/>
        <w:rPr>
          <w:rFonts w:ascii="Symbol" w:eastAsia="Symbol" w:hAnsi="Symbol" w:cs="Symbol"/>
          <w:sz w:val="24"/>
          <w:szCs w:val="24"/>
        </w:rPr>
      </w:pPr>
    </w:p>
    <w:p w:rsidR="00BE1042" w:rsidRPr="00BE1042" w:rsidRDefault="00BE1042" w:rsidP="00BE1042">
      <w:pPr>
        <w:numPr>
          <w:ilvl w:val="0"/>
          <w:numId w:val="1"/>
        </w:numPr>
        <w:tabs>
          <w:tab w:val="left" w:pos="1840"/>
        </w:tabs>
        <w:ind w:left="1840" w:hanging="725"/>
        <w:rPr>
          <w:rFonts w:ascii="Symbol" w:eastAsia="Symbol" w:hAnsi="Symbol" w:cs="Symbol"/>
          <w:sz w:val="24"/>
          <w:szCs w:val="24"/>
        </w:rPr>
      </w:pPr>
      <w:r w:rsidRPr="00BE1042">
        <w:rPr>
          <w:rFonts w:eastAsia="Times New Roman"/>
          <w:sz w:val="24"/>
          <w:szCs w:val="24"/>
        </w:rPr>
        <w:t>готовность к выбору жизненного пути в соответствии</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25" w:lineRule="auto"/>
        <w:ind w:left="400" w:firstLine="715"/>
        <w:rPr>
          <w:rFonts w:ascii="Symbol" w:eastAsia="Symbol" w:hAnsi="Symbol" w:cs="Symbol"/>
          <w:sz w:val="24"/>
          <w:szCs w:val="24"/>
        </w:rPr>
      </w:pPr>
      <w:r w:rsidRPr="00BE1042">
        <w:rPr>
          <w:rFonts w:eastAsia="Times New Roman"/>
          <w:sz w:val="24"/>
          <w:szCs w:val="24"/>
        </w:rPr>
        <w:t>собственными интересами и возможностями; мотивация образовательной деятельности школьников</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25" w:lineRule="auto"/>
        <w:ind w:left="400" w:firstLine="715"/>
        <w:rPr>
          <w:rFonts w:ascii="Symbol" w:eastAsia="Symbol" w:hAnsi="Symbol" w:cs="Symbol"/>
          <w:sz w:val="24"/>
          <w:szCs w:val="24"/>
        </w:rPr>
      </w:pPr>
      <w:r w:rsidRPr="00BE1042">
        <w:rPr>
          <w:rFonts w:eastAsia="Times New Roman"/>
          <w:sz w:val="24"/>
          <w:szCs w:val="24"/>
        </w:rPr>
        <w:t>на основе личностно-ориентированного подхода; формирование ценностных отношений друг к другу,</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1"/>
        </w:numPr>
        <w:tabs>
          <w:tab w:val="left" w:pos="1850"/>
        </w:tabs>
        <w:spacing w:line="237" w:lineRule="auto"/>
        <w:ind w:left="1120" w:right="80" w:hanging="5"/>
        <w:rPr>
          <w:rFonts w:ascii="Symbol" w:eastAsia="Symbol" w:hAnsi="Symbol" w:cs="Symbol"/>
          <w:sz w:val="23"/>
          <w:szCs w:val="23"/>
        </w:rPr>
      </w:pPr>
      <w:r w:rsidRPr="00BE1042">
        <w:rPr>
          <w:rFonts w:eastAsia="Times New Roman"/>
          <w:sz w:val="23"/>
          <w:szCs w:val="23"/>
        </w:rPr>
        <w:t xml:space="preserve">учителю, авторам открытий и изобретений, результатам обучения. </w:t>
      </w:r>
      <w:proofErr w:type="spellStart"/>
      <w:r w:rsidRPr="00BE1042">
        <w:rPr>
          <w:rFonts w:eastAsia="Times New Roman"/>
          <w:b/>
          <w:bCs/>
          <w:sz w:val="23"/>
          <w:szCs w:val="23"/>
        </w:rPr>
        <w:t>Метапредметными</w:t>
      </w:r>
      <w:proofErr w:type="spellEnd"/>
      <w:r w:rsidRPr="00BE1042">
        <w:rPr>
          <w:rFonts w:eastAsia="Times New Roman"/>
          <w:b/>
          <w:bCs/>
          <w:sz w:val="23"/>
          <w:szCs w:val="23"/>
        </w:rPr>
        <w:t xml:space="preserve"> результатами </w:t>
      </w:r>
      <w:r w:rsidRPr="00BE1042">
        <w:rPr>
          <w:rFonts w:eastAsia="Times New Roman"/>
          <w:sz w:val="23"/>
          <w:szCs w:val="23"/>
        </w:rPr>
        <w:t>обучения физике в основной школе являются:</w:t>
      </w:r>
    </w:p>
    <w:p w:rsidR="00BE1042" w:rsidRPr="00BE1042" w:rsidRDefault="00BE1042" w:rsidP="00BE1042">
      <w:pPr>
        <w:spacing w:line="308" w:lineRule="exact"/>
        <w:rPr>
          <w:rFonts w:ascii="Symbol" w:eastAsia="Symbol" w:hAnsi="Symbol" w:cs="Symbol"/>
          <w:sz w:val="23"/>
          <w:szCs w:val="23"/>
        </w:rPr>
      </w:pPr>
    </w:p>
    <w:p w:rsidR="00BE1042" w:rsidRPr="00BE1042" w:rsidRDefault="00BE1042" w:rsidP="00BE1042">
      <w:pPr>
        <w:numPr>
          <w:ilvl w:val="0"/>
          <w:numId w:val="1"/>
        </w:numPr>
        <w:tabs>
          <w:tab w:val="left" w:pos="1840"/>
        </w:tabs>
        <w:spacing w:line="232" w:lineRule="auto"/>
        <w:ind w:left="400" w:firstLine="715"/>
        <w:jc w:val="both"/>
        <w:rPr>
          <w:rFonts w:ascii="Symbol" w:eastAsia="Symbol" w:hAnsi="Symbol" w:cs="Symbol"/>
          <w:sz w:val="24"/>
          <w:szCs w:val="24"/>
        </w:rPr>
      </w:pPr>
      <w:r w:rsidRPr="00BE1042">
        <w:rPr>
          <w:rFonts w:eastAsia="Times New Roman"/>
          <w:sz w:val="24"/>
          <w:szCs w:val="24"/>
        </w:rPr>
        <w:t>овладение навыками самостоятельного приобретения новых знаний, организации учебной деятельности, постановки целей, планирования, самоконтроля и оценки результатов своей деятельности, умениями предвидеть возможные результаты своих действий;</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32" w:lineRule="auto"/>
        <w:ind w:left="400" w:firstLine="715"/>
        <w:jc w:val="both"/>
        <w:rPr>
          <w:rFonts w:ascii="Symbol" w:eastAsia="Symbol" w:hAnsi="Symbol" w:cs="Symbol"/>
          <w:sz w:val="24"/>
          <w:szCs w:val="24"/>
        </w:rPr>
      </w:pPr>
      <w:r w:rsidRPr="00BE1042">
        <w:rPr>
          <w:rFonts w:eastAsia="Times New Roman"/>
          <w:sz w:val="24"/>
          <w:szCs w:val="24"/>
        </w:rPr>
        <w:t>понимание различий между исходными фактами и гипотезами для их объяснения, теоретическими моделями и реальными объектами, овладение универсальными учебными действиями на примерах гипотез для объяснения известных фактов и экспериментальной проверки выдвигаемых гипотез, разработки теоретических моделей процессов или явлений;</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32" w:lineRule="auto"/>
        <w:ind w:left="400" w:firstLine="715"/>
        <w:jc w:val="both"/>
        <w:rPr>
          <w:rFonts w:ascii="Symbol" w:eastAsia="Symbol" w:hAnsi="Symbol" w:cs="Symbol"/>
          <w:sz w:val="24"/>
          <w:szCs w:val="24"/>
        </w:rPr>
      </w:pPr>
      <w:r w:rsidRPr="00BE1042">
        <w:rPr>
          <w:rFonts w:eastAsia="Times New Roman"/>
          <w:sz w:val="24"/>
          <w:szCs w:val="24"/>
        </w:rPr>
        <w:t>формирование умений воспринимать, перерабатывать и предъявлять информацию в словесной, образной, символической формах, анализировать и перерабатывать полученную информацию в соответствии с поставленными задачами, выделять основное содержание прочитанного текста, находить в нем ответы на поставленные вопросы и излагать его;</w:t>
      </w:r>
    </w:p>
    <w:p w:rsidR="00BE1042" w:rsidRPr="00BE1042" w:rsidRDefault="00BE1042" w:rsidP="00BE1042">
      <w:pPr>
        <w:spacing w:line="5"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приобретение опыта самостоятельного поиска, анализа</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25" w:lineRule="auto"/>
        <w:ind w:left="400" w:firstLine="715"/>
        <w:rPr>
          <w:rFonts w:ascii="Symbol" w:eastAsia="Symbol" w:hAnsi="Symbol" w:cs="Symbol"/>
          <w:sz w:val="24"/>
          <w:szCs w:val="24"/>
        </w:rPr>
      </w:pPr>
      <w:r w:rsidRPr="00BE1042">
        <w:rPr>
          <w:rFonts w:eastAsia="Times New Roman"/>
          <w:sz w:val="24"/>
          <w:szCs w:val="24"/>
        </w:rPr>
        <w:t>отбора информации с использованием различных источников и новых информационных технологий для решения познавательных задач;</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30" w:lineRule="auto"/>
        <w:ind w:left="400" w:firstLine="715"/>
        <w:jc w:val="both"/>
        <w:rPr>
          <w:rFonts w:ascii="Symbol" w:eastAsia="Symbol" w:hAnsi="Symbol" w:cs="Symbol"/>
          <w:sz w:val="24"/>
          <w:szCs w:val="24"/>
        </w:rPr>
      </w:pPr>
      <w:r w:rsidRPr="00BE1042">
        <w:rPr>
          <w:rFonts w:eastAsia="Times New Roman"/>
          <w:sz w:val="24"/>
          <w:szCs w:val="24"/>
        </w:rPr>
        <w:t>развитие монологической и диалогической речи, умения выражать свои мысли и способности выслушивать собеседника, понимать его точку зрения, признавать право другого человека на иное мнение;</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1"/>
        </w:numPr>
        <w:tabs>
          <w:tab w:val="left" w:pos="1840"/>
        </w:tabs>
        <w:spacing w:line="225" w:lineRule="auto"/>
        <w:ind w:left="400" w:firstLine="715"/>
        <w:rPr>
          <w:rFonts w:ascii="Symbol" w:eastAsia="Symbol" w:hAnsi="Symbol" w:cs="Symbol"/>
          <w:sz w:val="24"/>
          <w:szCs w:val="24"/>
        </w:rPr>
      </w:pPr>
      <w:r w:rsidRPr="00BE1042">
        <w:rPr>
          <w:rFonts w:eastAsia="Times New Roman"/>
          <w:sz w:val="24"/>
          <w:szCs w:val="24"/>
        </w:rPr>
        <w:t>освоение приемов действий в нестандартных ситуациях, овладение эвристическими методами решения проблем;</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14"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295" w:lineRule="exact"/>
        <w:rPr>
          <w:sz w:val="20"/>
          <w:szCs w:val="20"/>
        </w:rPr>
      </w:pPr>
    </w:p>
    <w:p w:rsidR="00BE1042" w:rsidRPr="00BE1042" w:rsidRDefault="00BE1042" w:rsidP="00BE1042">
      <w:pPr>
        <w:numPr>
          <w:ilvl w:val="0"/>
          <w:numId w:val="2"/>
        </w:numPr>
        <w:tabs>
          <w:tab w:val="left" w:pos="1840"/>
        </w:tabs>
        <w:spacing w:line="228" w:lineRule="auto"/>
        <w:ind w:left="400" w:firstLine="715"/>
        <w:rPr>
          <w:rFonts w:ascii="Symbol" w:eastAsia="Symbol" w:hAnsi="Symbol" w:cs="Symbol"/>
          <w:sz w:val="24"/>
          <w:szCs w:val="24"/>
        </w:rPr>
      </w:pPr>
      <w:r w:rsidRPr="00BE1042">
        <w:rPr>
          <w:rFonts w:eastAsia="Times New Roman"/>
          <w:sz w:val="24"/>
          <w:szCs w:val="24"/>
        </w:rPr>
        <w:t>формирование умений работать в группе с выполнением различных социальных ролей, представлять и отстаивать</w:t>
      </w:r>
    </w:p>
    <w:p w:rsidR="00BE1042" w:rsidRPr="00BE1042" w:rsidRDefault="00BE1042" w:rsidP="00BE1042">
      <w:pPr>
        <w:numPr>
          <w:ilvl w:val="0"/>
          <w:numId w:val="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свои взгляды и убеждения, вести дискуссию.</w:t>
      </w:r>
    </w:p>
    <w:p w:rsidR="00BE1042" w:rsidRPr="00BE1042" w:rsidRDefault="00BE1042" w:rsidP="00BE1042">
      <w:pPr>
        <w:spacing w:line="237" w:lineRule="auto"/>
        <w:ind w:left="1120"/>
        <w:rPr>
          <w:sz w:val="20"/>
          <w:szCs w:val="20"/>
        </w:rPr>
      </w:pPr>
      <w:r w:rsidRPr="00BE1042">
        <w:rPr>
          <w:rFonts w:eastAsia="Times New Roman"/>
          <w:b/>
          <w:bCs/>
          <w:sz w:val="24"/>
          <w:szCs w:val="24"/>
        </w:rPr>
        <w:t xml:space="preserve">Предметными результатами </w:t>
      </w:r>
      <w:r w:rsidRPr="00BE1042">
        <w:rPr>
          <w:rFonts w:eastAsia="Times New Roman"/>
          <w:sz w:val="24"/>
          <w:szCs w:val="24"/>
        </w:rPr>
        <w:t xml:space="preserve">обучения физике в </w:t>
      </w:r>
      <w:proofErr w:type="spellStart"/>
      <w:r w:rsidRPr="00BE1042">
        <w:rPr>
          <w:rFonts w:eastAsia="Times New Roman"/>
          <w:sz w:val="24"/>
          <w:szCs w:val="24"/>
        </w:rPr>
        <w:t>основнойшколе</w:t>
      </w:r>
      <w:proofErr w:type="spellEnd"/>
      <w:r w:rsidRPr="00BE1042">
        <w:rPr>
          <w:rFonts w:eastAsia="Times New Roman"/>
          <w:sz w:val="24"/>
          <w:szCs w:val="24"/>
        </w:rPr>
        <w:t xml:space="preserve"> являются:</w:t>
      </w:r>
    </w:p>
    <w:p w:rsidR="00BE1042" w:rsidRPr="00BE1042" w:rsidRDefault="00BE1042" w:rsidP="00BE1042">
      <w:pPr>
        <w:spacing w:line="3" w:lineRule="exact"/>
        <w:rPr>
          <w:sz w:val="20"/>
          <w:szCs w:val="20"/>
        </w:rPr>
      </w:pPr>
    </w:p>
    <w:p w:rsidR="00BE1042" w:rsidRPr="00BE1042" w:rsidRDefault="00BE1042" w:rsidP="00BE1042">
      <w:pPr>
        <w:numPr>
          <w:ilvl w:val="0"/>
          <w:numId w:val="3"/>
        </w:numPr>
        <w:tabs>
          <w:tab w:val="left" w:pos="1340"/>
        </w:tabs>
        <w:ind w:left="1340" w:hanging="225"/>
        <w:rPr>
          <w:rFonts w:eastAsia="Times New Roman"/>
          <w:sz w:val="24"/>
          <w:szCs w:val="24"/>
          <w:u w:val="single"/>
        </w:rPr>
      </w:pPr>
      <w:r w:rsidRPr="00BE1042">
        <w:rPr>
          <w:rFonts w:eastAsia="Times New Roman"/>
          <w:sz w:val="24"/>
          <w:szCs w:val="24"/>
          <w:u w:val="single"/>
        </w:rPr>
        <w:t>7 классе</w:t>
      </w:r>
    </w:p>
    <w:p w:rsidR="00BE1042" w:rsidRPr="00BE1042" w:rsidRDefault="00BE1042" w:rsidP="00BE1042">
      <w:pPr>
        <w:numPr>
          <w:ilvl w:val="1"/>
          <w:numId w:val="3"/>
        </w:numPr>
        <w:tabs>
          <w:tab w:val="left" w:pos="2560"/>
        </w:tabs>
        <w:spacing w:line="237" w:lineRule="auto"/>
        <w:ind w:left="2560" w:hanging="586"/>
        <w:rPr>
          <w:rFonts w:ascii="Symbol" w:eastAsia="Symbol" w:hAnsi="Symbol" w:cs="Symbol"/>
          <w:sz w:val="24"/>
          <w:szCs w:val="24"/>
        </w:rPr>
      </w:pPr>
      <w:r w:rsidRPr="00BE1042">
        <w:rPr>
          <w:rFonts w:eastAsia="Times New Roman"/>
          <w:sz w:val="24"/>
          <w:szCs w:val="24"/>
        </w:rPr>
        <w:t>понимание физических терминов: тело, вещество, материя;</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—умение проводить наблюдения физических явлений; измерять физические величины: расстояние, промежуток времени, температуру;</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при определении цены деления шкалы прибора и погрешности измерения;</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понимание роли ученых нашей страны в развитии современной физики и влиянии на технический и социальный прогресс.</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диффузия, большая сжимаемость газов, малая сжимаемость жидкостей и твердых тел;</w:t>
      </w:r>
    </w:p>
    <w:p w:rsidR="00BE1042" w:rsidRPr="00BE1042" w:rsidRDefault="00BE1042" w:rsidP="00BE1042">
      <w:pPr>
        <w:spacing w:line="35"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при определении размеров малых тел;</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 xml:space="preserve">понимание причин броуновского движения, смачивания и </w:t>
      </w:r>
      <w:proofErr w:type="spellStart"/>
      <w:r w:rsidRPr="00BE1042">
        <w:rPr>
          <w:rFonts w:eastAsia="Times New Roman"/>
          <w:sz w:val="24"/>
          <w:szCs w:val="24"/>
        </w:rPr>
        <w:t>несмачивания</w:t>
      </w:r>
      <w:proofErr w:type="spellEnd"/>
      <w:r w:rsidRPr="00BE1042">
        <w:rPr>
          <w:rFonts w:eastAsia="Times New Roman"/>
          <w:sz w:val="24"/>
          <w:szCs w:val="24"/>
        </w:rPr>
        <w:t xml:space="preserve"> тел; различия в молекулярном строении твердых тел, жидкостей и газов;</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умение пользоваться СИ и переводить единицы измерения физических величин в кратные и дольные единицы;</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механическое движение, равномерное и неравномерное движение, инерция, всемирное тяготение;</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умение измерять скорость, массу, силу, вес, силу трения скольжения, силу трения качения, объем, плотность тела, равнодействующую двух сил, действующих на тело и направленных в одну и в противоположные стороны;</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пройденного пути от времени, удлинения пружины от приложенной силы, силы тяжести тела от его массы, силы трения скольжения от площади соприкосновения тел и силы нормального давления;</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3"/>
        </w:numPr>
        <w:tabs>
          <w:tab w:val="left" w:pos="2556"/>
        </w:tabs>
        <w:spacing w:line="228" w:lineRule="auto"/>
        <w:ind w:left="1260" w:firstLine="714"/>
        <w:rPr>
          <w:rFonts w:ascii="Symbol" w:eastAsia="Symbol" w:hAnsi="Symbol" w:cs="Symbol"/>
          <w:sz w:val="24"/>
          <w:szCs w:val="24"/>
        </w:rPr>
      </w:pPr>
      <w:r w:rsidRPr="00BE1042">
        <w:rPr>
          <w:rFonts w:eastAsia="Times New Roman"/>
          <w:sz w:val="24"/>
          <w:szCs w:val="24"/>
        </w:rPr>
        <w:t>понимание смысла основных физических законов: закон всемирного тяготения, закон Гука;</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3"/>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способами выполнения расчетов при нахождении: скорости (средней скорости), пути, времени, силы тяжести, веса тела, плотности тела, объема, массы, силы упругости, равнодействующей двух сил, направленных по одной прямой;</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75"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22" w:lineRule="exact"/>
        <w:rPr>
          <w:sz w:val="20"/>
          <w:szCs w:val="20"/>
        </w:rPr>
      </w:pPr>
    </w:p>
    <w:p w:rsidR="00BE1042" w:rsidRPr="00BE1042" w:rsidRDefault="00BE1042" w:rsidP="00BE1042">
      <w:pPr>
        <w:numPr>
          <w:ilvl w:val="1"/>
          <w:numId w:val="4"/>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умение находить связь между физическими величинами: силой тяжести и массой тела, скорости со временем и путем, плотности тела с его массой и объемом, силой тяжести и весом тела;</w:t>
      </w:r>
    </w:p>
    <w:p w:rsidR="00BE1042" w:rsidRPr="00BE1042" w:rsidRDefault="00BE1042" w:rsidP="00BE1042">
      <w:pPr>
        <w:spacing w:line="279" w:lineRule="exact"/>
        <w:rPr>
          <w:rFonts w:ascii="Symbol" w:eastAsia="Symbol" w:hAnsi="Symbol" w:cs="Symbol"/>
          <w:sz w:val="24"/>
          <w:szCs w:val="24"/>
        </w:rPr>
      </w:pPr>
    </w:p>
    <w:p w:rsidR="00BE1042" w:rsidRPr="00BE1042" w:rsidRDefault="00BE1042" w:rsidP="00BE1042">
      <w:pPr>
        <w:numPr>
          <w:ilvl w:val="1"/>
          <w:numId w:val="4"/>
        </w:numPr>
        <w:tabs>
          <w:tab w:val="left" w:pos="2560"/>
        </w:tabs>
        <w:ind w:left="2560" w:hanging="586"/>
        <w:rPr>
          <w:rFonts w:ascii="Symbol" w:eastAsia="Symbol" w:hAnsi="Symbol" w:cs="Symbol"/>
          <w:sz w:val="24"/>
          <w:szCs w:val="24"/>
        </w:rPr>
      </w:pPr>
      <w:r w:rsidRPr="00BE1042">
        <w:rPr>
          <w:rFonts w:eastAsia="Times New Roman"/>
          <w:sz w:val="24"/>
          <w:szCs w:val="24"/>
        </w:rPr>
        <w:t>умение переводить физические величины из несистемных в СИ и</w:t>
      </w:r>
    </w:p>
    <w:p w:rsidR="00BE1042" w:rsidRPr="00BE1042" w:rsidRDefault="00BE1042" w:rsidP="00BE1042">
      <w:pPr>
        <w:spacing w:line="235" w:lineRule="auto"/>
        <w:ind w:left="1260"/>
        <w:rPr>
          <w:rFonts w:ascii="Symbol" w:eastAsia="Symbol" w:hAnsi="Symbol" w:cs="Symbol"/>
          <w:sz w:val="24"/>
          <w:szCs w:val="24"/>
        </w:rPr>
      </w:pPr>
      <w:r w:rsidRPr="00BE1042">
        <w:rPr>
          <w:rFonts w:eastAsia="Times New Roman"/>
          <w:sz w:val="24"/>
          <w:szCs w:val="24"/>
        </w:rPr>
        <w:t>наоборот;</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30" w:lineRule="auto"/>
        <w:ind w:left="1260" w:firstLine="714"/>
        <w:jc w:val="both"/>
        <w:rPr>
          <w:rFonts w:ascii="Symbol" w:eastAsia="Symbol" w:hAnsi="Symbol" w:cs="Symbol"/>
          <w:sz w:val="24"/>
          <w:szCs w:val="24"/>
        </w:rPr>
      </w:pPr>
      <w:r w:rsidRPr="00BE1042">
        <w:rPr>
          <w:rFonts w:eastAsia="Times New Roman"/>
          <w:sz w:val="24"/>
          <w:szCs w:val="24"/>
        </w:rPr>
        <w:t>понимание принципов действия динамометра, весов, встречающихся в повседневной жизни, и способов обеспечения безопасности при их использовании;</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атмосферное давление, давление жидкостей, газов и твердых тел, плавание тел, воздухоплавание, расположение уровня жидкости в сообщающихся сосудах, существование воздушной оболочки Землю; способы уменьшения и увеличения давления;</w:t>
      </w:r>
    </w:p>
    <w:p w:rsidR="00BE1042" w:rsidRPr="00BE1042" w:rsidRDefault="00BE1042" w:rsidP="00BE1042">
      <w:pPr>
        <w:spacing w:line="312"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измерять: атмосферное давление, давление жидкости на дно и стенки сосуда, силу Архимеда;</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30"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силы Архимеда от объема вытесненной телом воды, условий плавания тела в жидкости от действия силы тяжести и силы Архимеда;</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8" w:lineRule="auto"/>
        <w:ind w:left="1260" w:firstLine="714"/>
        <w:rPr>
          <w:rFonts w:ascii="Symbol" w:eastAsia="Symbol" w:hAnsi="Symbol" w:cs="Symbol"/>
          <w:sz w:val="24"/>
          <w:szCs w:val="24"/>
        </w:rPr>
      </w:pPr>
      <w:r w:rsidRPr="00BE1042">
        <w:rPr>
          <w:rFonts w:eastAsia="Times New Roman"/>
          <w:sz w:val="24"/>
          <w:szCs w:val="24"/>
        </w:rPr>
        <w:t>понимание смысла основных физических законов и умение применять их на практике: закон Паскаля, закон Архимеда;</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30" w:lineRule="auto"/>
        <w:ind w:left="1260" w:firstLine="714"/>
        <w:jc w:val="both"/>
        <w:rPr>
          <w:rFonts w:ascii="Symbol" w:eastAsia="Symbol" w:hAnsi="Symbol" w:cs="Symbol"/>
          <w:sz w:val="24"/>
          <w:szCs w:val="24"/>
        </w:rPr>
      </w:pPr>
      <w:r w:rsidRPr="00BE1042">
        <w:rPr>
          <w:rFonts w:eastAsia="Times New Roman"/>
          <w:sz w:val="24"/>
          <w:szCs w:val="24"/>
        </w:rPr>
        <w:t>понимание принципов действия барометра-анероида, манометра, поршневого жидкостного насоса, гидравлического пресса и способов обеспечения безопасности при их использовании;</w:t>
      </w:r>
    </w:p>
    <w:p w:rsidR="00BE1042" w:rsidRPr="00BE1042" w:rsidRDefault="00BE1042" w:rsidP="00BE1042">
      <w:pPr>
        <w:spacing w:line="309"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способами выполнения расчетов для нахождения: давления, давления жидкости на дно и стенки сосуда, силы Архимеда в соответствии с поставленной задачей на основании использования законов физики;</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равновесие тел, превращение одного вида механической энергии в другой;</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измерять: механическую работу, мощность, плечо силы, момент силы, КПД, потенциальную и кинетическую энергию;</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при определении соотношения сил и плеч, для равновесия рычага;</w:t>
      </w:r>
    </w:p>
    <w:p w:rsidR="00BE1042" w:rsidRPr="00BE1042" w:rsidRDefault="00BE1042" w:rsidP="00BE1042">
      <w:pPr>
        <w:spacing w:line="35"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понимание смысла основного физического закона: закон сохранения энергии;</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8" w:lineRule="auto"/>
        <w:ind w:left="1260" w:firstLine="714"/>
        <w:rPr>
          <w:rFonts w:ascii="Symbol" w:eastAsia="Symbol" w:hAnsi="Symbol" w:cs="Symbol"/>
          <w:sz w:val="24"/>
          <w:szCs w:val="24"/>
        </w:rPr>
      </w:pPr>
      <w:r w:rsidRPr="00BE1042">
        <w:rPr>
          <w:rFonts w:eastAsia="Times New Roman"/>
          <w:sz w:val="24"/>
          <w:szCs w:val="24"/>
        </w:rPr>
        <w:t>понимание принципов действия рычага, блока, наклонной плоскости и способов обеспечения безопасности при их использовании;</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8" w:lineRule="auto"/>
        <w:ind w:left="1260" w:firstLine="714"/>
        <w:jc w:val="both"/>
        <w:rPr>
          <w:rFonts w:ascii="Symbol" w:eastAsia="Symbol" w:hAnsi="Symbol" w:cs="Symbol"/>
          <w:sz w:val="24"/>
          <w:szCs w:val="24"/>
        </w:rPr>
      </w:pPr>
      <w:r w:rsidRPr="00BE1042">
        <w:rPr>
          <w:rFonts w:eastAsia="Times New Roman"/>
          <w:sz w:val="24"/>
          <w:szCs w:val="24"/>
        </w:rPr>
        <w:t>владение способами выполнения расчетов для нахождения: механической работы, мощности, условия равновесия сил на рычаге, момента силы, КПД, кинетической и потенциальной энергии;</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1"/>
          <w:numId w:val="4"/>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использовать полученные знания в повседневной жизни (экология, быт, охрана окружающей среды).</w:t>
      </w:r>
    </w:p>
    <w:p w:rsidR="00BE1042" w:rsidRPr="00BE1042" w:rsidRDefault="00BE1042" w:rsidP="00BE1042">
      <w:pPr>
        <w:spacing w:line="3" w:lineRule="exact"/>
        <w:rPr>
          <w:rFonts w:ascii="Symbol" w:eastAsia="Symbol" w:hAnsi="Symbol" w:cs="Symbol"/>
          <w:sz w:val="24"/>
          <w:szCs w:val="24"/>
        </w:rPr>
      </w:pPr>
    </w:p>
    <w:p w:rsidR="00BE1042" w:rsidRPr="00BE1042" w:rsidRDefault="00BE1042" w:rsidP="00BE1042">
      <w:pPr>
        <w:numPr>
          <w:ilvl w:val="0"/>
          <w:numId w:val="4"/>
        </w:numPr>
        <w:tabs>
          <w:tab w:val="left" w:pos="1340"/>
        </w:tabs>
        <w:ind w:left="1340" w:hanging="225"/>
        <w:rPr>
          <w:rFonts w:eastAsia="Times New Roman"/>
          <w:sz w:val="24"/>
          <w:szCs w:val="24"/>
          <w:u w:val="single"/>
        </w:rPr>
      </w:pPr>
      <w:r w:rsidRPr="00BE1042">
        <w:rPr>
          <w:rFonts w:eastAsia="Times New Roman"/>
          <w:sz w:val="24"/>
          <w:szCs w:val="24"/>
          <w:u w:val="single"/>
        </w:rPr>
        <w:t>8 классе</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82"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22" w:lineRule="exact"/>
        <w:rPr>
          <w:sz w:val="20"/>
          <w:szCs w:val="20"/>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конвекция, излучение, теплопроводность, изменение внутренней энергии тела в результате теплопередачи или работы внешних сил, испарение (конденсация) и плавление (отвердевание) вещества, охлаждение жидкости при испарении, кипение, выпадение росы;</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0" w:lineRule="auto"/>
        <w:ind w:left="1260" w:firstLine="714"/>
        <w:jc w:val="both"/>
        <w:rPr>
          <w:rFonts w:ascii="Symbol" w:eastAsia="Symbol" w:hAnsi="Symbol" w:cs="Symbol"/>
          <w:sz w:val="24"/>
          <w:szCs w:val="24"/>
        </w:rPr>
      </w:pPr>
      <w:r w:rsidRPr="00BE1042">
        <w:rPr>
          <w:rFonts w:eastAsia="Times New Roman"/>
          <w:sz w:val="24"/>
          <w:szCs w:val="24"/>
        </w:rPr>
        <w:t>умение измерять: температуру, количество теплоты, удельную теплоемкость вещества, удельную теплоту плавления вещества, влажность воздуха;</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относительной влажности воздуха от давления водяного пара, содержащегося в воздухе при данной температуре; давления насыщенного водяного пара; определения удельной теплоемкости вещества;</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28" w:lineRule="auto"/>
        <w:ind w:left="1260" w:firstLine="714"/>
        <w:jc w:val="both"/>
        <w:rPr>
          <w:rFonts w:ascii="Symbol" w:eastAsia="Symbol" w:hAnsi="Symbol" w:cs="Symbol"/>
          <w:sz w:val="24"/>
          <w:szCs w:val="24"/>
        </w:rPr>
      </w:pPr>
      <w:r w:rsidRPr="00BE1042">
        <w:rPr>
          <w:rFonts w:eastAsia="Times New Roman"/>
          <w:sz w:val="24"/>
          <w:szCs w:val="24"/>
        </w:rPr>
        <w:t>понимание принципов действия конденсационного и волосного гигрометров, психрометра, двигателя внутреннего сгорания, паровой турбины и способов обеспечения безопасности при их использовании;</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понимание смысла закона сохранения и превращения энергии в механических и тепловых процессах и умение применять его на практике;</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5"/>
        </w:numPr>
        <w:tabs>
          <w:tab w:val="left" w:pos="2614"/>
        </w:tabs>
        <w:spacing w:line="232" w:lineRule="auto"/>
        <w:ind w:left="1260" w:firstLine="714"/>
        <w:jc w:val="both"/>
        <w:rPr>
          <w:rFonts w:ascii="Symbol" w:eastAsia="Symbol" w:hAnsi="Symbol" w:cs="Symbol"/>
          <w:sz w:val="24"/>
          <w:szCs w:val="24"/>
        </w:rPr>
      </w:pPr>
      <w:r w:rsidRPr="00BE1042">
        <w:rPr>
          <w:rFonts w:eastAsia="Times New Roman"/>
          <w:sz w:val="24"/>
          <w:szCs w:val="24"/>
        </w:rPr>
        <w:t>овладение способами выполнения расчетов для нахождения: удельной теплоемкости, количества теплоты, необходимого для нагревания тела или выделяемого им при охлаждении, удельной теплоты сгорания топлива, удельной теплоты плавления, влажности воздуха, удельной теплоты парообразования и конденсации, КПД теплового двигателя;</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электризация тел, нагревание проводников электрическим током, электрический ток в металлах, электрические явления с позиции строения атома, действия электрического тока;</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измерять: силу электрического тока, электрическое напряжение, электрический заряд, электрическое сопротивление;</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силы тока на участке цепи от электрического напряжения, электрического сопротивления проводника от его длины, площади поперечного сечения и материала;</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28" w:lineRule="auto"/>
        <w:ind w:left="1260" w:firstLine="714"/>
        <w:jc w:val="both"/>
        <w:rPr>
          <w:rFonts w:ascii="Symbol" w:eastAsia="Symbol" w:hAnsi="Symbol" w:cs="Symbol"/>
          <w:sz w:val="24"/>
          <w:szCs w:val="24"/>
        </w:rPr>
      </w:pPr>
      <w:r w:rsidRPr="00BE1042">
        <w:rPr>
          <w:rFonts w:eastAsia="Times New Roman"/>
          <w:sz w:val="24"/>
          <w:szCs w:val="24"/>
        </w:rPr>
        <w:t>понимание смысла основных физических законов и умение применять их на практике: закон сохранения электрического заряда, закон Ома для участка цепи, закон Джоуля—Ленца;</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принципа действия электроскопа, электрометра, гальванического элемента, аккумулятора, фонарика, реостата, конденсатора, лампы накаливания и способов обеспечения безопасности при их использовании;</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0"/>
          <w:numId w:val="5"/>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владение способами выполнения расчетов для нахождения: силы тока, напряжения, сопротивления при параллельном и последовательном соединении проводников, удельного сопротивления проводника, работы и мощности электрического тока, количества теплоты, выделяемого проводником</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54"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3" w:lineRule="exact"/>
        <w:rPr>
          <w:sz w:val="20"/>
          <w:szCs w:val="20"/>
        </w:rPr>
      </w:pPr>
    </w:p>
    <w:p w:rsidR="00BE1042" w:rsidRPr="00BE1042" w:rsidRDefault="00BE1042" w:rsidP="00BE1042">
      <w:pPr>
        <w:numPr>
          <w:ilvl w:val="1"/>
          <w:numId w:val="6"/>
        </w:numPr>
        <w:tabs>
          <w:tab w:val="left" w:pos="1519"/>
        </w:tabs>
        <w:spacing w:line="232" w:lineRule="auto"/>
        <w:ind w:left="1260" w:firstLine="8"/>
        <w:rPr>
          <w:rFonts w:eastAsia="Times New Roman"/>
          <w:sz w:val="24"/>
          <w:szCs w:val="24"/>
        </w:rPr>
      </w:pPr>
      <w:r w:rsidRPr="00BE1042">
        <w:rPr>
          <w:rFonts w:eastAsia="Times New Roman"/>
          <w:sz w:val="24"/>
          <w:szCs w:val="24"/>
        </w:rPr>
        <w:t>током, емкости конденсатора, работы электрического поля конденсатора, энергии конденсатора;</w:t>
      </w:r>
    </w:p>
    <w:p w:rsidR="00BE1042" w:rsidRPr="00BE1042" w:rsidRDefault="00BE1042" w:rsidP="00BE1042">
      <w:pPr>
        <w:spacing w:line="35" w:lineRule="exact"/>
        <w:rPr>
          <w:rFonts w:eastAsia="Times New Roman"/>
          <w:sz w:val="24"/>
          <w:szCs w:val="24"/>
        </w:rPr>
      </w:pPr>
    </w:p>
    <w:p w:rsidR="00BE1042" w:rsidRPr="00BE1042" w:rsidRDefault="00BE1042" w:rsidP="00BE1042">
      <w:pPr>
        <w:numPr>
          <w:ilvl w:val="2"/>
          <w:numId w:val="6"/>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намагниченность железа и стали, взаимодействие магнитов, взаимодействие проводника с током и магнитной стрелки, действие магнитного поля на проводник с током;</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магнитного действия катушки от силы тока в цепи;</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28"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объяснять физические явления: прямолинейное распространение света, образование тени и полутени, отражение и преломление света;</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измерять фокусное расстояние собирающей линзы, оптическую силу линзы;</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30"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изображения от расположения лампы на различных расстояниях от линзы, угла отражения от угла падения света на зеркало;</w:t>
      </w:r>
    </w:p>
    <w:p w:rsidR="00BE1042" w:rsidRPr="00BE1042" w:rsidRDefault="00BE1042" w:rsidP="00BE1042">
      <w:pPr>
        <w:spacing w:line="309" w:lineRule="exact"/>
        <w:rPr>
          <w:rFonts w:ascii="Symbol" w:eastAsia="Symbol" w:hAnsi="Symbol" w:cs="Symbol"/>
          <w:sz w:val="24"/>
          <w:szCs w:val="24"/>
        </w:rPr>
      </w:pPr>
    </w:p>
    <w:p w:rsidR="00BE1042" w:rsidRPr="00BE1042" w:rsidRDefault="00BE1042" w:rsidP="00BE1042">
      <w:pPr>
        <w:numPr>
          <w:ilvl w:val="2"/>
          <w:numId w:val="6"/>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понимание смысла основных физических законов и умение применять их на практике: закон отражения света,</w:t>
      </w:r>
    </w:p>
    <w:p w:rsidR="00BE1042" w:rsidRPr="00BE1042" w:rsidRDefault="00BE1042" w:rsidP="00BE1042">
      <w:pPr>
        <w:numPr>
          <w:ilvl w:val="2"/>
          <w:numId w:val="6"/>
        </w:numPr>
        <w:tabs>
          <w:tab w:val="left" w:pos="2560"/>
        </w:tabs>
        <w:spacing w:line="237" w:lineRule="auto"/>
        <w:ind w:left="2560" w:hanging="586"/>
        <w:rPr>
          <w:rFonts w:ascii="Symbol" w:eastAsia="Symbol" w:hAnsi="Symbol" w:cs="Symbol"/>
          <w:sz w:val="24"/>
          <w:szCs w:val="24"/>
        </w:rPr>
      </w:pPr>
      <w:r w:rsidRPr="00BE1042">
        <w:rPr>
          <w:rFonts w:eastAsia="Times New Roman"/>
          <w:sz w:val="24"/>
          <w:szCs w:val="24"/>
        </w:rPr>
        <w:t>закон преломления света, закон прямолинейного распространения</w:t>
      </w:r>
    </w:p>
    <w:p w:rsidR="00BE1042" w:rsidRPr="00BE1042" w:rsidRDefault="00BE1042" w:rsidP="00BE1042">
      <w:pPr>
        <w:spacing w:line="2" w:lineRule="exact"/>
        <w:rPr>
          <w:rFonts w:ascii="Symbol" w:eastAsia="Symbol" w:hAnsi="Symbol" w:cs="Symbol"/>
          <w:sz w:val="24"/>
          <w:szCs w:val="24"/>
        </w:rPr>
      </w:pPr>
    </w:p>
    <w:p w:rsidR="00BE1042" w:rsidRPr="00BE1042" w:rsidRDefault="00BE1042" w:rsidP="00BE1042">
      <w:pPr>
        <w:ind w:left="1260"/>
        <w:rPr>
          <w:rFonts w:ascii="Symbol" w:eastAsia="Symbol" w:hAnsi="Symbol" w:cs="Symbol"/>
          <w:sz w:val="24"/>
          <w:szCs w:val="24"/>
        </w:rPr>
      </w:pPr>
      <w:r w:rsidRPr="00BE1042">
        <w:rPr>
          <w:rFonts w:eastAsia="Times New Roman"/>
          <w:sz w:val="24"/>
          <w:szCs w:val="24"/>
        </w:rPr>
        <w:t>света;</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32" w:lineRule="auto"/>
        <w:ind w:left="1260" w:firstLine="714"/>
        <w:jc w:val="both"/>
        <w:rPr>
          <w:rFonts w:ascii="Symbol" w:eastAsia="Symbol" w:hAnsi="Symbol" w:cs="Symbol"/>
          <w:sz w:val="24"/>
          <w:szCs w:val="24"/>
        </w:rPr>
      </w:pPr>
      <w:r w:rsidRPr="00BE1042">
        <w:rPr>
          <w:rFonts w:eastAsia="Times New Roman"/>
          <w:sz w:val="24"/>
          <w:szCs w:val="24"/>
        </w:rPr>
        <w:t>различать фокус линзы, мнимый фокус и фокусное расстояние линзы, оптическую силу линзы и оптическую ось линзы, собирающую и рассеивающую линзы, изображения, даваемые собирающей и рассеивающей линзой;</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2"/>
          <w:numId w:val="6"/>
        </w:numPr>
        <w:tabs>
          <w:tab w:val="left" w:pos="2619"/>
        </w:tabs>
        <w:spacing w:line="225" w:lineRule="auto"/>
        <w:ind w:left="1260" w:firstLine="714"/>
        <w:rPr>
          <w:rFonts w:ascii="Symbol" w:eastAsia="Symbol" w:hAnsi="Symbol" w:cs="Symbol"/>
          <w:sz w:val="24"/>
          <w:szCs w:val="24"/>
        </w:rPr>
      </w:pPr>
      <w:r w:rsidRPr="00BE1042">
        <w:rPr>
          <w:rFonts w:eastAsia="Times New Roman"/>
          <w:sz w:val="24"/>
          <w:szCs w:val="24"/>
        </w:rPr>
        <w:t>умение использовать полученные знания в повседневной жизни (экология, быт, охрана окружающей среды, техника безопасности).</w:t>
      </w:r>
    </w:p>
    <w:p w:rsidR="00BE1042" w:rsidRPr="00BE1042" w:rsidRDefault="00BE1042" w:rsidP="00BE1042">
      <w:pPr>
        <w:spacing w:line="3" w:lineRule="exact"/>
        <w:rPr>
          <w:rFonts w:ascii="Symbol" w:eastAsia="Symbol" w:hAnsi="Symbol" w:cs="Symbol"/>
          <w:sz w:val="24"/>
          <w:szCs w:val="24"/>
        </w:rPr>
      </w:pPr>
    </w:p>
    <w:p w:rsidR="00BE1042" w:rsidRPr="00BE1042" w:rsidRDefault="00BE1042" w:rsidP="00BE1042">
      <w:pPr>
        <w:numPr>
          <w:ilvl w:val="0"/>
          <w:numId w:val="6"/>
        </w:numPr>
        <w:tabs>
          <w:tab w:val="left" w:pos="1340"/>
        </w:tabs>
        <w:ind w:left="1340" w:hanging="225"/>
        <w:rPr>
          <w:rFonts w:eastAsia="Times New Roman"/>
          <w:sz w:val="24"/>
          <w:szCs w:val="24"/>
          <w:u w:val="single"/>
        </w:rPr>
      </w:pPr>
      <w:r w:rsidRPr="00BE1042">
        <w:rPr>
          <w:rFonts w:eastAsia="Times New Roman"/>
          <w:sz w:val="24"/>
          <w:szCs w:val="24"/>
          <w:u w:val="single"/>
        </w:rPr>
        <w:t>9 классе</w:t>
      </w:r>
    </w:p>
    <w:p w:rsidR="00BE1042" w:rsidRPr="00BE1042" w:rsidRDefault="00BE1042" w:rsidP="00BE1042">
      <w:pPr>
        <w:spacing w:line="307" w:lineRule="exact"/>
        <w:rPr>
          <w:rFonts w:eastAsia="Times New Roman"/>
          <w:sz w:val="24"/>
          <w:szCs w:val="24"/>
          <w:u w:val="single"/>
        </w:rPr>
      </w:pPr>
    </w:p>
    <w:p w:rsidR="00BE1042" w:rsidRPr="00BE1042" w:rsidRDefault="00BE1042" w:rsidP="00BE1042">
      <w:pPr>
        <w:numPr>
          <w:ilvl w:val="2"/>
          <w:numId w:val="6"/>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описывать и объяснять физические явления</w:t>
      </w:r>
      <w:r w:rsidRPr="00BE1042">
        <w:rPr>
          <w:rFonts w:eastAsia="Times New Roman"/>
          <w:b/>
          <w:bCs/>
          <w:sz w:val="24"/>
          <w:szCs w:val="24"/>
        </w:rPr>
        <w:t>:</w:t>
      </w:r>
      <w:r w:rsidRPr="00BE1042">
        <w:rPr>
          <w:rFonts w:eastAsia="Times New Roman"/>
          <w:sz w:val="24"/>
          <w:szCs w:val="24"/>
        </w:rPr>
        <w:t xml:space="preserve"> поступательное движение, смена дня и ночи на Земле, свободное падение тел, невесомость, движение по окружности с постоянной по модулю скоростью;</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2"/>
          <w:numId w:val="6"/>
        </w:numPr>
        <w:tabs>
          <w:tab w:val="left" w:pos="2556"/>
        </w:tabs>
        <w:spacing w:line="235" w:lineRule="auto"/>
        <w:ind w:left="1260" w:firstLine="714"/>
        <w:jc w:val="both"/>
        <w:rPr>
          <w:rFonts w:ascii="Symbol" w:eastAsia="Symbol" w:hAnsi="Symbol" w:cs="Symbol"/>
          <w:sz w:val="24"/>
          <w:szCs w:val="24"/>
        </w:rPr>
      </w:pPr>
      <w:r w:rsidRPr="00BE1042">
        <w:rPr>
          <w:rFonts w:eastAsia="Times New Roman"/>
          <w:sz w:val="24"/>
          <w:szCs w:val="24"/>
        </w:rPr>
        <w:t>знание и способность давать определения/описания физических понятий: относительность движения, геоцентрическая и гелиоцентрическая системы мира; [первая космическая скорость], реактивное движение; физических моделей: материальная точка, система отсчета; физических величин: перемещение, скорость равномерного прямолинейного движения, мгновенная скорость и ускорение при равноускоренном прямолинейном движении, скорость и центростремительное ускорение при равномерном движении тела по окружности, импульс;</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26"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22" w:lineRule="exact"/>
        <w:rPr>
          <w:sz w:val="20"/>
          <w:szCs w:val="20"/>
        </w:rPr>
      </w:pPr>
    </w:p>
    <w:p w:rsidR="00BE1042" w:rsidRPr="00BE1042" w:rsidRDefault="00BE1042" w:rsidP="00BE1042">
      <w:pPr>
        <w:numPr>
          <w:ilvl w:val="0"/>
          <w:numId w:val="7"/>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понимание смысла основных физических законов: законы Ньютона, закон всемирного тяготения, закон сохранения импульса, закон сохранения энергии и умение применять их на практике;</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умение приводить примеры технических устройств и живых организмов, в основе перемещения которых лежит принцип реактивного движения; знание и умение объяснять устройство и действие космических ракет-носителей;</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умение измерять: мгновенную скорость и ускорение при равноускоренном прямолинейном движении, центростремительное ускорение при равномерном движении по окружности;</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описывать и объяснять физические явления: колебания математического и пружинного маятников, резонанс (в том числе звуковой), механические волны, длина волны, отражение звука, эхо;</w:t>
      </w:r>
    </w:p>
    <w:p w:rsidR="00BE1042" w:rsidRPr="00BE1042" w:rsidRDefault="00BE1042" w:rsidP="00BE1042">
      <w:pPr>
        <w:spacing w:line="30"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знание и способность давать определения физических понятий: свободные колебания, колебательная система, маятник, затухающие колебания, вынужденные колебания, звук и условия его распространения; физических величин: амплитуда, период и частота колебаний, собственная частота колебательной системы, высота, громкость звука, скорость звука; физических моделей: математический маятник;</w:t>
      </w:r>
    </w:p>
    <w:p w:rsidR="00BE1042" w:rsidRPr="00BE1042" w:rsidRDefault="00BE1042" w:rsidP="00BE1042">
      <w:pPr>
        <w:spacing w:line="310"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зависимости периода и частоты колебаний маятника от длины его нити.</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понимание и способность описывать и объяснять физические явления/процессы: электромагнитная индукция, самоиндукция, преломление света, дисперсия света, поглощение и испускание света атомами, возникновение линейчатых спектров испускания и поглощения;</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5" w:lineRule="auto"/>
        <w:ind w:left="1260" w:firstLine="714"/>
        <w:jc w:val="both"/>
        <w:rPr>
          <w:rFonts w:ascii="Symbol" w:eastAsia="Symbol" w:hAnsi="Symbol" w:cs="Symbol"/>
          <w:sz w:val="24"/>
          <w:szCs w:val="24"/>
        </w:rPr>
      </w:pPr>
      <w:r w:rsidRPr="00BE1042">
        <w:rPr>
          <w:rFonts w:eastAsia="Times New Roman"/>
          <w:sz w:val="24"/>
          <w:szCs w:val="24"/>
        </w:rPr>
        <w:t>знание и способность давать определения/описания физических понятий: магнитное поле, линии магнитной индукции, однородное и неоднородное магнитное поле, магнитный поток, переменный электрический ток, электромагнитное поле, электромагнитные волны, электромагнитные колебания, радиосвязь, видимый свет; физических величин: магнитная индукция, индуктивность, период, частота и амплитуда электромагнитных колебаний, показатели преломления света</w:t>
      </w:r>
    </w:p>
    <w:p w:rsidR="00BE1042" w:rsidRPr="00BE1042" w:rsidRDefault="00BE1042" w:rsidP="00BE1042">
      <w:pPr>
        <w:spacing w:line="31"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знание формулировок, понимание смысла и умение применять закон преломления света и правило Ленца, квантовых постулатов Бора;</w:t>
      </w:r>
    </w:p>
    <w:p w:rsidR="00BE1042" w:rsidRPr="00BE1042" w:rsidRDefault="00BE1042" w:rsidP="00BE1042">
      <w:pPr>
        <w:spacing w:line="35"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знание назначения, устройства и принципа действия технических устройств: электромеханический индукционный генератор переменного тока, трансформатор, колебательный контур, детектор, спектроскоп, спектрограф;</w:t>
      </w:r>
    </w:p>
    <w:p w:rsidR="00BE1042" w:rsidRPr="00BE1042" w:rsidRDefault="00BE1042" w:rsidP="00BE1042">
      <w:pPr>
        <w:spacing w:line="307"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понимание и способность описывать и объяснять физические явления: радиоактивность, ионизирующие излучения;</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7"/>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знание и способность давать определения/описания физических понятий: радиоактивность, альфа-, бета- и гамма-частицы; физических моделей: модели строения атомов, предложенные Д. Томсоном и Э. Резерфордом; протонно-нейтронная модель атомного ядра, модель процесса деления ядра атома урана; физических величин: поглощенная доза излучения, коэффициент качества, эквивалентная доза, период полураспада;</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78"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spacing w:line="295" w:lineRule="exact"/>
        <w:rPr>
          <w:sz w:val="20"/>
          <w:szCs w:val="20"/>
        </w:rPr>
      </w:pPr>
    </w:p>
    <w:p w:rsidR="00BE1042" w:rsidRPr="00BE1042" w:rsidRDefault="00BE1042" w:rsidP="00BE1042">
      <w:pPr>
        <w:numPr>
          <w:ilvl w:val="0"/>
          <w:numId w:val="8"/>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умение приводить примеры и объяснять устройство и принцип действия технических устройств и установок: счетчик Гейгера, камера Вильсона, пузырьковая камера, ядерный реактор на медленных нейтронах;</w:t>
      </w:r>
    </w:p>
    <w:p w:rsidR="00BE1042" w:rsidRPr="00BE1042" w:rsidRDefault="00BE1042" w:rsidP="00BE1042">
      <w:pPr>
        <w:spacing w:line="35"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умение измерять: мощность дозы радиоактивного излучения бытовым дозиметром;</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знание формулировок, понимание смысла и умение применять: закон сохранения массового числа, закон сохранения заряда, закон радиоактивного распада, правило смещения;</w:t>
      </w:r>
    </w:p>
    <w:p w:rsidR="00BE1042" w:rsidRPr="00BE1042" w:rsidRDefault="00BE1042" w:rsidP="00BE1042">
      <w:pPr>
        <w:spacing w:line="34"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владение экспериментальными методами исследования в процессе изучения зависимости мощности излучения продуктов распада радона от времени;</w:t>
      </w:r>
    </w:p>
    <w:p w:rsidR="00BE1042" w:rsidRPr="00BE1042" w:rsidRDefault="00BE1042" w:rsidP="00BE1042">
      <w:pPr>
        <w:spacing w:line="3" w:lineRule="exact"/>
        <w:rPr>
          <w:rFonts w:ascii="Symbol" w:eastAsia="Symbol" w:hAnsi="Symbol" w:cs="Symbol"/>
          <w:sz w:val="24"/>
          <w:szCs w:val="24"/>
        </w:rPr>
      </w:pPr>
    </w:p>
    <w:p w:rsidR="00BE1042" w:rsidRPr="00BE1042" w:rsidRDefault="00BE1042" w:rsidP="00BE1042">
      <w:pPr>
        <w:numPr>
          <w:ilvl w:val="0"/>
          <w:numId w:val="8"/>
        </w:numPr>
        <w:tabs>
          <w:tab w:val="left" w:pos="2560"/>
        </w:tabs>
        <w:ind w:left="2560" w:hanging="586"/>
        <w:rPr>
          <w:rFonts w:ascii="Symbol" w:eastAsia="Symbol" w:hAnsi="Symbol" w:cs="Symbol"/>
          <w:sz w:val="24"/>
          <w:szCs w:val="24"/>
        </w:rPr>
      </w:pPr>
      <w:r w:rsidRPr="00BE1042">
        <w:rPr>
          <w:rFonts w:eastAsia="Times New Roman"/>
          <w:sz w:val="24"/>
          <w:szCs w:val="24"/>
        </w:rPr>
        <w:t>понимание сути экспериментальных методов исследования частиц;</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представление о составе, строении, происхождении и возрасте Солнечной системы;</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умение применять физические законы для объяснения движения планет Солнечной системы;</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30" w:lineRule="auto"/>
        <w:ind w:left="1260" w:firstLine="714"/>
        <w:jc w:val="both"/>
        <w:rPr>
          <w:rFonts w:ascii="Symbol" w:eastAsia="Symbol" w:hAnsi="Symbol" w:cs="Symbol"/>
          <w:sz w:val="24"/>
          <w:szCs w:val="24"/>
        </w:rPr>
      </w:pPr>
      <w:r w:rsidRPr="00BE1042">
        <w:rPr>
          <w:rFonts w:eastAsia="Times New Roman"/>
          <w:sz w:val="24"/>
          <w:szCs w:val="24"/>
        </w:rPr>
        <w:t>знать, что существенными параметрами, отличающими звезды от планет, являются их массы и источники энергии (термоядерные реакции в недрах звезд и радиоактивные</w:t>
      </w:r>
    </w:p>
    <w:p w:rsidR="00BE1042" w:rsidRPr="00BE1042" w:rsidRDefault="00BE1042" w:rsidP="00BE1042">
      <w:pPr>
        <w:spacing w:line="279" w:lineRule="exact"/>
        <w:rPr>
          <w:rFonts w:ascii="Symbol" w:eastAsia="Symbol" w:hAnsi="Symbol" w:cs="Symbol"/>
          <w:sz w:val="24"/>
          <w:szCs w:val="24"/>
        </w:rPr>
      </w:pPr>
    </w:p>
    <w:p w:rsidR="00BE1042" w:rsidRPr="00BE1042" w:rsidRDefault="00BE1042" w:rsidP="00BE1042">
      <w:pPr>
        <w:numPr>
          <w:ilvl w:val="0"/>
          <w:numId w:val="8"/>
        </w:numPr>
        <w:tabs>
          <w:tab w:val="left" w:pos="2560"/>
        </w:tabs>
        <w:ind w:left="2560" w:hanging="586"/>
        <w:rPr>
          <w:rFonts w:ascii="Symbol" w:eastAsia="Symbol" w:hAnsi="Symbol" w:cs="Symbol"/>
          <w:sz w:val="24"/>
          <w:szCs w:val="24"/>
        </w:rPr>
      </w:pPr>
      <w:r w:rsidRPr="00BE1042">
        <w:rPr>
          <w:rFonts w:eastAsia="Times New Roman"/>
          <w:sz w:val="24"/>
          <w:szCs w:val="24"/>
        </w:rPr>
        <w:t>недрах планет);</w:t>
      </w:r>
    </w:p>
    <w:p w:rsidR="00BE1042" w:rsidRPr="00BE1042" w:rsidRDefault="00BE1042" w:rsidP="00BE1042">
      <w:pPr>
        <w:spacing w:line="29"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8" w:lineRule="auto"/>
        <w:ind w:left="1260" w:firstLine="714"/>
        <w:jc w:val="both"/>
        <w:rPr>
          <w:rFonts w:ascii="Symbol" w:eastAsia="Symbol" w:hAnsi="Symbol" w:cs="Symbol"/>
          <w:sz w:val="24"/>
          <w:szCs w:val="24"/>
        </w:rPr>
      </w:pPr>
      <w:r w:rsidRPr="00BE1042">
        <w:rPr>
          <w:rFonts w:eastAsia="Times New Roman"/>
          <w:sz w:val="24"/>
          <w:szCs w:val="24"/>
        </w:rPr>
        <w:t>сравнивать физические и орбитальные параметры планет земной группы с соответствующими параметрами планет-гигантов и находить в них общее и различное;</w:t>
      </w:r>
    </w:p>
    <w:p w:rsidR="00BE1042" w:rsidRPr="00BE1042" w:rsidRDefault="00BE1042" w:rsidP="00BE1042">
      <w:pPr>
        <w:spacing w:line="308"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32" w:lineRule="auto"/>
        <w:ind w:left="1260" w:firstLine="714"/>
        <w:jc w:val="both"/>
        <w:rPr>
          <w:rFonts w:ascii="Symbol" w:eastAsia="Symbol" w:hAnsi="Symbol" w:cs="Symbol"/>
          <w:sz w:val="24"/>
          <w:szCs w:val="24"/>
        </w:rPr>
      </w:pPr>
      <w:r w:rsidRPr="00BE1042">
        <w:rPr>
          <w:rFonts w:eastAsia="Times New Roman"/>
          <w:sz w:val="24"/>
          <w:szCs w:val="24"/>
        </w:rPr>
        <w:t>объяснять суть эффекта Х. Доплера; формулировать и объяснять суть закона Э. Хаббла, знать, что этот закон явился экспериментальным подтверждением модели нестационарной Вселенной, открытой А. А. Фридманом.</w:t>
      </w:r>
    </w:p>
    <w:p w:rsidR="00BE1042" w:rsidRPr="00BE1042" w:rsidRDefault="00BE1042" w:rsidP="00BE1042">
      <w:pPr>
        <w:spacing w:line="33" w:lineRule="exact"/>
        <w:rPr>
          <w:rFonts w:ascii="Symbol" w:eastAsia="Symbol" w:hAnsi="Symbol" w:cs="Symbol"/>
          <w:sz w:val="24"/>
          <w:szCs w:val="24"/>
        </w:rPr>
      </w:pPr>
    </w:p>
    <w:p w:rsidR="00BE1042" w:rsidRPr="00BE1042" w:rsidRDefault="00BE1042" w:rsidP="00BE1042">
      <w:pPr>
        <w:numPr>
          <w:ilvl w:val="0"/>
          <w:numId w:val="8"/>
        </w:numPr>
        <w:tabs>
          <w:tab w:val="left" w:pos="2556"/>
        </w:tabs>
        <w:spacing w:line="225" w:lineRule="auto"/>
        <w:ind w:left="1260" w:firstLine="714"/>
        <w:rPr>
          <w:rFonts w:ascii="Symbol" w:eastAsia="Symbol" w:hAnsi="Symbol" w:cs="Symbol"/>
          <w:sz w:val="24"/>
          <w:szCs w:val="24"/>
        </w:rPr>
      </w:pPr>
      <w:r w:rsidRPr="00BE1042">
        <w:rPr>
          <w:rFonts w:eastAsia="Times New Roman"/>
          <w:sz w:val="24"/>
          <w:szCs w:val="24"/>
        </w:rPr>
        <w:t>умение использовать полученные знания в повседневной жизни (быт, экология, охрана окружающей среды, техника безопасности и др.</w:t>
      </w:r>
    </w:p>
    <w:p w:rsidR="00BE1042" w:rsidRPr="00BE1042" w:rsidRDefault="00BE1042" w:rsidP="00BE1042">
      <w:pPr>
        <w:spacing w:line="284" w:lineRule="exact"/>
        <w:rPr>
          <w:sz w:val="20"/>
          <w:szCs w:val="20"/>
        </w:rPr>
      </w:pPr>
    </w:p>
    <w:p w:rsidR="00BE1042" w:rsidRPr="00BE1042" w:rsidRDefault="00BE1042" w:rsidP="00BE1042">
      <w:pPr>
        <w:ind w:left="3800"/>
        <w:rPr>
          <w:sz w:val="20"/>
          <w:szCs w:val="20"/>
        </w:rPr>
      </w:pPr>
      <w:proofErr w:type="spellStart"/>
      <w:r w:rsidRPr="00BE1042">
        <w:rPr>
          <w:rFonts w:eastAsia="Times New Roman"/>
          <w:b/>
          <w:bCs/>
          <w:sz w:val="28"/>
          <w:szCs w:val="28"/>
        </w:rPr>
        <w:t>II.Содержание</w:t>
      </w:r>
      <w:proofErr w:type="spellEnd"/>
      <w:r w:rsidRPr="00BE1042">
        <w:rPr>
          <w:rFonts w:eastAsia="Times New Roman"/>
          <w:b/>
          <w:bCs/>
          <w:sz w:val="28"/>
          <w:szCs w:val="28"/>
        </w:rPr>
        <w:t xml:space="preserve"> курса физики</w:t>
      </w:r>
    </w:p>
    <w:p w:rsidR="00BE1042" w:rsidRPr="00BE1042" w:rsidRDefault="00BE1042" w:rsidP="00BE1042">
      <w:pPr>
        <w:spacing w:line="235" w:lineRule="auto"/>
        <w:ind w:left="1120"/>
        <w:rPr>
          <w:sz w:val="20"/>
          <w:szCs w:val="20"/>
        </w:rPr>
      </w:pPr>
      <w:r w:rsidRPr="00BE1042">
        <w:rPr>
          <w:rFonts w:eastAsia="Times New Roman"/>
          <w:b/>
          <w:bCs/>
          <w:sz w:val="24"/>
          <w:szCs w:val="24"/>
        </w:rPr>
        <w:t>Введение</w:t>
      </w:r>
    </w:p>
    <w:p w:rsidR="00BE1042" w:rsidRPr="00BE1042" w:rsidRDefault="00BE1042" w:rsidP="00BE1042">
      <w:pPr>
        <w:spacing w:line="6" w:lineRule="exact"/>
        <w:rPr>
          <w:sz w:val="20"/>
          <w:szCs w:val="20"/>
        </w:rPr>
      </w:pPr>
    </w:p>
    <w:p w:rsidR="00BE1042" w:rsidRPr="00BE1042" w:rsidRDefault="00BE1042" w:rsidP="00BE1042">
      <w:pPr>
        <w:spacing w:line="235" w:lineRule="auto"/>
        <w:ind w:left="400" w:firstLine="710"/>
        <w:jc w:val="both"/>
        <w:rPr>
          <w:sz w:val="20"/>
          <w:szCs w:val="20"/>
        </w:rPr>
      </w:pPr>
      <w:r w:rsidRPr="00BE1042">
        <w:rPr>
          <w:rFonts w:eastAsia="Times New Roman"/>
          <w:sz w:val="24"/>
          <w:szCs w:val="24"/>
        </w:rPr>
        <w:t>Физика — наука о природе. Физические явления. Физические свойства тел. Наблюдение и описание физических явлений. Физические величины. Измерения физических величин: длины, времени, температуры. Физические приборы. Международная система единиц. Точность и погрешность измерений. Физика и техника.</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ФРОНТАЛЬНАЯ ЛАБОРАТОРНАЯ РАБОТА</w:t>
      </w:r>
    </w:p>
    <w:p w:rsidR="00BE1042" w:rsidRPr="00BE1042" w:rsidRDefault="00BE1042" w:rsidP="00BE1042">
      <w:pPr>
        <w:spacing w:line="4" w:lineRule="exact"/>
        <w:rPr>
          <w:sz w:val="20"/>
          <w:szCs w:val="20"/>
        </w:rPr>
      </w:pPr>
    </w:p>
    <w:p w:rsidR="00BE1042" w:rsidRPr="00BE1042" w:rsidRDefault="00BE1042" w:rsidP="00BE1042">
      <w:pPr>
        <w:numPr>
          <w:ilvl w:val="0"/>
          <w:numId w:val="9"/>
        </w:numPr>
        <w:tabs>
          <w:tab w:val="left" w:pos="1840"/>
        </w:tabs>
        <w:ind w:left="1840" w:hanging="725"/>
        <w:rPr>
          <w:rFonts w:ascii="Symbol" w:eastAsia="Symbol" w:hAnsi="Symbol" w:cs="Symbol"/>
          <w:sz w:val="24"/>
          <w:szCs w:val="24"/>
        </w:rPr>
      </w:pPr>
      <w:r w:rsidRPr="00BE1042">
        <w:rPr>
          <w:rFonts w:eastAsia="Times New Roman"/>
          <w:sz w:val="24"/>
          <w:szCs w:val="24"/>
        </w:rPr>
        <w:t>Определение цены деления измерительного прибора.</w:t>
      </w:r>
    </w:p>
    <w:p w:rsidR="00BE1042" w:rsidRPr="00BE1042" w:rsidRDefault="00BE1042" w:rsidP="00BE1042">
      <w:pPr>
        <w:spacing w:line="2"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 xml:space="preserve">Первоначальные сведения о </w:t>
      </w:r>
      <w:proofErr w:type="spellStart"/>
      <w:r w:rsidRPr="00BE1042">
        <w:rPr>
          <w:rFonts w:eastAsia="Times New Roman"/>
          <w:b/>
          <w:bCs/>
          <w:sz w:val="24"/>
          <w:szCs w:val="24"/>
        </w:rPr>
        <w:t>строениивещества</w:t>
      </w:r>
      <w:proofErr w:type="spellEnd"/>
    </w:p>
    <w:p w:rsidR="00BE1042" w:rsidRPr="00BE1042" w:rsidRDefault="00BE1042" w:rsidP="00BE1042">
      <w:pPr>
        <w:spacing w:line="235" w:lineRule="auto"/>
        <w:ind w:left="1120"/>
        <w:rPr>
          <w:rFonts w:ascii="Symbol" w:eastAsia="Symbol" w:hAnsi="Symbol" w:cs="Symbol"/>
          <w:sz w:val="24"/>
          <w:szCs w:val="24"/>
        </w:rPr>
      </w:pPr>
      <w:r w:rsidRPr="00BE1042">
        <w:rPr>
          <w:rFonts w:eastAsia="Times New Roman"/>
          <w:sz w:val="24"/>
          <w:szCs w:val="24"/>
        </w:rPr>
        <w:t>Строение вещества. Опыты, доказывающие атомное строение вещества. Тепловое</w:t>
      </w:r>
    </w:p>
    <w:p w:rsidR="00BE1042" w:rsidRPr="00BE1042" w:rsidRDefault="00BE1042" w:rsidP="00BE1042">
      <w:pPr>
        <w:spacing w:line="11" w:lineRule="exact"/>
        <w:rPr>
          <w:sz w:val="20"/>
          <w:szCs w:val="20"/>
        </w:rPr>
      </w:pPr>
    </w:p>
    <w:p w:rsidR="00BE1042" w:rsidRPr="00BE1042" w:rsidRDefault="00BE1042" w:rsidP="00BE1042">
      <w:pPr>
        <w:spacing w:line="232" w:lineRule="auto"/>
        <w:ind w:left="400"/>
        <w:rPr>
          <w:sz w:val="20"/>
          <w:szCs w:val="20"/>
        </w:rPr>
      </w:pPr>
      <w:r w:rsidRPr="00BE1042">
        <w:rPr>
          <w:rFonts w:eastAsia="Times New Roman"/>
          <w:sz w:val="24"/>
          <w:szCs w:val="24"/>
        </w:rPr>
        <w:t>движение атомов и молекул. Броуновское движение. Диффузия в газах, жидкостях и твердых телах. Взаимодействие частиц вещества. Агрегатные состояния вещества.</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89"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ind w:left="400"/>
        <w:rPr>
          <w:sz w:val="20"/>
          <w:szCs w:val="20"/>
        </w:rPr>
      </w:pPr>
      <w:r w:rsidRPr="00BE1042">
        <w:rPr>
          <w:rFonts w:eastAsia="Times New Roman"/>
          <w:sz w:val="24"/>
          <w:szCs w:val="24"/>
        </w:rPr>
        <w:lastRenderedPageBreak/>
        <w:t>Модели строения твердых тел, жидкостей и газов. Объяснение свойств газов, жидкостей</w:t>
      </w:r>
    </w:p>
    <w:p w:rsidR="00BE1042" w:rsidRPr="00BE1042" w:rsidRDefault="00BE1042" w:rsidP="00BE1042">
      <w:pPr>
        <w:numPr>
          <w:ilvl w:val="0"/>
          <w:numId w:val="10"/>
        </w:numPr>
        <w:tabs>
          <w:tab w:val="left" w:pos="600"/>
        </w:tabs>
        <w:spacing w:line="235" w:lineRule="auto"/>
        <w:ind w:left="600" w:hanging="196"/>
        <w:rPr>
          <w:rFonts w:eastAsia="Times New Roman"/>
          <w:sz w:val="24"/>
          <w:szCs w:val="24"/>
        </w:rPr>
      </w:pPr>
      <w:r w:rsidRPr="00BE1042">
        <w:rPr>
          <w:rFonts w:eastAsia="Times New Roman"/>
          <w:sz w:val="24"/>
          <w:szCs w:val="24"/>
        </w:rPr>
        <w:t>твердых тел на основе молекулярно-кинетических представлений.</w:t>
      </w:r>
    </w:p>
    <w:p w:rsidR="00BE1042" w:rsidRPr="00BE1042" w:rsidRDefault="00BE1042" w:rsidP="00BE1042">
      <w:pPr>
        <w:spacing w:line="3" w:lineRule="exact"/>
        <w:rPr>
          <w:rFonts w:eastAsia="Times New Roman"/>
          <w:sz w:val="24"/>
          <w:szCs w:val="24"/>
        </w:rPr>
      </w:pPr>
    </w:p>
    <w:p w:rsidR="00BE1042" w:rsidRPr="00BE1042" w:rsidRDefault="00BE1042" w:rsidP="00BE1042">
      <w:pPr>
        <w:ind w:left="1120"/>
        <w:rPr>
          <w:rFonts w:eastAsia="Times New Roman"/>
          <w:sz w:val="24"/>
          <w:szCs w:val="24"/>
        </w:rPr>
      </w:pPr>
      <w:r w:rsidRPr="00BE1042">
        <w:rPr>
          <w:rFonts w:eastAsia="Times New Roman"/>
          <w:sz w:val="24"/>
          <w:szCs w:val="24"/>
        </w:rPr>
        <w:t>ФРОНТАЛЬНАЯ ЛАБОРАТОРНАЯ РАБОТА</w:t>
      </w:r>
    </w:p>
    <w:p w:rsidR="00BE1042" w:rsidRPr="00BE1042" w:rsidRDefault="00BE1042" w:rsidP="00BE1042">
      <w:pPr>
        <w:numPr>
          <w:ilvl w:val="0"/>
          <w:numId w:val="11"/>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Определение размеров малых тел.</w:t>
      </w:r>
    </w:p>
    <w:p w:rsidR="00BE1042" w:rsidRPr="00BE1042" w:rsidRDefault="00BE1042" w:rsidP="00BE1042">
      <w:pPr>
        <w:spacing w:line="7"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Взаимодействия тел</w:t>
      </w:r>
    </w:p>
    <w:p w:rsidR="00BE1042" w:rsidRPr="00BE1042" w:rsidRDefault="00BE1042" w:rsidP="00BE1042">
      <w:pPr>
        <w:spacing w:line="232" w:lineRule="auto"/>
        <w:ind w:left="1120"/>
        <w:rPr>
          <w:rFonts w:ascii="Symbol" w:eastAsia="Symbol" w:hAnsi="Symbol" w:cs="Symbol"/>
          <w:sz w:val="24"/>
          <w:szCs w:val="24"/>
        </w:rPr>
      </w:pPr>
      <w:proofErr w:type="gramStart"/>
      <w:r w:rsidRPr="00BE1042">
        <w:rPr>
          <w:rFonts w:eastAsia="Times New Roman"/>
          <w:sz w:val="24"/>
          <w:szCs w:val="24"/>
        </w:rPr>
        <w:t>Механическое  движение</w:t>
      </w:r>
      <w:proofErr w:type="gramEnd"/>
      <w:r w:rsidRPr="00BE1042">
        <w:rPr>
          <w:rFonts w:eastAsia="Times New Roman"/>
          <w:sz w:val="24"/>
          <w:szCs w:val="24"/>
        </w:rPr>
        <w:t xml:space="preserve">.  Траектория.  Путь.  </w:t>
      </w:r>
      <w:proofErr w:type="gramStart"/>
      <w:r w:rsidRPr="00BE1042">
        <w:rPr>
          <w:rFonts w:eastAsia="Times New Roman"/>
          <w:sz w:val="24"/>
          <w:szCs w:val="24"/>
        </w:rPr>
        <w:t>Равномерное  и</w:t>
      </w:r>
      <w:proofErr w:type="gramEnd"/>
      <w:r w:rsidRPr="00BE1042">
        <w:rPr>
          <w:rFonts w:eastAsia="Times New Roman"/>
          <w:sz w:val="24"/>
          <w:szCs w:val="24"/>
        </w:rPr>
        <w:t xml:space="preserve">  неравномерное</w:t>
      </w:r>
    </w:p>
    <w:p w:rsidR="00BE1042" w:rsidRPr="00BE1042" w:rsidRDefault="00BE1042" w:rsidP="00BE1042">
      <w:pPr>
        <w:spacing w:line="16" w:lineRule="exact"/>
        <w:rPr>
          <w:sz w:val="20"/>
          <w:szCs w:val="20"/>
        </w:rPr>
      </w:pPr>
    </w:p>
    <w:p w:rsidR="00BE1042" w:rsidRPr="00BE1042" w:rsidRDefault="00BE1042" w:rsidP="00BE1042">
      <w:pPr>
        <w:spacing w:line="235" w:lineRule="auto"/>
        <w:ind w:left="400"/>
        <w:jc w:val="both"/>
        <w:rPr>
          <w:sz w:val="20"/>
          <w:szCs w:val="20"/>
        </w:rPr>
      </w:pPr>
      <w:r w:rsidRPr="00BE1042">
        <w:rPr>
          <w:rFonts w:eastAsia="Times New Roman"/>
          <w:sz w:val="24"/>
          <w:szCs w:val="24"/>
        </w:rPr>
        <w:t>движение. Скорость. Графики зависимости пути и модуля скорости от времени движения. Инерция. Инертность тел. Взаимодействие тел. Масса тела. Измерение массы тела. Плотность вещества. Сила. Сила тяжести. Сила упругости. Закон Гука. Вес тела. Связь между силой тяжести и массой тела. Сила тяжести на других планетах. Динамометр. Сложение двух сил, направленных по одной прямой. Равнодействующая двух сил. Сила трения. Физическая природа небесных тел Солнечной системы.</w:t>
      </w:r>
    </w:p>
    <w:p w:rsidR="00BE1042" w:rsidRPr="00BE1042" w:rsidRDefault="00BE1042" w:rsidP="00BE1042">
      <w:pPr>
        <w:spacing w:line="9"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numPr>
          <w:ilvl w:val="0"/>
          <w:numId w:val="1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массы тела на рычажных весах.</w:t>
      </w:r>
    </w:p>
    <w:p w:rsidR="00BE1042" w:rsidRPr="00BE1042" w:rsidRDefault="00BE1042" w:rsidP="00BE1042">
      <w:pPr>
        <w:numPr>
          <w:ilvl w:val="0"/>
          <w:numId w:val="1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объема тела.</w:t>
      </w:r>
    </w:p>
    <w:p w:rsidR="00BE1042" w:rsidRPr="00BE1042" w:rsidRDefault="00BE1042" w:rsidP="00BE1042">
      <w:pPr>
        <w:numPr>
          <w:ilvl w:val="0"/>
          <w:numId w:val="1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Определение плотности твердого тела.</w:t>
      </w:r>
    </w:p>
    <w:p w:rsidR="00BE1042" w:rsidRPr="00BE1042" w:rsidRDefault="00BE1042" w:rsidP="00BE1042">
      <w:pPr>
        <w:numPr>
          <w:ilvl w:val="0"/>
          <w:numId w:val="12"/>
        </w:numPr>
        <w:tabs>
          <w:tab w:val="left" w:pos="1840"/>
        </w:tabs>
        <w:spacing w:line="237" w:lineRule="auto"/>
        <w:ind w:left="1840" w:hanging="725"/>
        <w:rPr>
          <w:rFonts w:ascii="Symbol" w:eastAsia="Symbol" w:hAnsi="Symbol" w:cs="Symbol"/>
          <w:sz w:val="24"/>
          <w:szCs w:val="24"/>
        </w:rPr>
      </w:pPr>
      <w:proofErr w:type="spellStart"/>
      <w:r w:rsidRPr="00BE1042">
        <w:rPr>
          <w:rFonts w:eastAsia="Times New Roman"/>
          <w:sz w:val="24"/>
          <w:szCs w:val="24"/>
        </w:rPr>
        <w:t>Градуирование</w:t>
      </w:r>
      <w:proofErr w:type="spellEnd"/>
      <w:r w:rsidRPr="00BE1042">
        <w:rPr>
          <w:rFonts w:eastAsia="Times New Roman"/>
          <w:sz w:val="24"/>
          <w:szCs w:val="24"/>
        </w:rPr>
        <w:t xml:space="preserve"> пружины и измерение сил динамометром.</w:t>
      </w:r>
    </w:p>
    <w:p w:rsidR="00BE1042" w:rsidRPr="00BE1042" w:rsidRDefault="00BE1042" w:rsidP="00BE1042">
      <w:pPr>
        <w:numPr>
          <w:ilvl w:val="0"/>
          <w:numId w:val="12"/>
        </w:numPr>
        <w:tabs>
          <w:tab w:val="left" w:pos="1840"/>
        </w:tabs>
        <w:ind w:left="1840" w:hanging="725"/>
        <w:rPr>
          <w:rFonts w:ascii="Symbol" w:eastAsia="Symbol" w:hAnsi="Symbol" w:cs="Symbol"/>
          <w:sz w:val="24"/>
          <w:szCs w:val="24"/>
        </w:rPr>
      </w:pPr>
      <w:r w:rsidRPr="00BE1042">
        <w:rPr>
          <w:rFonts w:eastAsia="Times New Roman"/>
          <w:sz w:val="24"/>
          <w:szCs w:val="24"/>
        </w:rPr>
        <w:t>Измерение силы трения с помощью динамометра.</w:t>
      </w:r>
    </w:p>
    <w:p w:rsidR="00BE1042" w:rsidRPr="00BE1042" w:rsidRDefault="00BE1042" w:rsidP="00BE1042">
      <w:pPr>
        <w:spacing w:line="2" w:lineRule="exact"/>
        <w:rPr>
          <w:sz w:val="20"/>
          <w:szCs w:val="20"/>
        </w:rPr>
      </w:pPr>
    </w:p>
    <w:p w:rsidR="00BE1042" w:rsidRPr="00BE1042" w:rsidRDefault="00BE1042" w:rsidP="00BE1042">
      <w:pPr>
        <w:ind w:left="1260"/>
        <w:rPr>
          <w:sz w:val="20"/>
          <w:szCs w:val="20"/>
        </w:rPr>
      </w:pPr>
      <w:r w:rsidRPr="00BE1042">
        <w:rPr>
          <w:rFonts w:eastAsia="Times New Roman"/>
          <w:b/>
          <w:bCs/>
          <w:sz w:val="24"/>
          <w:szCs w:val="24"/>
        </w:rPr>
        <w:t>Давление твердых тел, жидкостей и газов</w:t>
      </w:r>
    </w:p>
    <w:p w:rsidR="00BE1042" w:rsidRPr="00BE1042" w:rsidRDefault="00BE1042" w:rsidP="00BE1042">
      <w:pPr>
        <w:spacing w:line="10" w:lineRule="exact"/>
        <w:rPr>
          <w:sz w:val="20"/>
          <w:szCs w:val="20"/>
        </w:rPr>
      </w:pPr>
    </w:p>
    <w:p w:rsidR="00BE1042" w:rsidRPr="00BE1042" w:rsidRDefault="00BE1042" w:rsidP="00BE1042">
      <w:pPr>
        <w:spacing w:line="235" w:lineRule="auto"/>
        <w:ind w:left="540" w:firstLine="706"/>
        <w:jc w:val="both"/>
        <w:rPr>
          <w:sz w:val="20"/>
          <w:szCs w:val="20"/>
        </w:rPr>
      </w:pPr>
      <w:r w:rsidRPr="00BE1042">
        <w:rPr>
          <w:rFonts w:eastAsia="Times New Roman"/>
          <w:sz w:val="24"/>
          <w:szCs w:val="24"/>
        </w:rPr>
        <w:t>Давление. Давление твердых тел. Давление газа. Объяснение давления газа на основе молекулярно-кинетических представлений. Передача давления газами и жидкостями. Закон Паскаля. Сообщающиеся сосуды. Атмосферное давление. Методы измерения атмосферного давления. Барометр, манометр, поршневой жидкостный насос. Закон Архимеда. Условия плавания тел. Воздухоплавание.</w:t>
      </w:r>
    </w:p>
    <w:p w:rsidR="00BE1042" w:rsidRPr="00BE1042" w:rsidRDefault="00BE1042" w:rsidP="00BE1042">
      <w:pPr>
        <w:spacing w:line="3" w:lineRule="exact"/>
        <w:rPr>
          <w:sz w:val="20"/>
          <w:szCs w:val="20"/>
        </w:rPr>
      </w:pPr>
    </w:p>
    <w:p w:rsidR="00BE1042" w:rsidRPr="00BE1042" w:rsidRDefault="00BE1042" w:rsidP="00BE1042">
      <w:pPr>
        <w:ind w:left="1260"/>
        <w:rPr>
          <w:sz w:val="20"/>
          <w:szCs w:val="20"/>
        </w:rPr>
      </w:pPr>
      <w:r w:rsidRPr="00BE1042">
        <w:rPr>
          <w:rFonts w:eastAsia="Times New Roman"/>
          <w:sz w:val="24"/>
          <w:szCs w:val="24"/>
        </w:rPr>
        <w:t>ФРОНТАЛЬНЫЕ ЛАБОРАТОРНЫЕ РАБОТЫ</w:t>
      </w:r>
    </w:p>
    <w:p w:rsidR="00BE1042" w:rsidRPr="00BE1042" w:rsidRDefault="00BE1042" w:rsidP="00BE1042">
      <w:pPr>
        <w:spacing w:line="34" w:lineRule="exact"/>
        <w:rPr>
          <w:sz w:val="20"/>
          <w:szCs w:val="20"/>
        </w:rPr>
      </w:pPr>
    </w:p>
    <w:p w:rsidR="00BE1042" w:rsidRPr="00BE1042" w:rsidRDefault="00BE1042" w:rsidP="00BE1042">
      <w:pPr>
        <w:numPr>
          <w:ilvl w:val="0"/>
          <w:numId w:val="13"/>
        </w:numPr>
        <w:tabs>
          <w:tab w:val="left" w:pos="1903"/>
        </w:tabs>
        <w:spacing w:line="225" w:lineRule="auto"/>
        <w:ind w:left="400" w:firstLine="715"/>
        <w:rPr>
          <w:rFonts w:ascii="Symbol" w:eastAsia="Symbol" w:hAnsi="Symbol" w:cs="Symbol"/>
          <w:sz w:val="24"/>
          <w:szCs w:val="24"/>
        </w:rPr>
      </w:pPr>
      <w:r w:rsidRPr="00BE1042">
        <w:rPr>
          <w:rFonts w:eastAsia="Times New Roman"/>
          <w:sz w:val="24"/>
          <w:szCs w:val="24"/>
        </w:rPr>
        <w:t>Определение выталкивающей силы, действующей на погруженное в жидкость тело.</w:t>
      </w:r>
    </w:p>
    <w:p w:rsidR="00BE1042" w:rsidRPr="00BE1042" w:rsidRDefault="00BE1042" w:rsidP="00BE1042">
      <w:pPr>
        <w:numPr>
          <w:ilvl w:val="0"/>
          <w:numId w:val="13"/>
        </w:numPr>
        <w:tabs>
          <w:tab w:val="left" w:pos="1900"/>
        </w:tabs>
        <w:spacing w:line="237" w:lineRule="auto"/>
        <w:ind w:left="1900" w:hanging="785"/>
        <w:rPr>
          <w:rFonts w:ascii="Symbol" w:eastAsia="Symbol" w:hAnsi="Symbol" w:cs="Symbol"/>
          <w:sz w:val="24"/>
          <w:szCs w:val="24"/>
        </w:rPr>
      </w:pPr>
      <w:r w:rsidRPr="00BE1042">
        <w:rPr>
          <w:rFonts w:eastAsia="Times New Roman"/>
          <w:sz w:val="24"/>
          <w:szCs w:val="24"/>
        </w:rPr>
        <w:t>Выяснение условий плавания тела в жидкости.</w:t>
      </w:r>
    </w:p>
    <w:p w:rsidR="00BE1042" w:rsidRPr="00BE1042" w:rsidRDefault="00BE1042" w:rsidP="00BE1042">
      <w:pPr>
        <w:spacing w:line="7" w:lineRule="exact"/>
        <w:rPr>
          <w:sz w:val="20"/>
          <w:szCs w:val="20"/>
        </w:rPr>
      </w:pPr>
    </w:p>
    <w:p w:rsidR="00BE1042" w:rsidRPr="00BE1042" w:rsidRDefault="00BE1042" w:rsidP="00BE1042">
      <w:pPr>
        <w:ind w:left="1120"/>
        <w:rPr>
          <w:sz w:val="20"/>
          <w:szCs w:val="20"/>
        </w:rPr>
      </w:pPr>
      <w:r w:rsidRPr="00BE1042">
        <w:rPr>
          <w:rFonts w:eastAsia="Times New Roman"/>
          <w:b/>
          <w:bCs/>
          <w:sz w:val="24"/>
          <w:szCs w:val="24"/>
        </w:rPr>
        <w:t>Работа и мощность. Энергия</w:t>
      </w:r>
    </w:p>
    <w:p w:rsidR="00BE1042" w:rsidRPr="00BE1042" w:rsidRDefault="00BE1042" w:rsidP="00BE1042">
      <w:pPr>
        <w:spacing w:line="5" w:lineRule="exact"/>
        <w:rPr>
          <w:sz w:val="20"/>
          <w:szCs w:val="20"/>
        </w:rPr>
      </w:pPr>
    </w:p>
    <w:p w:rsidR="00BE1042" w:rsidRPr="00BE1042" w:rsidRDefault="00BE1042" w:rsidP="00BE1042">
      <w:pPr>
        <w:spacing w:line="235" w:lineRule="auto"/>
        <w:ind w:left="400" w:firstLine="710"/>
        <w:jc w:val="both"/>
        <w:rPr>
          <w:sz w:val="20"/>
          <w:szCs w:val="20"/>
        </w:rPr>
      </w:pPr>
      <w:r w:rsidRPr="00BE1042">
        <w:rPr>
          <w:rFonts w:eastAsia="Times New Roman"/>
          <w:sz w:val="24"/>
          <w:szCs w:val="24"/>
        </w:rPr>
        <w:t>Механическая работа. Мощность. Простые механизмы. Момент силы. Условия равновесия рычага. «Золотое правило» механики. Виды равновесия. Коэффициент полезного действия (КПД). Энергия. Потенциальная и кинетическая энергия. Превращение энергии.</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spacing w:line="4" w:lineRule="exact"/>
        <w:rPr>
          <w:sz w:val="20"/>
          <w:szCs w:val="20"/>
        </w:rPr>
      </w:pPr>
    </w:p>
    <w:p w:rsidR="00BE1042" w:rsidRPr="00BE1042" w:rsidRDefault="00BE1042" w:rsidP="00BE1042">
      <w:pPr>
        <w:numPr>
          <w:ilvl w:val="0"/>
          <w:numId w:val="14"/>
        </w:numPr>
        <w:tabs>
          <w:tab w:val="left" w:pos="1560"/>
        </w:tabs>
        <w:ind w:left="1560" w:hanging="445"/>
        <w:rPr>
          <w:rFonts w:ascii="Symbol" w:eastAsia="Symbol" w:hAnsi="Symbol" w:cs="Symbol"/>
          <w:sz w:val="24"/>
          <w:szCs w:val="24"/>
        </w:rPr>
      </w:pPr>
      <w:r w:rsidRPr="00BE1042">
        <w:rPr>
          <w:rFonts w:eastAsia="Times New Roman"/>
          <w:sz w:val="24"/>
          <w:szCs w:val="24"/>
        </w:rPr>
        <w:t>Выяснение условия равновесия рычага.</w:t>
      </w:r>
    </w:p>
    <w:p w:rsidR="00BE1042" w:rsidRPr="00BE1042" w:rsidRDefault="00BE1042" w:rsidP="00BE1042">
      <w:pPr>
        <w:numPr>
          <w:ilvl w:val="0"/>
          <w:numId w:val="14"/>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Определение КПД при подъеме тела по наклонной плоскости.</w:t>
      </w:r>
    </w:p>
    <w:p w:rsidR="00BE1042" w:rsidRPr="00BE1042" w:rsidRDefault="00BE1042" w:rsidP="00BE1042">
      <w:pPr>
        <w:spacing w:line="3"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Тепловые явления</w:t>
      </w:r>
    </w:p>
    <w:p w:rsidR="00BE1042" w:rsidRPr="00BE1042" w:rsidRDefault="00BE1042" w:rsidP="00BE1042">
      <w:pPr>
        <w:spacing w:line="232" w:lineRule="auto"/>
        <w:ind w:left="1120"/>
        <w:rPr>
          <w:rFonts w:ascii="Symbol" w:eastAsia="Symbol" w:hAnsi="Symbol" w:cs="Symbol"/>
          <w:sz w:val="24"/>
          <w:szCs w:val="24"/>
        </w:rPr>
      </w:pPr>
      <w:proofErr w:type="gramStart"/>
      <w:r w:rsidRPr="00BE1042">
        <w:rPr>
          <w:rFonts w:eastAsia="Times New Roman"/>
          <w:sz w:val="24"/>
          <w:szCs w:val="24"/>
        </w:rPr>
        <w:t>Тепловое  движение</w:t>
      </w:r>
      <w:proofErr w:type="gramEnd"/>
      <w:r w:rsidRPr="00BE1042">
        <w:rPr>
          <w:rFonts w:eastAsia="Times New Roman"/>
          <w:sz w:val="24"/>
          <w:szCs w:val="24"/>
        </w:rPr>
        <w:t xml:space="preserve">.  </w:t>
      </w:r>
      <w:proofErr w:type="gramStart"/>
      <w:r w:rsidRPr="00BE1042">
        <w:rPr>
          <w:rFonts w:eastAsia="Times New Roman"/>
          <w:sz w:val="24"/>
          <w:szCs w:val="24"/>
        </w:rPr>
        <w:t>Тепловое  равновесие</w:t>
      </w:r>
      <w:proofErr w:type="gramEnd"/>
      <w:r w:rsidRPr="00BE1042">
        <w:rPr>
          <w:rFonts w:eastAsia="Times New Roman"/>
          <w:sz w:val="24"/>
          <w:szCs w:val="24"/>
        </w:rPr>
        <w:t xml:space="preserve">.  Температура.  </w:t>
      </w:r>
      <w:proofErr w:type="gramStart"/>
      <w:r w:rsidRPr="00BE1042">
        <w:rPr>
          <w:rFonts w:eastAsia="Times New Roman"/>
          <w:sz w:val="24"/>
          <w:szCs w:val="24"/>
        </w:rPr>
        <w:t>Внутренняя  энергия</w:t>
      </w:r>
      <w:proofErr w:type="gramEnd"/>
      <w:r w:rsidRPr="00BE1042">
        <w:rPr>
          <w:rFonts w:eastAsia="Times New Roman"/>
          <w:sz w:val="24"/>
          <w:szCs w:val="24"/>
        </w:rPr>
        <w:t>.</w:t>
      </w:r>
    </w:p>
    <w:p w:rsidR="00BE1042" w:rsidRPr="00BE1042" w:rsidRDefault="00BE1042" w:rsidP="00BE1042">
      <w:pPr>
        <w:spacing w:line="16" w:lineRule="exact"/>
        <w:rPr>
          <w:sz w:val="20"/>
          <w:szCs w:val="20"/>
        </w:rPr>
      </w:pPr>
    </w:p>
    <w:p w:rsidR="00BE1042" w:rsidRPr="00BE1042" w:rsidRDefault="00BE1042" w:rsidP="00BE1042">
      <w:pPr>
        <w:spacing w:line="237" w:lineRule="auto"/>
        <w:ind w:left="400"/>
        <w:jc w:val="both"/>
        <w:rPr>
          <w:sz w:val="20"/>
          <w:szCs w:val="20"/>
        </w:rPr>
      </w:pPr>
      <w:r w:rsidRPr="00BE1042">
        <w:rPr>
          <w:rFonts w:eastAsia="Times New Roman"/>
          <w:sz w:val="24"/>
          <w:szCs w:val="24"/>
        </w:rPr>
        <w:t>Работа и теплопередача. Теплопроводность. Конвекция. Излучение. Количество теплоты. Удельная теплоемкость. Расчет количества теплоты при теплообмене. Закон сохранения и превращения энергии в механических и тепловых процессах. Плавление и отвердевание кристаллических тел. Удельная теплота плавления. Испарение и конденсация. Кипение. Влажность воздуха. Удельная теплота парообразования. Объяснение изменения агрегатного состояния вещества на основе молекулярно-кинетических представлений. Преобразование энергии в тепловых машинах. Двигатель внутреннего сгорания. Паровая турбина. КПД теплового двигателя. Экологические проблемы использования тепловых машин.</w:t>
      </w:r>
    </w:p>
    <w:p w:rsidR="00BE1042" w:rsidRPr="00BE1042" w:rsidRDefault="00BE1042" w:rsidP="00BE1042">
      <w:pPr>
        <w:spacing w:line="7"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spacing w:line="4" w:lineRule="exact"/>
        <w:rPr>
          <w:sz w:val="20"/>
          <w:szCs w:val="20"/>
        </w:rPr>
      </w:pPr>
    </w:p>
    <w:p w:rsidR="00BE1042" w:rsidRPr="00BE1042" w:rsidRDefault="00BE1042" w:rsidP="00BE1042">
      <w:pPr>
        <w:numPr>
          <w:ilvl w:val="0"/>
          <w:numId w:val="15"/>
        </w:numPr>
        <w:tabs>
          <w:tab w:val="left" w:pos="1840"/>
        </w:tabs>
        <w:ind w:left="1840" w:hanging="725"/>
        <w:rPr>
          <w:rFonts w:ascii="Symbol" w:eastAsia="Symbol" w:hAnsi="Symbol" w:cs="Symbol"/>
          <w:sz w:val="24"/>
          <w:szCs w:val="24"/>
        </w:rPr>
      </w:pPr>
      <w:r w:rsidRPr="00BE1042">
        <w:rPr>
          <w:rFonts w:eastAsia="Times New Roman"/>
          <w:sz w:val="24"/>
          <w:szCs w:val="24"/>
        </w:rPr>
        <w:t>Сравнение количеств теплоты при смешивании воды разной температуры.</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90" w:lineRule="exact"/>
        <w:rPr>
          <w:sz w:val="20"/>
          <w:szCs w:val="20"/>
        </w:rPr>
      </w:pPr>
    </w:p>
    <w:p w:rsidR="00BE1042" w:rsidRPr="00BE1042" w:rsidRDefault="00BE1042" w:rsidP="00BE1042">
      <w:pPr>
        <w:sectPr w:rsidR="00BE1042" w:rsidRPr="00BE1042">
          <w:pgSz w:w="11900" w:h="16838"/>
          <w:pgMar w:top="1430" w:right="839" w:bottom="0" w:left="1440" w:header="0" w:footer="0" w:gutter="0"/>
          <w:cols w:space="720"/>
        </w:sectPr>
      </w:pPr>
    </w:p>
    <w:p w:rsidR="00BE1042" w:rsidRPr="00BE1042" w:rsidRDefault="00BE1042" w:rsidP="00BE1042">
      <w:pPr>
        <w:numPr>
          <w:ilvl w:val="0"/>
          <w:numId w:val="16"/>
        </w:numPr>
        <w:tabs>
          <w:tab w:val="left" w:pos="1840"/>
        </w:tabs>
        <w:ind w:left="1840" w:hanging="725"/>
        <w:rPr>
          <w:rFonts w:ascii="Symbol" w:eastAsia="Symbol" w:hAnsi="Symbol" w:cs="Symbol"/>
          <w:sz w:val="24"/>
          <w:szCs w:val="24"/>
        </w:rPr>
      </w:pPr>
      <w:r w:rsidRPr="00BE1042">
        <w:rPr>
          <w:rFonts w:eastAsia="Times New Roman"/>
          <w:sz w:val="24"/>
          <w:szCs w:val="24"/>
        </w:rPr>
        <w:lastRenderedPageBreak/>
        <w:t>Измерение удельной теплоемкости твердого тела.</w:t>
      </w:r>
    </w:p>
    <w:p w:rsidR="00BE1042" w:rsidRPr="00BE1042" w:rsidRDefault="00BE1042" w:rsidP="00BE1042">
      <w:pPr>
        <w:numPr>
          <w:ilvl w:val="0"/>
          <w:numId w:val="16"/>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влажности воздуха.</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b/>
          <w:bCs/>
          <w:sz w:val="24"/>
          <w:szCs w:val="24"/>
        </w:rPr>
        <w:t>Электрические явления</w:t>
      </w:r>
    </w:p>
    <w:p w:rsidR="00BE1042" w:rsidRPr="00BE1042" w:rsidRDefault="00BE1042" w:rsidP="00BE1042">
      <w:pPr>
        <w:spacing w:line="10" w:lineRule="exact"/>
        <w:rPr>
          <w:sz w:val="20"/>
          <w:szCs w:val="20"/>
        </w:rPr>
      </w:pPr>
    </w:p>
    <w:p w:rsidR="00BE1042" w:rsidRPr="00BE1042" w:rsidRDefault="00BE1042" w:rsidP="00BE1042">
      <w:pPr>
        <w:spacing w:line="237" w:lineRule="auto"/>
        <w:ind w:left="400" w:firstLine="710"/>
        <w:jc w:val="both"/>
        <w:rPr>
          <w:sz w:val="20"/>
          <w:szCs w:val="20"/>
        </w:rPr>
      </w:pPr>
      <w:r w:rsidRPr="00BE1042">
        <w:rPr>
          <w:rFonts w:eastAsia="Times New Roman"/>
          <w:sz w:val="24"/>
          <w:szCs w:val="24"/>
        </w:rPr>
        <w:t>Электризация тел. Два рода электрических зарядов. Взаимодействие заряженных тел. Проводники, диэлектрики и полупроводники. Электрическое поле. Закон сохранения электрического заряда. Делимость электрического заряда. Электрон. Строение атома. Электрический ток. Действие электрического поля на электрические заряды. Источники тока. Электрическая цепь. Сила тока. Электрическое напряжение. Электрическое сопротивление. Закон Ома для участка цепи. Последовательное и параллельное соединение проводников. Работа и мощность электрического тока. Закон Джоуля—Ленца. Конденсатор. Правила безопасности при работе с электроприборами.</w:t>
      </w:r>
    </w:p>
    <w:p w:rsidR="00BE1042" w:rsidRPr="00BE1042" w:rsidRDefault="00BE1042" w:rsidP="00BE1042">
      <w:pPr>
        <w:spacing w:line="7"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numPr>
          <w:ilvl w:val="0"/>
          <w:numId w:val="17"/>
        </w:numPr>
        <w:tabs>
          <w:tab w:val="left" w:pos="1840"/>
        </w:tabs>
        <w:spacing w:line="237" w:lineRule="auto"/>
        <w:ind w:left="1840" w:hanging="725"/>
        <w:rPr>
          <w:rFonts w:ascii="Symbol" w:eastAsia="Symbol" w:hAnsi="Symbol" w:cs="Symbol"/>
          <w:sz w:val="24"/>
          <w:szCs w:val="24"/>
        </w:rPr>
      </w:pPr>
      <w:proofErr w:type="gramStart"/>
      <w:r w:rsidRPr="00BE1042">
        <w:rPr>
          <w:rFonts w:eastAsia="Times New Roman"/>
          <w:sz w:val="24"/>
          <w:szCs w:val="24"/>
        </w:rPr>
        <w:t>Сборка  электрической</w:t>
      </w:r>
      <w:proofErr w:type="gramEnd"/>
      <w:r w:rsidRPr="00BE1042">
        <w:rPr>
          <w:rFonts w:eastAsia="Times New Roman"/>
          <w:sz w:val="24"/>
          <w:szCs w:val="24"/>
        </w:rPr>
        <w:t xml:space="preserve">  цепи  и  измерение  силы  тока  на  ее  различных</w:t>
      </w:r>
    </w:p>
    <w:p w:rsidR="00BE1042" w:rsidRPr="00BE1042" w:rsidRDefault="00BE1042" w:rsidP="00BE1042">
      <w:pPr>
        <w:spacing w:line="235" w:lineRule="auto"/>
        <w:ind w:left="400"/>
        <w:rPr>
          <w:rFonts w:ascii="Symbol" w:eastAsia="Symbol" w:hAnsi="Symbol" w:cs="Symbol"/>
          <w:sz w:val="24"/>
          <w:szCs w:val="24"/>
        </w:rPr>
      </w:pPr>
      <w:r w:rsidRPr="00BE1042">
        <w:rPr>
          <w:rFonts w:eastAsia="Times New Roman"/>
          <w:sz w:val="24"/>
          <w:szCs w:val="24"/>
        </w:rPr>
        <w:t>участках.</w:t>
      </w:r>
    </w:p>
    <w:p w:rsidR="00BE1042" w:rsidRPr="00BE1042" w:rsidRDefault="00BE1042" w:rsidP="00BE1042">
      <w:pPr>
        <w:spacing w:line="4" w:lineRule="exact"/>
        <w:rPr>
          <w:rFonts w:ascii="Symbol" w:eastAsia="Symbol" w:hAnsi="Symbol" w:cs="Symbol"/>
          <w:sz w:val="24"/>
          <w:szCs w:val="24"/>
        </w:rPr>
      </w:pPr>
    </w:p>
    <w:p w:rsidR="00BE1042" w:rsidRPr="00BE1042" w:rsidRDefault="00BE1042" w:rsidP="00BE1042">
      <w:pPr>
        <w:numPr>
          <w:ilvl w:val="0"/>
          <w:numId w:val="17"/>
        </w:numPr>
        <w:tabs>
          <w:tab w:val="left" w:pos="1840"/>
        </w:tabs>
        <w:ind w:left="1840" w:hanging="725"/>
        <w:rPr>
          <w:rFonts w:ascii="Symbol" w:eastAsia="Symbol" w:hAnsi="Symbol" w:cs="Symbol"/>
          <w:sz w:val="24"/>
          <w:szCs w:val="24"/>
        </w:rPr>
      </w:pPr>
      <w:r w:rsidRPr="00BE1042">
        <w:rPr>
          <w:rFonts w:eastAsia="Times New Roman"/>
          <w:sz w:val="24"/>
          <w:szCs w:val="24"/>
        </w:rPr>
        <w:t>Измерение напряжения на различных участках электрической цепи.</w:t>
      </w:r>
    </w:p>
    <w:p w:rsidR="00BE1042" w:rsidRPr="00BE1042" w:rsidRDefault="00BE1042" w:rsidP="00BE1042">
      <w:pPr>
        <w:numPr>
          <w:ilvl w:val="0"/>
          <w:numId w:val="17"/>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Регулирование силы тока реостатом.</w:t>
      </w:r>
    </w:p>
    <w:p w:rsidR="00BE1042" w:rsidRPr="00BE1042" w:rsidRDefault="00BE1042" w:rsidP="00BE1042">
      <w:pPr>
        <w:numPr>
          <w:ilvl w:val="0"/>
          <w:numId w:val="17"/>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сопротивления   проводника   при   помощи   амперметра   и</w:t>
      </w:r>
    </w:p>
    <w:p w:rsidR="00BE1042" w:rsidRPr="00BE1042" w:rsidRDefault="00BE1042" w:rsidP="00BE1042">
      <w:pPr>
        <w:spacing w:line="237" w:lineRule="auto"/>
        <w:ind w:left="400"/>
        <w:rPr>
          <w:rFonts w:ascii="Symbol" w:eastAsia="Symbol" w:hAnsi="Symbol" w:cs="Symbol"/>
          <w:sz w:val="24"/>
          <w:szCs w:val="24"/>
        </w:rPr>
      </w:pPr>
      <w:r w:rsidRPr="00BE1042">
        <w:rPr>
          <w:rFonts w:eastAsia="Times New Roman"/>
          <w:sz w:val="24"/>
          <w:szCs w:val="24"/>
        </w:rPr>
        <w:t>вольтметра</w:t>
      </w:r>
      <w:r w:rsidRPr="00BE1042">
        <w:rPr>
          <w:rFonts w:eastAsia="Times New Roman"/>
          <w:i/>
          <w:iCs/>
          <w:sz w:val="24"/>
          <w:szCs w:val="24"/>
        </w:rPr>
        <w:t>.</w:t>
      </w:r>
    </w:p>
    <w:p w:rsidR="00BE1042" w:rsidRPr="00BE1042" w:rsidRDefault="00BE1042" w:rsidP="00BE1042">
      <w:pPr>
        <w:numPr>
          <w:ilvl w:val="0"/>
          <w:numId w:val="17"/>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мощности и работы тока в электрической лампе.</w:t>
      </w:r>
    </w:p>
    <w:p w:rsidR="00BE1042" w:rsidRPr="00BE1042" w:rsidRDefault="00BE1042" w:rsidP="00BE1042">
      <w:pPr>
        <w:spacing w:line="7" w:lineRule="exact"/>
        <w:rPr>
          <w:sz w:val="20"/>
          <w:szCs w:val="20"/>
        </w:rPr>
      </w:pPr>
    </w:p>
    <w:p w:rsidR="00BE1042" w:rsidRPr="00BE1042" w:rsidRDefault="00BE1042" w:rsidP="00BE1042">
      <w:pPr>
        <w:ind w:left="1260"/>
        <w:rPr>
          <w:sz w:val="20"/>
          <w:szCs w:val="20"/>
        </w:rPr>
      </w:pPr>
      <w:r w:rsidRPr="00BE1042">
        <w:rPr>
          <w:rFonts w:eastAsia="Times New Roman"/>
          <w:b/>
          <w:bCs/>
          <w:sz w:val="24"/>
          <w:szCs w:val="24"/>
        </w:rPr>
        <w:t>Электромагнитные явления</w:t>
      </w:r>
    </w:p>
    <w:p w:rsidR="00BE1042" w:rsidRPr="00BE1042" w:rsidRDefault="00BE1042" w:rsidP="00BE1042">
      <w:pPr>
        <w:spacing w:line="5" w:lineRule="exact"/>
        <w:rPr>
          <w:sz w:val="20"/>
          <w:szCs w:val="20"/>
        </w:rPr>
      </w:pPr>
    </w:p>
    <w:p w:rsidR="00BE1042" w:rsidRPr="00BE1042" w:rsidRDefault="00BE1042" w:rsidP="00BE1042">
      <w:pPr>
        <w:spacing w:line="235" w:lineRule="auto"/>
        <w:ind w:left="540" w:firstLine="706"/>
        <w:jc w:val="both"/>
        <w:rPr>
          <w:sz w:val="20"/>
          <w:szCs w:val="20"/>
        </w:rPr>
      </w:pPr>
      <w:r w:rsidRPr="00BE1042">
        <w:rPr>
          <w:rFonts w:eastAsia="Times New Roman"/>
          <w:sz w:val="24"/>
          <w:szCs w:val="24"/>
        </w:rPr>
        <w:t>Опыт Эрстеда. Магнитное поле. Магнитное поле прямого тока. Магнитное поле катушки с током. Постоянные магниты. Магнитное поле постоянных магнитов. Магнитное поле Земли. Взаимодействие магнитов. Действие магнитного поля на проводник с током. Электрический двигатель.</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spacing w:line="4" w:lineRule="exact"/>
        <w:rPr>
          <w:sz w:val="20"/>
          <w:szCs w:val="20"/>
        </w:rPr>
      </w:pPr>
    </w:p>
    <w:p w:rsidR="00BE1042" w:rsidRPr="00BE1042" w:rsidRDefault="00BE1042" w:rsidP="00BE1042">
      <w:pPr>
        <w:numPr>
          <w:ilvl w:val="0"/>
          <w:numId w:val="18"/>
        </w:numPr>
        <w:tabs>
          <w:tab w:val="left" w:pos="1440"/>
        </w:tabs>
        <w:ind w:left="1440" w:hanging="325"/>
        <w:rPr>
          <w:rFonts w:ascii="Symbol" w:eastAsia="Symbol" w:hAnsi="Symbol" w:cs="Symbol"/>
          <w:sz w:val="24"/>
          <w:szCs w:val="24"/>
        </w:rPr>
      </w:pPr>
      <w:r w:rsidRPr="00BE1042">
        <w:rPr>
          <w:rFonts w:eastAsia="Times New Roman"/>
          <w:sz w:val="24"/>
          <w:szCs w:val="24"/>
        </w:rPr>
        <w:t>Сборка электромагнита и испытание его действия.</w:t>
      </w:r>
    </w:p>
    <w:p w:rsidR="00BE1042" w:rsidRPr="00BE1042" w:rsidRDefault="00BE1042" w:rsidP="00BE1042">
      <w:pPr>
        <w:numPr>
          <w:ilvl w:val="0"/>
          <w:numId w:val="18"/>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Изучение электрического двигателя постоянного тока (на модели).</w:t>
      </w:r>
    </w:p>
    <w:p w:rsidR="00BE1042" w:rsidRPr="00BE1042" w:rsidRDefault="00BE1042" w:rsidP="00BE1042">
      <w:pPr>
        <w:spacing w:line="2"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Световые явления</w:t>
      </w:r>
    </w:p>
    <w:p w:rsidR="00BE1042" w:rsidRPr="00BE1042" w:rsidRDefault="00BE1042" w:rsidP="00BE1042">
      <w:pPr>
        <w:spacing w:line="232" w:lineRule="auto"/>
        <w:ind w:left="1120"/>
        <w:rPr>
          <w:rFonts w:ascii="Symbol" w:eastAsia="Symbol" w:hAnsi="Symbol" w:cs="Symbol"/>
          <w:sz w:val="24"/>
          <w:szCs w:val="24"/>
        </w:rPr>
      </w:pPr>
      <w:proofErr w:type="gramStart"/>
      <w:r w:rsidRPr="00BE1042">
        <w:rPr>
          <w:rFonts w:eastAsia="Times New Roman"/>
          <w:sz w:val="24"/>
          <w:szCs w:val="24"/>
        </w:rPr>
        <w:t>Источники  света</w:t>
      </w:r>
      <w:proofErr w:type="gramEnd"/>
      <w:r w:rsidRPr="00BE1042">
        <w:rPr>
          <w:rFonts w:eastAsia="Times New Roman"/>
          <w:sz w:val="24"/>
          <w:szCs w:val="24"/>
        </w:rPr>
        <w:t xml:space="preserve">.  </w:t>
      </w:r>
      <w:proofErr w:type="gramStart"/>
      <w:r w:rsidRPr="00BE1042">
        <w:rPr>
          <w:rFonts w:eastAsia="Times New Roman"/>
          <w:sz w:val="24"/>
          <w:szCs w:val="24"/>
        </w:rPr>
        <w:t>Прямолинейное  распространение</w:t>
      </w:r>
      <w:proofErr w:type="gramEnd"/>
      <w:r w:rsidRPr="00BE1042">
        <w:rPr>
          <w:rFonts w:eastAsia="Times New Roman"/>
          <w:sz w:val="24"/>
          <w:szCs w:val="24"/>
        </w:rPr>
        <w:t xml:space="preserve">  света.  </w:t>
      </w:r>
      <w:proofErr w:type="gramStart"/>
      <w:r w:rsidRPr="00BE1042">
        <w:rPr>
          <w:rFonts w:eastAsia="Times New Roman"/>
          <w:sz w:val="24"/>
          <w:szCs w:val="24"/>
        </w:rPr>
        <w:t>Видимое  движение</w:t>
      </w:r>
      <w:proofErr w:type="gramEnd"/>
    </w:p>
    <w:p w:rsidR="00BE1042" w:rsidRPr="00BE1042" w:rsidRDefault="00BE1042" w:rsidP="00BE1042">
      <w:pPr>
        <w:spacing w:line="4" w:lineRule="exact"/>
        <w:rPr>
          <w:sz w:val="20"/>
          <w:szCs w:val="20"/>
        </w:rPr>
      </w:pPr>
    </w:p>
    <w:p w:rsidR="00BE1042" w:rsidRPr="00BE1042" w:rsidRDefault="00BE1042" w:rsidP="00BE1042">
      <w:pPr>
        <w:ind w:left="400"/>
        <w:rPr>
          <w:sz w:val="20"/>
          <w:szCs w:val="20"/>
        </w:rPr>
      </w:pPr>
      <w:r w:rsidRPr="00BE1042">
        <w:rPr>
          <w:rFonts w:eastAsia="Times New Roman"/>
          <w:sz w:val="24"/>
          <w:szCs w:val="24"/>
        </w:rPr>
        <w:t>светил. Отражение света. Закон отражения света. Плоское зеркало. Преломление света.</w:t>
      </w:r>
    </w:p>
    <w:p w:rsidR="00BE1042" w:rsidRPr="00BE1042" w:rsidRDefault="00BE1042" w:rsidP="00BE1042">
      <w:pPr>
        <w:spacing w:line="235" w:lineRule="auto"/>
        <w:ind w:left="400"/>
        <w:rPr>
          <w:sz w:val="20"/>
          <w:szCs w:val="20"/>
        </w:rPr>
      </w:pPr>
      <w:r w:rsidRPr="00BE1042">
        <w:rPr>
          <w:rFonts w:eastAsia="Times New Roman"/>
          <w:sz w:val="24"/>
          <w:szCs w:val="24"/>
        </w:rPr>
        <w:t>Закон преломления света. Линзы. Фокусное расстояние линзы. Оптическая сила линзы.</w:t>
      </w:r>
    </w:p>
    <w:p w:rsidR="00BE1042" w:rsidRPr="00BE1042" w:rsidRDefault="00BE1042" w:rsidP="00BE1042">
      <w:pPr>
        <w:spacing w:line="3" w:lineRule="exact"/>
        <w:rPr>
          <w:sz w:val="20"/>
          <w:szCs w:val="20"/>
        </w:rPr>
      </w:pPr>
    </w:p>
    <w:p w:rsidR="00BE1042" w:rsidRPr="00BE1042" w:rsidRDefault="00BE1042" w:rsidP="00BE1042">
      <w:pPr>
        <w:ind w:left="400"/>
        <w:rPr>
          <w:sz w:val="20"/>
          <w:szCs w:val="20"/>
        </w:rPr>
      </w:pPr>
      <w:r w:rsidRPr="00BE1042">
        <w:rPr>
          <w:rFonts w:eastAsia="Times New Roman"/>
          <w:sz w:val="24"/>
          <w:szCs w:val="24"/>
        </w:rPr>
        <w:t>Изображения, даваемые линзой. Глаз как оптическая система. Оптические приборы.</w:t>
      </w:r>
    </w:p>
    <w:p w:rsidR="00BE1042" w:rsidRPr="00BE1042" w:rsidRDefault="00BE1042" w:rsidP="00BE1042">
      <w:pPr>
        <w:spacing w:line="235" w:lineRule="auto"/>
        <w:ind w:left="1120"/>
        <w:rPr>
          <w:sz w:val="20"/>
          <w:szCs w:val="20"/>
        </w:rPr>
      </w:pPr>
      <w:r w:rsidRPr="00BE1042">
        <w:rPr>
          <w:rFonts w:eastAsia="Times New Roman"/>
          <w:sz w:val="24"/>
          <w:szCs w:val="24"/>
        </w:rPr>
        <w:t>ФРОНТАЛЬНАЯ ЛАБОРАТОРНАЯ РАБОТА</w:t>
      </w:r>
    </w:p>
    <w:p w:rsidR="00BE1042" w:rsidRPr="00BE1042" w:rsidRDefault="00BE1042" w:rsidP="00BE1042">
      <w:pPr>
        <w:spacing w:line="5" w:lineRule="exact"/>
        <w:rPr>
          <w:sz w:val="20"/>
          <w:szCs w:val="20"/>
        </w:rPr>
      </w:pPr>
    </w:p>
    <w:p w:rsidR="00BE1042" w:rsidRPr="00BE1042" w:rsidRDefault="00BE1042" w:rsidP="00BE1042">
      <w:pPr>
        <w:numPr>
          <w:ilvl w:val="0"/>
          <w:numId w:val="19"/>
        </w:numPr>
        <w:tabs>
          <w:tab w:val="left" w:pos="1840"/>
        </w:tabs>
        <w:ind w:left="1840" w:hanging="725"/>
        <w:rPr>
          <w:rFonts w:ascii="Symbol" w:eastAsia="Symbol" w:hAnsi="Symbol" w:cs="Symbol"/>
          <w:sz w:val="24"/>
          <w:szCs w:val="24"/>
        </w:rPr>
      </w:pPr>
      <w:r w:rsidRPr="00BE1042">
        <w:rPr>
          <w:rFonts w:eastAsia="Times New Roman"/>
          <w:sz w:val="24"/>
          <w:szCs w:val="24"/>
        </w:rPr>
        <w:t>Получение изображения при помощи линзы.</w:t>
      </w:r>
    </w:p>
    <w:p w:rsidR="00BE1042" w:rsidRPr="00BE1042" w:rsidRDefault="00BE1042" w:rsidP="00BE1042">
      <w:pPr>
        <w:spacing w:line="2"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Законы взаимодействия и движения тел</w:t>
      </w:r>
    </w:p>
    <w:p w:rsidR="00BE1042" w:rsidRPr="00BE1042" w:rsidRDefault="00BE1042" w:rsidP="00BE1042">
      <w:pPr>
        <w:spacing w:line="232" w:lineRule="auto"/>
        <w:ind w:left="1120"/>
        <w:rPr>
          <w:rFonts w:ascii="Symbol" w:eastAsia="Symbol" w:hAnsi="Symbol" w:cs="Symbol"/>
          <w:sz w:val="24"/>
          <w:szCs w:val="24"/>
        </w:rPr>
      </w:pPr>
      <w:r w:rsidRPr="00BE1042">
        <w:rPr>
          <w:rFonts w:eastAsia="Times New Roman"/>
          <w:sz w:val="24"/>
          <w:szCs w:val="24"/>
        </w:rPr>
        <w:t>Материальная точка. Система отсчета. Перемещение. Скорость прямолинейного</w:t>
      </w:r>
    </w:p>
    <w:p w:rsidR="00BE1042" w:rsidRPr="00BE1042" w:rsidRDefault="00BE1042" w:rsidP="00BE1042">
      <w:pPr>
        <w:spacing w:line="16" w:lineRule="exact"/>
        <w:rPr>
          <w:sz w:val="20"/>
          <w:szCs w:val="20"/>
        </w:rPr>
      </w:pPr>
    </w:p>
    <w:p w:rsidR="00BE1042" w:rsidRPr="00BE1042" w:rsidRDefault="00BE1042" w:rsidP="00BE1042">
      <w:pPr>
        <w:spacing w:line="237" w:lineRule="auto"/>
        <w:ind w:left="400"/>
        <w:jc w:val="both"/>
        <w:rPr>
          <w:sz w:val="20"/>
          <w:szCs w:val="20"/>
        </w:rPr>
      </w:pPr>
      <w:r w:rsidRPr="00BE1042">
        <w:rPr>
          <w:rFonts w:eastAsia="Times New Roman"/>
          <w:sz w:val="24"/>
          <w:szCs w:val="24"/>
        </w:rPr>
        <w:t>равномерного движения. Прямолинейное равноускоренное движение: мгновенная скорость, ускорение, перемещение. Графики зависимости кинематических величин от времени при равномерном и равноускоренном движении. Относительность механического движения. Геоцентрическая и гелиоцентрическая системы мира. Инерциальная система отсчета. Законы Ньютона. Свободное падение. Невесомость. Закон всемирного тяготения. Искусственные спутники Земли. Импульс. Закон сохранения импульса. Реактивное движение.</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spacing w:line="4" w:lineRule="exact"/>
        <w:rPr>
          <w:sz w:val="20"/>
          <w:szCs w:val="20"/>
        </w:rPr>
      </w:pPr>
    </w:p>
    <w:p w:rsidR="00BE1042" w:rsidRPr="00BE1042" w:rsidRDefault="00BE1042" w:rsidP="00BE1042">
      <w:pPr>
        <w:numPr>
          <w:ilvl w:val="0"/>
          <w:numId w:val="20"/>
        </w:numPr>
        <w:tabs>
          <w:tab w:val="left" w:pos="1900"/>
        </w:tabs>
        <w:ind w:left="1900" w:hanging="785"/>
        <w:rPr>
          <w:rFonts w:ascii="Symbol" w:eastAsia="Symbol" w:hAnsi="Symbol" w:cs="Symbol"/>
          <w:sz w:val="24"/>
          <w:szCs w:val="24"/>
        </w:rPr>
      </w:pPr>
      <w:r w:rsidRPr="00BE1042">
        <w:rPr>
          <w:rFonts w:eastAsia="Times New Roman"/>
          <w:sz w:val="24"/>
          <w:szCs w:val="24"/>
        </w:rPr>
        <w:t>Исследование равноускоренного движения без начальной скорости.</w:t>
      </w:r>
    </w:p>
    <w:p w:rsidR="00BE1042" w:rsidRPr="00BE1042" w:rsidRDefault="00BE1042" w:rsidP="00BE1042">
      <w:pPr>
        <w:numPr>
          <w:ilvl w:val="0"/>
          <w:numId w:val="20"/>
        </w:numPr>
        <w:tabs>
          <w:tab w:val="left" w:pos="1900"/>
        </w:tabs>
        <w:spacing w:line="237" w:lineRule="auto"/>
        <w:ind w:left="1900" w:hanging="785"/>
        <w:rPr>
          <w:rFonts w:ascii="Symbol" w:eastAsia="Symbol" w:hAnsi="Symbol" w:cs="Symbol"/>
          <w:sz w:val="24"/>
          <w:szCs w:val="24"/>
        </w:rPr>
      </w:pPr>
      <w:r w:rsidRPr="00BE1042">
        <w:rPr>
          <w:rFonts w:eastAsia="Times New Roman"/>
          <w:sz w:val="24"/>
          <w:szCs w:val="24"/>
        </w:rPr>
        <w:t>Измерение ускорения свободного падения.</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b/>
          <w:bCs/>
          <w:sz w:val="24"/>
          <w:szCs w:val="24"/>
        </w:rPr>
        <w:t>Механические колебания и волны. Звук</w:t>
      </w:r>
    </w:p>
    <w:p w:rsidR="00BE1042" w:rsidRPr="00BE1042" w:rsidRDefault="00BE1042" w:rsidP="00BE1042">
      <w:pPr>
        <w:spacing w:line="5" w:lineRule="exact"/>
        <w:rPr>
          <w:sz w:val="20"/>
          <w:szCs w:val="20"/>
        </w:rPr>
      </w:pPr>
    </w:p>
    <w:p w:rsidR="00BE1042" w:rsidRPr="00BE1042" w:rsidRDefault="00BE1042" w:rsidP="00BE1042">
      <w:pPr>
        <w:spacing w:line="232" w:lineRule="auto"/>
        <w:ind w:left="400" w:firstLine="720"/>
        <w:rPr>
          <w:sz w:val="20"/>
          <w:szCs w:val="20"/>
        </w:rPr>
      </w:pPr>
      <w:r w:rsidRPr="00BE1042">
        <w:rPr>
          <w:rFonts w:eastAsia="Times New Roman"/>
          <w:sz w:val="24"/>
          <w:szCs w:val="24"/>
        </w:rPr>
        <w:t>Колебательное движение. Колебания груза на пружине. Свободные колебания. Колебательная система. Маятник. Амплитуда, период, частота колебаний. Превращение</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66" w:lineRule="exact"/>
        <w:rPr>
          <w:sz w:val="20"/>
          <w:szCs w:val="20"/>
        </w:rPr>
      </w:pPr>
    </w:p>
    <w:p w:rsidR="00BE1042" w:rsidRPr="00BE1042" w:rsidRDefault="00BE1042" w:rsidP="00BE1042">
      <w:pPr>
        <w:sectPr w:rsidR="00BE1042" w:rsidRPr="00BE1042">
          <w:pgSz w:w="11900" w:h="16838"/>
          <w:pgMar w:top="1431" w:right="839" w:bottom="0" w:left="1440" w:header="0" w:footer="0" w:gutter="0"/>
          <w:cols w:space="720"/>
        </w:sectPr>
      </w:pPr>
    </w:p>
    <w:p w:rsidR="00BE1042" w:rsidRPr="00BE1042" w:rsidRDefault="00BE1042" w:rsidP="00BE1042">
      <w:pPr>
        <w:spacing w:line="3" w:lineRule="exact"/>
        <w:rPr>
          <w:sz w:val="20"/>
          <w:szCs w:val="20"/>
        </w:rPr>
      </w:pPr>
    </w:p>
    <w:p w:rsidR="00BE1042" w:rsidRPr="00BE1042" w:rsidRDefault="00BE1042" w:rsidP="00BE1042">
      <w:pPr>
        <w:spacing w:line="235" w:lineRule="auto"/>
        <w:ind w:left="400"/>
        <w:jc w:val="both"/>
        <w:rPr>
          <w:sz w:val="20"/>
          <w:szCs w:val="20"/>
        </w:rPr>
      </w:pPr>
      <w:r w:rsidRPr="00BE1042">
        <w:rPr>
          <w:rFonts w:eastAsia="Times New Roman"/>
          <w:sz w:val="24"/>
          <w:szCs w:val="24"/>
        </w:rPr>
        <w:t>энергии при колебательном движении. Затухающие колебания. Вынужденные колебания. Резонанс. Распространение колебаний в упругих средах. Поперечные и продольные волны. Длина волны. Связь длины волны со скоростью ее распространения</w:t>
      </w:r>
    </w:p>
    <w:p w:rsidR="00BE1042" w:rsidRPr="00BE1042" w:rsidRDefault="00BE1042" w:rsidP="00BE1042">
      <w:pPr>
        <w:spacing w:line="11" w:lineRule="exact"/>
        <w:rPr>
          <w:sz w:val="20"/>
          <w:szCs w:val="20"/>
        </w:rPr>
      </w:pPr>
    </w:p>
    <w:p w:rsidR="00BE1042" w:rsidRPr="00BE1042" w:rsidRDefault="00BE1042" w:rsidP="00BE1042">
      <w:pPr>
        <w:numPr>
          <w:ilvl w:val="0"/>
          <w:numId w:val="21"/>
        </w:numPr>
        <w:tabs>
          <w:tab w:val="left" w:pos="644"/>
        </w:tabs>
        <w:spacing w:line="235" w:lineRule="auto"/>
        <w:ind w:left="400" w:firstLine="4"/>
        <w:rPr>
          <w:rFonts w:eastAsia="Times New Roman"/>
          <w:sz w:val="24"/>
          <w:szCs w:val="24"/>
        </w:rPr>
      </w:pPr>
      <w:r w:rsidRPr="00BE1042">
        <w:rPr>
          <w:rFonts w:eastAsia="Times New Roman"/>
          <w:sz w:val="24"/>
          <w:szCs w:val="24"/>
        </w:rPr>
        <w:t>периодом (частотой). Звуковые волны. Скорость звука. Высота, тембр и громкость звука. Эхо. Звуковой резонанс.</w:t>
      </w:r>
    </w:p>
    <w:p w:rsidR="00BE1042" w:rsidRPr="00BE1042" w:rsidRDefault="00BE1042" w:rsidP="00BE1042">
      <w:pPr>
        <w:spacing w:line="235" w:lineRule="auto"/>
        <w:ind w:left="1120"/>
        <w:rPr>
          <w:rFonts w:eastAsia="Times New Roman"/>
          <w:sz w:val="24"/>
          <w:szCs w:val="24"/>
        </w:rPr>
      </w:pPr>
      <w:r w:rsidRPr="00BE1042">
        <w:rPr>
          <w:rFonts w:eastAsia="Times New Roman"/>
          <w:sz w:val="24"/>
          <w:szCs w:val="24"/>
        </w:rPr>
        <w:t>ФРОНТАЛЬНАЯ ЛАБОРАТОРНАЯ РАБОТА</w:t>
      </w:r>
    </w:p>
    <w:p w:rsidR="00BE1042" w:rsidRPr="00BE1042" w:rsidRDefault="00BE1042" w:rsidP="00BE1042">
      <w:pPr>
        <w:spacing w:line="34" w:lineRule="exact"/>
        <w:rPr>
          <w:rFonts w:eastAsia="Times New Roman"/>
          <w:sz w:val="24"/>
          <w:szCs w:val="24"/>
        </w:rPr>
      </w:pPr>
    </w:p>
    <w:p w:rsidR="00BE1042" w:rsidRPr="00BE1042" w:rsidRDefault="00BE1042" w:rsidP="00BE1042">
      <w:pPr>
        <w:numPr>
          <w:ilvl w:val="1"/>
          <w:numId w:val="21"/>
        </w:numPr>
        <w:tabs>
          <w:tab w:val="left" w:pos="1903"/>
        </w:tabs>
        <w:spacing w:line="225" w:lineRule="auto"/>
        <w:ind w:left="400" w:firstLine="715"/>
        <w:rPr>
          <w:rFonts w:ascii="Symbol" w:eastAsia="Symbol" w:hAnsi="Symbol" w:cs="Symbol"/>
          <w:sz w:val="24"/>
          <w:szCs w:val="24"/>
        </w:rPr>
      </w:pPr>
      <w:r w:rsidRPr="00BE1042">
        <w:rPr>
          <w:rFonts w:eastAsia="Times New Roman"/>
          <w:sz w:val="24"/>
          <w:szCs w:val="24"/>
        </w:rPr>
        <w:t>Исследование зависимости периода и частоты свободных колебаний маятника от длины его нити.</w:t>
      </w:r>
    </w:p>
    <w:p w:rsidR="00BE1042" w:rsidRPr="00BE1042" w:rsidRDefault="00BE1042" w:rsidP="00BE1042">
      <w:pPr>
        <w:spacing w:line="7"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Электромагнитное поле</w:t>
      </w:r>
    </w:p>
    <w:p w:rsidR="00BE1042" w:rsidRPr="00BE1042" w:rsidRDefault="00BE1042" w:rsidP="00BE1042">
      <w:pPr>
        <w:spacing w:line="5" w:lineRule="exact"/>
        <w:rPr>
          <w:rFonts w:ascii="Symbol" w:eastAsia="Symbol" w:hAnsi="Symbol" w:cs="Symbol"/>
          <w:sz w:val="24"/>
          <w:szCs w:val="24"/>
        </w:rPr>
      </w:pPr>
    </w:p>
    <w:p w:rsidR="00BE1042" w:rsidRPr="00BE1042" w:rsidRDefault="00BE1042" w:rsidP="00BE1042">
      <w:pPr>
        <w:spacing w:line="237" w:lineRule="auto"/>
        <w:ind w:left="400" w:firstLine="710"/>
        <w:jc w:val="both"/>
        <w:rPr>
          <w:rFonts w:ascii="Symbol" w:eastAsia="Symbol" w:hAnsi="Symbol" w:cs="Symbol"/>
          <w:sz w:val="24"/>
          <w:szCs w:val="24"/>
        </w:rPr>
      </w:pPr>
      <w:r w:rsidRPr="00BE1042">
        <w:rPr>
          <w:rFonts w:eastAsia="Times New Roman"/>
          <w:sz w:val="24"/>
          <w:szCs w:val="24"/>
        </w:rPr>
        <w:t>Однородное и неоднородное магнитное поле. Направление тока и направление линий его магнитного поля. Правило буравчика. Обнаружение магнитного поля. Правило левой руки. Индукция магнитного поля. Магнитный поток. Опыты Фарадея. Электромагнитная индукция. Направление индукционного тока. Правило Ленца. Явление самоиндукции. Переменный ток. Генератор переменного тока. Преобразования энергии в электрогенераторах. Трансформатор. Передача электрической энергии на</w:t>
      </w:r>
    </w:p>
    <w:p w:rsidR="00BE1042" w:rsidRPr="00BE1042" w:rsidRDefault="00BE1042" w:rsidP="00BE1042">
      <w:pPr>
        <w:spacing w:line="14" w:lineRule="exact"/>
        <w:rPr>
          <w:rFonts w:ascii="Symbol" w:eastAsia="Symbol" w:hAnsi="Symbol" w:cs="Symbol"/>
          <w:sz w:val="24"/>
          <w:szCs w:val="24"/>
        </w:rPr>
      </w:pPr>
    </w:p>
    <w:p w:rsidR="00BE1042" w:rsidRPr="00BE1042" w:rsidRDefault="00BE1042" w:rsidP="00BE1042">
      <w:pPr>
        <w:spacing w:line="237" w:lineRule="auto"/>
        <w:ind w:left="400"/>
        <w:jc w:val="both"/>
        <w:rPr>
          <w:rFonts w:ascii="Symbol" w:eastAsia="Symbol" w:hAnsi="Symbol" w:cs="Symbol"/>
          <w:sz w:val="24"/>
          <w:szCs w:val="24"/>
        </w:rPr>
      </w:pPr>
      <w:r w:rsidRPr="00BE1042">
        <w:rPr>
          <w:rFonts w:eastAsia="Times New Roman"/>
          <w:sz w:val="24"/>
          <w:szCs w:val="24"/>
        </w:rPr>
        <w:t>расстояние. Электромагнитное поле. Электромагнитные волны. Скорость распространения электромагнитных волн. Влияние электромагнитных излучений на живые организмы. Колебательный контур. Получение электромагнитных колебаний. Принципы радиосвязи и телевидения. Электромагнитная природа света. Преломление света. Показатель преломления. Дисперсия света. Цвета тел. Спектрограф и спектроскоп. Типы оптических спектров. Спектральный анализ. Поглощение и испускание света атомами. Происхождение линейчатых спектров.</w:t>
      </w:r>
    </w:p>
    <w:p w:rsidR="00BE1042" w:rsidRPr="00BE1042" w:rsidRDefault="00BE1042" w:rsidP="00BE1042">
      <w:pPr>
        <w:spacing w:line="4" w:lineRule="exact"/>
        <w:rPr>
          <w:rFonts w:ascii="Symbol" w:eastAsia="Symbol" w:hAnsi="Symbol" w:cs="Symbol"/>
          <w:sz w:val="24"/>
          <w:szCs w:val="24"/>
        </w:rPr>
      </w:pPr>
    </w:p>
    <w:p w:rsidR="00BE1042" w:rsidRPr="00BE1042" w:rsidRDefault="00BE1042" w:rsidP="00BE1042">
      <w:pPr>
        <w:spacing w:line="235" w:lineRule="auto"/>
        <w:ind w:left="1120"/>
        <w:rPr>
          <w:rFonts w:ascii="Symbol" w:eastAsia="Symbol" w:hAnsi="Symbol" w:cs="Symbol"/>
          <w:sz w:val="24"/>
          <w:szCs w:val="24"/>
        </w:rPr>
      </w:pPr>
      <w:r w:rsidRPr="00BE1042">
        <w:rPr>
          <w:rFonts w:eastAsia="Times New Roman"/>
          <w:sz w:val="24"/>
          <w:szCs w:val="24"/>
        </w:rPr>
        <w:t>ФРОНТАЛЬНЫЕ ЛАБОРАТОРНЫЕ РАБОТЫ</w:t>
      </w:r>
    </w:p>
    <w:p w:rsidR="00BE1042" w:rsidRPr="00BE1042" w:rsidRDefault="00BE1042" w:rsidP="00BE1042">
      <w:pPr>
        <w:spacing w:line="5" w:lineRule="exact"/>
        <w:rPr>
          <w:rFonts w:ascii="Symbol" w:eastAsia="Symbol" w:hAnsi="Symbol" w:cs="Symbol"/>
          <w:sz w:val="24"/>
          <w:szCs w:val="24"/>
        </w:rPr>
      </w:pPr>
    </w:p>
    <w:p w:rsidR="00BE1042" w:rsidRPr="00BE1042" w:rsidRDefault="00BE1042" w:rsidP="00BE1042">
      <w:pPr>
        <w:numPr>
          <w:ilvl w:val="1"/>
          <w:numId w:val="21"/>
        </w:numPr>
        <w:tabs>
          <w:tab w:val="left" w:pos="1440"/>
        </w:tabs>
        <w:ind w:left="1440" w:hanging="325"/>
        <w:rPr>
          <w:rFonts w:ascii="Symbol" w:eastAsia="Symbol" w:hAnsi="Symbol" w:cs="Symbol"/>
          <w:sz w:val="24"/>
          <w:szCs w:val="24"/>
        </w:rPr>
      </w:pPr>
      <w:r w:rsidRPr="00BE1042">
        <w:rPr>
          <w:rFonts w:eastAsia="Times New Roman"/>
          <w:sz w:val="24"/>
          <w:szCs w:val="24"/>
        </w:rPr>
        <w:t>Изучение явления электромагнитной индукции.</w:t>
      </w:r>
    </w:p>
    <w:p w:rsidR="00BE1042" w:rsidRPr="00BE1042" w:rsidRDefault="00BE1042" w:rsidP="00BE1042">
      <w:pPr>
        <w:numPr>
          <w:ilvl w:val="1"/>
          <w:numId w:val="21"/>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Наблюдение сплошного и линейчатых спектров испускания.</w:t>
      </w:r>
    </w:p>
    <w:p w:rsidR="00BE1042" w:rsidRPr="00BE1042" w:rsidRDefault="00BE1042" w:rsidP="00BE1042">
      <w:pPr>
        <w:spacing w:line="2" w:lineRule="exact"/>
        <w:rPr>
          <w:sz w:val="20"/>
          <w:szCs w:val="20"/>
        </w:rPr>
      </w:pPr>
    </w:p>
    <w:p w:rsidR="00BE1042" w:rsidRPr="00BE1042" w:rsidRDefault="00BE1042" w:rsidP="00BE1042">
      <w:pPr>
        <w:ind w:left="1120"/>
        <w:rPr>
          <w:sz w:val="20"/>
          <w:szCs w:val="20"/>
        </w:rPr>
      </w:pPr>
      <w:r w:rsidRPr="00BE1042">
        <w:rPr>
          <w:rFonts w:eastAsia="Times New Roman"/>
          <w:b/>
          <w:bCs/>
          <w:sz w:val="24"/>
          <w:szCs w:val="24"/>
        </w:rPr>
        <w:t>Строение атома и атомного ядра</w:t>
      </w:r>
    </w:p>
    <w:p w:rsidR="00BE1042" w:rsidRPr="00BE1042" w:rsidRDefault="00BE1042" w:rsidP="00BE1042">
      <w:pPr>
        <w:spacing w:line="10" w:lineRule="exact"/>
        <w:rPr>
          <w:sz w:val="20"/>
          <w:szCs w:val="20"/>
        </w:rPr>
      </w:pPr>
    </w:p>
    <w:p w:rsidR="00BE1042" w:rsidRPr="00BE1042" w:rsidRDefault="00BE1042" w:rsidP="00BE1042">
      <w:pPr>
        <w:spacing w:line="237" w:lineRule="auto"/>
        <w:ind w:left="400" w:firstLine="720"/>
        <w:jc w:val="both"/>
        <w:rPr>
          <w:sz w:val="20"/>
          <w:szCs w:val="20"/>
        </w:rPr>
      </w:pPr>
      <w:r w:rsidRPr="00BE1042">
        <w:rPr>
          <w:rFonts w:eastAsia="Times New Roman"/>
          <w:sz w:val="24"/>
          <w:szCs w:val="24"/>
        </w:rPr>
        <w:t>Радиоактивность как свидетельство сложного строения атомов. Альфа-, бета- и гамма-излучения. Опыты Резерфорда. Ядерная модель атома. Радиоактивные превращения атомных ядер. Сохранение зарядового и массового чисел при ядерных реакциях. Экспериментальные методы исследования частиц. Протонно-нейтронная модель ядра. Физический смысл зарядового и массового чисел. Изотопы. Правила смещения для альфа- и бета-распада при ядерных реакциях. Энергия связи частиц в ядре. Деление ядер урана. Цепная реакция. Ядерная энергетика. Экологические проблемы работы атомных электростанций. Дозиметрия. Период полураспада. Закон радиоактивного распада. Влияние радиоактивных излучений на живые организмы. Термоядерная реакция. Источники энергии Солнца и звезд.</w:t>
      </w:r>
    </w:p>
    <w:p w:rsidR="00BE1042" w:rsidRPr="00BE1042" w:rsidRDefault="00BE1042" w:rsidP="00BE1042">
      <w:pPr>
        <w:spacing w:line="12" w:lineRule="exact"/>
        <w:rPr>
          <w:sz w:val="20"/>
          <w:szCs w:val="20"/>
        </w:rPr>
      </w:pPr>
    </w:p>
    <w:p w:rsidR="00BE1042" w:rsidRPr="00BE1042" w:rsidRDefault="00BE1042" w:rsidP="00BE1042">
      <w:pPr>
        <w:ind w:left="1120"/>
        <w:rPr>
          <w:sz w:val="20"/>
          <w:szCs w:val="20"/>
        </w:rPr>
      </w:pPr>
      <w:r w:rsidRPr="00BE1042">
        <w:rPr>
          <w:rFonts w:eastAsia="Times New Roman"/>
          <w:sz w:val="24"/>
          <w:szCs w:val="24"/>
        </w:rPr>
        <w:t>ФРОНТАЛЬНЫЕ ЛАБОРАТОРНЫЕ РАБОТЫ</w:t>
      </w:r>
    </w:p>
    <w:p w:rsidR="00BE1042" w:rsidRPr="00BE1042" w:rsidRDefault="00BE1042" w:rsidP="00BE1042">
      <w:pPr>
        <w:numPr>
          <w:ilvl w:val="0"/>
          <w:numId w:val="2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Измерение естественного радиационного фона дозиметром.</w:t>
      </w:r>
    </w:p>
    <w:p w:rsidR="00BE1042" w:rsidRPr="00BE1042" w:rsidRDefault="00BE1042" w:rsidP="00BE1042">
      <w:pPr>
        <w:numPr>
          <w:ilvl w:val="0"/>
          <w:numId w:val="22"/>
        </w:numPr>
        <w:tabs>
          <w:tab w:val="left" w:pos="1840"/>
        </w:tabs>
        <w:spacing w:line="237" w:lineRule="auto"/>
        <w:ind w:left="1840" w:hanging="725"/>
        <w:rPr>
          <w:rFonts w:ascii="Symbol" w:eastAsia="Symbol" w:hAnsi="Symbol" w:cs="Symbol"/>
          <w:sz w:val="24"/>
          <w:szCs w:val="24"/>
        </w:rPr>
      </w:pPr>
      <w:r w:rsidRPr="00BE1042">
        <w:rPr>
          <w:rFonts w:eastAsia="Times New Roman"/>
          <w:sz w:val="24"/>
          <w:szCs w:val="24"/>
        </w:rPr>
        <w:t>Изучение деления ядра атома урана по фотографии треков</w:t>
      </w:r>
    </w:p>
    <w:p w:rsidR="00BE1042" w:rsidRPr="00BE1042" w:rsidRDefault="00BE1042" w:rsidP="00BE1042">
      <w:pPr>
        <w:spacing w:line="2" w:lineRule="exact"/>
        <w:rPr>
          <w:rFonts w:ascii="Symbol" w:eastAsia="Symbol" w:hAnsi="Symbol" w:cs="Symbol"/>
          <w:sz w:val="24"/>
          <w:szCs w:val="24"/>
        </w:rPr>
      </w:pPr>
    </w:p>
    <w:p w:rsidR="00BE1042" w:rsidRPr="00BE1042" w:rsidRDefault="00BE1042" w:rsidP="00BE1042">
      <w:pPr>
        <w:ind w:left="1120"/>
        <w:rPr>
          <w:rFonts w:ascii="Symbol" w:eastAsia="Symbol" w:hAnsi="Symbol" w:cs="Symbol"/>
          <w:sz w:val="24"/>
          <w:szCs w:val="24"/>
        </w:rPr>
      </w:pPr>
      <w:r w:rsidRPr="00BE1042">
        <w:rPr>
          <w:rFonts w:eastAsia="Times New Roman"/>
          <w:b/>
          <w:bCs/>
          <w:sz w:val="24"/>
          <w:szCs w:val="24"/>
        </w:rPr>
        <w:t>Строение и эволюция Вселенной</w:t>
      </w:r>
    </w:p>
    <w:p w:rsidR="00BE1042" w:rsidRPr="00BE1042" w:rsidRDefault="00BE1042" w:rsidP="00BE1042">
      <w:pPr>
        <w:spacing w:line="235" w:lineRule="auto"/>
        <w:ind w:left="1120"/>
        <w:rPr>
          <w:rFonts w:ascii="Symbol" w:eastAsia="Symbol" w:hAnsi="Symbol" w:cs="Symbol"/>
          <w:sz w:val="24"/>
          <w:szCs w:val="24"/>
        </w:rPr>
      </w:pPr>
      <w:r w:rsidRPr="00BE1042">
        <w:rPr>
          <w:rFonts w:eastAsia="Times New Roman"/>
          <w:sz w:val="24"/>
          <w:szCs w:val="24"/>
        </w:rPr>
        <w:t>Состав, строение и происхождение Солнечной системы. Планеты и малые тела</w:t>
      </w:r>
    </w:p>
    <w:p w:rsidR="00BE1042" w:rsidRPr="00BE1042" w:rsidRDefault="00BE1042" w:rsidP="00BE1042">
      <w:pPr>
        <w:spacing w:line="11" w:lineRule="exact"/>
        <w:rPr>
          <w:sz w:val="20"/>
          <w:szCs w:val="20"/>
        </w:rPr>
      </w:pPr>
    </w:p>
    <w:p w:rsidR="00BE1042" w:rsidRPr="00BE1042" w:rsidRDefault="00BE1042" w:rsidP="00BE1042">
      <w:pPr>
        <w:spacing w:line="232" w:lineRule="auto"/>
        <w:ind w:left="400"/>
        <w:rPr>
          <w:sz w:val="20"/>
          <w:szCs w:val="20"/>
        </w:rPr>
      </w:pPr>
      <w:r w:rsidRPr="00BE1042">
        <w:rPr>
          <w:rFonts w:eastAsia="Times New Roman"/>
          <w:sz w:val="24"/>
          <w:szCs w:val="24"/>
        </w:rPr>
        <w:t>Солнечной системы. Строение, излучение и эволюция Солнца и звезд. Строение и эволюция Вселенной.</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42" w:lineRule="exact"/>
        <w:rPr>
          <w:sz w:val="20"/>
          <w:szCs w:val="20"/>
        </w:rPr>
      </w:pP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Pr>
        <w:ind w:left="3340"/>
        <w:rPr>
          <w:sz w:val="20"/>
          <w:szCs w:val="20"/>
        </w:rPr>
      </w:pPr>
      <w:proofErr w:type="spellStart"/>
      <w:r w:rsidRPr="00BE1042">
        <w:rPr>
          <w:rFonts w:eastAsia="Times New Roman"/>
          <w:b/>
          <w:bCs/>
          <w:sz w:val="28"/>
          <w:szCs w:val="28"/>
        </w:rPr>
        <w:lastRenderedPageBreak/>
        <w:t>III.Тематическое</w:t>
      </w:r>
      <w:proofErr w:type="spellEnd"/>
      <w:r w:rsidRPr="00BE1042">
        <w:rPr>
          <w:rFonts w:eastAsia="Times New Roman"/>
          <w:b/>
          <w:bCs/>
          <w:sz w:val="28"/>
          <w:szCs w:val="28"/>
        </w:rPr>
        <w:t xml:space="preserve"> планирование</w:t>
      </w:r>
    </w:p>
    <w:p w:rsidR="00BE1042" w:rsidRPr="00BE1042" w:rsidRDefault="00BE1042" w:rsidP="00BE1042">
      <w:pPr>
        <w:spacing w:line="261" w:lineRule="exact"/>
        <w:rPr>
          <w:sz w:val="20"/>
          <w:szCs w:val="20"/>
        </w:rPr>
      </w:pPr>
    </w:p>
    <w:tbl>
      <w:tblPr>
        <w:tblW w:w="0" w:type="auto"/>
        <w:tblInd w:w="290" w:type="dxa"/>
        <w:tblLayout w:type="fixed"/>
        <w:tblCellMar>
          <w:left w:w="0" w:type="dxa"/>
          <w:right w:w="0" w:type="dxa"/>
        </w:tblCellMar>
        <w:tblLook w:val="04A0" w:firstRow="1" w:lastRow="0" w:firstColumn="1" w:lastColumn="0" w:noHBand="0" w:noVBand="1"/>
      </w:tblPr>
      <w:tblGrid>
        <w:gridCol w:w="1140"/>
        <w:gridCol w:w="4860"/>
        <w:gridCol w:w="1740"/>
      </w:tblGrid>
      <w:tr w:rsidR="00BE1042" w:rsidRPr="00BE1042" w:rsidTr="00BE1042">
        <w:trPr>
          <w:trHeight w:val="280"/>
        </w:trPr>
        <w:tc>
          <w:tcPr>
            <w:tcW w:w="1140" w:type="dxa"/>
            <w:tcBorders>
              <w:top w:val="single" w:sz="8" w:space="0" w:color="auto"/>
              <w:left w:val="single" w:sz="8" w:space="0" w:color="auto"/>
              <w:bottom w:val="nil"/>
              <w:right w:val="single" w:sz="8" w:space="0" w:color="auto"/>
            </w:tcBorders>
            <w:vAlign w:val="bottom"/>
            <w:hideMark/>
          </w:tcPr>
          <w:p w:rsidR="00BE1042" w:rsidRPr="00BE1042" w:rsidRDefault="00BE1042">
            <w:pPr>
              <w:jc w:val="right"/>
              <w:rPr>
                <w:sz w:val="20"/>
                <w:szCs w:val="20"/>
              </w:rPr>
            </w:pPr>
            <w:r w:rsidRPr="00BE1042">
              <w:rPr>
                <w:rFonts w:eastAsia="Times New Roman"/>
                <w:b/>
                <w:bCs/>
                <w:sz w:val="24"/>
                <w:szCs w:val="24"/>
              </w:rPr>
              <w:t>№</w:t>
            </w:r>
          </w:p>
        </w:tc>
        <w:tc>
          <w:tcPr>
            <w:tcW w:w="4860" w:type="dxa"/>
            <w:tcBorders>
              <w:top w:val="single" w:sz="8" w:space="0" w:color="auto"/>
              <w:left w:val="nil"/>
              <w:bottom w:val="nil"/>
              <w:right w:val="single" w:sz="8" w:space="0" w:color="auto"/>
            </w:tcBorders>
            <w:vAlign w:val="bottom"/>
            <w:hideMark/>
          </w:tcPr>
          <w:p w:rsidR="00BE1042" w:rsidRPr="00BE1042" w:rsidRDefault="00BE1042">
            <w:pPr>
              <w:ind w:left="120"/>
              <w:rPr>
                <w:sz w:val="20"/>
                <w:szCs w:val="20"/>
              </w:rPr>
            </w:pPr>
            <w:r w:rsidRPr="00BE1042">
              <w:rPr>
                <w:rFonts w:eastAsia="Times New Roman"/>
                <w:b/>
                <w:bCs/>
                <w:sz w:val="24"/>
                <w:szCs w:val="24"/>
              </w:rPr>
              <w:t>Содержание разделов</w:t>
            </w:r>
          </w:p>
        </w:tc>
        <w:tc>
          <w:tcPr>
            <w:tcW w:w="1740" w:type="dxa"/>
            <w:tcBorders>
              <w:top w:val="single" w:sz="8" w:space="0" w:color="auto"/>
              <w:left w:val="nil"/>
              <w:bottom w:val="nil"/>
              <w:right w:val="single" w:sz="8" w:space="0" w:color="auto"/>
            </w:tcBorders>
            <w:vAlign w:val="bottom"/>
            <w:hideMark/>
          </w:tcPr>
          <w:p w:rsidR="00BE1042" w:rsidRPr="00BE1042" w:rsidRDefault="00BE1042">
            <w:pPr>
              <w:ind w:left="800"/>
              <w:rPr>
                <w:sz w:val="20"/>
                <w:szCs w:val="20"/>
              </w:rPr>
            </w:pPr>
            <w:proofErr w:type="spellStart"/>
            <w:r w:rsidRPr="00BE1042">
              <w:rPr>
                <w:rFonts w:eastAsia="Times New Roman"/>
                <w:b/>
                <w:bCs/>
                <w:sz w:val="24"/>
                <w:szCs w:val="24"/>
              </w:rPr>
              <w:t>Количе</w:t>
            </w:r>
            <w:proofErr w:type="spellEnd"/>
          </w:p>
        </w:tc>
      </w:tr>
      <w:tr w:rsidR="00BE1042" w:rsidRPr="00BE1042" w:rsidTr="00BE1042">
        <w:trPr>
          <w:trHeight w:val="277"/>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73" w:lineRule="exact"/>
              <w:ind w:right="560"/>
              <w:jc w:val="right"/>
              <w:rPr>
                <w:sz w:val="20"/>
                <w:szCs w:val="20"/>
              </w:rPr>
            </w:pPr>
            <w:r w:rsidRPr="00BE1042">
              <w:rPr>
                <w:rFonts w:eastAsia="Times New Roman"/>
                <w:b/>
                <w:bCs/>
                <w:sz w:val="24"/>
                <w:szCs w:val="24"/>
              </w:rPr>
              <w:t>п/п</w:t>
            </w:r>
          </w:p>
        </w:tc>
        <w:tc>
          <w:tcPr>
            <w:tcW w:w="4860" w:type="dxa"/>
            <w:tcBorders>
              <w:top w:val="nil"/>
              <w:left w:val="nil"/>
              <w:bottom w:val="single" w:sz="8" w:space="0" w:color="auto"/>
              <w:right w:val="single" w:sz="8" w:space="0" w:color="auto"/>
            </w:tcBorders>
            <w:vAlign w:val="bottom"/>
          </w:tcPr>
          <w:p w:rsidR="00BE1042" w:rsidRPr="00BE1042" w:rsidRDefault="00BE1042">
            <w:pPr>
              <w:rPr>
                <w:sz w:val="24"/>
                <w:szCs w:val="24"/>
              </w:rPr>
            </w:pP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73" w:lineRule="exact"/>
              <w:ind w:left="80"/>
              <w:rPr>
                <w:sz w:val="20"/>
                <w:szCs w:val="20"/>
              </w:rPr>
            </w:pPr>
            <w:proofErr w:type="spellStart"/>
            <w:r w:rsidRPr="00BE1042">
              <w:rPr>
                <w:rFonts w:eastAsia="Times New Roman"/>
                <w:b/>
                <w:bCs/>
                <w:sz w:val="24"/>
                <w:szCs w:val="24"/>
              </w:rPr>
              <w:t>ство</w:t>
            </w:r>
            <w:proofErr w:type="spellEnd"/>
            <w:r w:rsidRPr="00BE1042">
              <w:rPr>
                <w:rFonts w:eastAsia="Times New Roman"/>
                <w:b/>
                <w:bCs/>
                <w:sz w:val="24"/>
                <w:szCs w:val="24"/>
              </w:rPr>
              <w:t xml:space="preserve"> часов</w:t>
            </w:r>
          </w:p>
        </w:tc>
      </w:tr>
      <w:tr w:rsidR="00BE1042" w:rsidRPr="00BE1042" w:rsidTr="00BE1042">
        <w:trPr>
          <w:trHeight w:val="266"/>
        </w:trPr>
        <w:tc>
          <w:tcPr>
            <w:tcW w:w="1140" w:type="dxa"/>
            <w:tcBorders>
              <w:top w:val="nil"/>
              <w:left w:val="single" w:sz="8" w:space="0" w:color="auto"/>
              <w:bottom w:val="single" w:sz="8" w:space="0" w:color="auto"/>
              <w:right w:val="nil"/>
            </w:tcBorders>
            <w:vAlign w:val="bottom"/>
            <w:hideMark/>
          </w:tcPr>
          <w:p w:rsidR="00BE1042" w:rsidRPr="00BE1042" w:rsidRDefault="00BE1042">
            <w:pPr>
              <w:spacing w:line="265" w:lineRule="exact"/>
              <w:ind w:left="160"/>
              <w:rPr>
                <w:sz w:val="20"/>
                <w:szCs w:val="20"/>
              </w:rPr>
            </w:pPr>
            <w:r w:rsidRPr="00BE1042">
              <w:rPr>
                <w:rFonts w:eastAsia="Times New Roman"/>
                <w:b/>
                <w:bCs/>
                <w:sz w:val="24"/>
                <w:szCs w:val="24"/>
              </w:rPr>
              <w:t>7 класс</w:t>
            </w:r>
          </w:p>
        </w:tc>
        <w:tc>
          <w:tcPr>
            <w:tcW w:w="4860" w:type="dxa"/>
            <w:tcBorders>
              <w:top w:val="nil"/>
              <w:left w:val="nil"/>
              <w:bottom w:val="single" w:sz="8" w:space="0" w:color="auto"/>
              <w:right w:val="nil"/>
            </w:tcBorders>
            <w:vAlign w:val="bottom"/>
          </w:tcPr>
          <w:p w:rsidR="00BE1042" w:rsidRPr="00BE1042" w:rsidRDefault="00BE1042">
            <w:pPr>
              <w:rPr>
                <w:sz w:val="23"/>
                <w:szCs w:val="23"/>
              </w:rPr>
            </w:pPr>
          </w:p>
        </w:tc>
        <w:tc>
          <w:tcPr>
            <w:tcW w:w="1740" w:type="dxa"/>
            <w:tcBorders>
              <w:top w:val="nil"/>
              <w:left w:val="nil"/>
              <w:bottom w:val="single" w:sz="8" w:space="0" w:color="auto"/>
              <w:right w:val="single" w:sz="8" w:space="0" w:color="auto"/>
            </w:tcBorders>
            <w:vAlign w:val="bottom"/>
          </w:tcPr>
          <w:p w:rsidR="00BE1042" w:rsidRPr="00BE1042" w:rsidRDefault="00BE1042">
            <w:pPr>
              <w:rPr>
                <w:sz w:val="23"/>
                <w:szCs w:val="23"/>
              </w:rPr>
            </w:pPr>
          </w:p>
        </w:tc>
      </w:tr>
      <w:tr w:rsidR="00BE1042" w:rsidRPr="00BE1042" w:rsidTr="00BE1042">
        <w:trPr>
          <w:trHeight w:val="263"/>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3" w:lineRule="exact"/>
              <w:ind w:right="320"/>
              <w:jc w:val="right"/>
              <w:rPr>
                <w:sz w:val="20"/>
                <w:szCs w:val="20"/>
              </w:rPr>
            </w:pPr>
            <w:r w:rsidRPr="00BE1042">
              <w:rPr>
                <w:rFonts w:eastAsia="Times New Roman"/>
                <w:sz w:val="24"/>
                <w:szCs w:val="24"/>
              </w:rPr>
              <w:t>1</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120"/>
              <w:rPr>
                <w:sz w:val="20"/>
                <w:szCs w:val="20"/>
              </w:rPr>
            </w:pPr>
            <w:r w:rsidRPr="00BE1042">
              <w:rPr>
                <w:rFonts w:eastAsia="Times New Roman"/>
                <w:sz w:val="24"/>
                <w:szCs w:val="24"/>
              </w:rPr>
              <w:t>Введение</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800"/>
              <w:rPr>
                <w:sz w:val="20"/>
                <w:szCs w:val="20"/>
              </w:rPr>
            </w:pPr>
            <w:r w:rsidRPr="00BE1042">
              <w:rPr>
                <w:rFonts w:eastAsia="Times New Roman"/>
                <w:sz w:val="24"/>
                <w:szCs w:val="24"/>
              </w:rPr>
              <w:t>4</w:t>
            </w:r>
          </w:p>
        </w:tc>
      </w:tr>
      <w:tr w:rsidR="00BE1042" w:rsidRPr="00BE1042" w:rsidTr="00BE1042">
        <w:trPr>
          <w:trHeight w:val="262"/>
        </w:trPr>
        <w:tc>
          <w:tcPr>
            <w:tcW w:w="1140" w:type="dxa"/>
            <w:tcBorders>
              <w:top w:val="nil"/>
              <w:left w:val="single" w:sz="8" w:space="0" w:color="auto"/>
              <w:bottom w:val="nil"/>
              <w:right w:val="single" w:sz="8" w:space="0" w:color="auto"/>
            </w:tcBorders>
            <w:vAlign w:val="bottom"/>
            <w:hideMark/>
          </w:tcPr>
          <w:p w:rsidR="00BE1042" w:rsidRPr="00BE1042" w:rsidRDefault="00BE1042">
            <w:pPr>
              <w:spacing w:line="262" w:lineRule="exact"/>
              <w:ind w:right="320"/>
              <w:jc w:val="right"/>
              <w:rPr>
                <w:sz w:val="20"/>
                <w:szCs w:val="20"/>
              </w:rPr>
            </w:pPr>
            <w:r w:rsidRPr="00BE1042">
              <w:rPr>
                <w:rFonts w:eastAsia="Times New Roman"/>
                <w:sz w:val="24"/>
                <w:szCs w:val="24"/>
              </w:rPr>
              <w:t>2</w:t>
            </w:r>
          </w:p>
        </w:tc>
        <w:tc>
          <w:tcPr>
            <w:tcW w:w="4860" w:type="dxa"/>
            <w:tcBorders>
              <w:top w:val="nil"/>
              <w:left w:val="nil"/>
              <w:bottom w:val="nil"/>
              <w:right w:val="single" w:sz="8" w:space="0" w:color="auto"/>
            </w:tcBorders>
            <w:vAlign w:val="bottom"/>
            <w:hideMark/>
          </w:tcPr>
          <w:p w:rsidR="00BE1042" w:rsidRPr="00BE1042" w:rsidRDefault="00BE1042">
            <w:pPr>
              <w:spacing w:line="262" w:lineRule="exact"/>
              <w:ind w:left="120"/>
              <w:rPr>
                <w:sz w:val="20"/>
                <w:szCs w:val="20"/>
              </w:rPr>
            </w:pPr>
            <w:r w:rsidRPr="00BE1042">
              <w:rPr>
                <w:rFonts w:eastAsia="Times New Roman"/>
                <w:sz w:val="24"/>
                <w:szCs w:val="24"/>
              </w:rPr>
              <w:t>Первоначальные   сведения   о   строении</w:t>
            </w:r>
          </w:p>
        </w:tc>
        <w:tc>
          <w:tcPr>
            <w:tcW w:w="1740" w:type="dxa"/>
            <w:tcBorders>
              <w:top w:val="nil"/>
              <w:left w:val="nil"/>
              <w:bottom w:val="nil"/>
              <w:right w:val="single" w:sz="8" w:space="0" w:color="auto"/>
            </w:tcBorders>
            <w:vAlign w:val="bottom"/>
            <w:hideMark/>
          </w:tcPr>
          <w:p w:rsidR="00BE1042" w:rsidRPr="00BE1042" w:rsidRDefault="00BE1042">
            <w:pPr>
              <w:spacing w:line="262" w:lineRule="exact"/>
              <w:ind w:left="800"/>
              <w:rPr>
                <w:sz w:val="20"/>
                <w:szCs w:val="20"/>
              </w:rPr>
            </w:pPr>
            <w:r w:rsidRPr="00BE1042">
              <w:rPr>
                <w:rFonts w:eastAsia="Times New Roman"/>
                <w:sz w:val="24"/>
                <w:szCs w:val="24"/>
              </w:rPr>
              <w:t>6</w:t>
            </w:r>
          </w:p>
        </w:tc>
      </w:tr>
      <w:tr w:rsidR="00BE1042" w:rsidRPr="00BE1042" w:rsidTr="00BE1042">
        <w:trPr>
          <w:trHeight w:val="280"/>
        </w:trPr>
        <w:tc>
          <w:tcPr>
            <w:tcW w:w="1140" w:type="dxa"/>
            <w:tcBorders>
              <w:top w:val="nil"/>
              <w:left w:val="single" w:sz="8" w:space="0" w:color="auto"/>
              <w:bottom w:val="single" w:sz="8" w:space="0" w:color="auto"/>
              <w:right w:val="single" w:sz="8" w:space="0" w:color="auto"/>
            </w:tcBorders>
            <w:vAlign w:val="bottom"/>
          </w:tcPr>
          <w:p w:rsidR="00BE1042" w:rsidRPr="00BE1042" w:rsidRDefault="00BE1042">
            <w:pPr>
              <w:rPr>
                <w:sz w:val="24"/>
                <w:szCs w:val="24"/>
              </w:rPr>
            </w:pP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73" w:lineRule="exact"/>
              <w:ind w:left="80"/>
              <w:rPr>
                <w:sz w:val="20"/>
                <w:szCs w:val="20"/>
              </w:rPr>
            </w:pPr>
            <w:r w:rsidRPr="00BE1042">
              <w:rPr>
                <w:rFonts w:eastAsia="Times New Roman"/>
                <w:sz w:val="24"/>
                <w:szCs w:val="24"/>
              </w:rPr>
              <w:t>вещества</w:t>
            </w:r>
          </w:p>
        </w:tc>
        <w:tc>
          <w:tcPr>
            <w:tcW w:w="1740" w:type="dxa"/>
            <w:tcBorders>
              <w:top w:val="nil"/>
              <w:left w:val="nil"/>
              <w:bottom w:val="single" w:sz="8" w:space="0" w:color="auto"/>
              <w:right w:val="single" w:sz="8" w:space="0" w:color="auto"/>
            </w:tcBorders>
            <w:vAlign w:val="bottom"/>
          </w:tcPr>
          <w:p w:rsidR="00BE1042" w:rsidRPr="00BE1042" w:rsidRDefault="00BE1042">
            <w:pPr>
              <w:rPr>
                <w:sz w:val="24"/>
                <w:szCs w:val="24"/>
              </w:rPr>
            </w:pP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320"/>
              <w:jc w:val="right"/>
              <w:rPr>
                <w:sz w:val="20"/>
                <w:szCs w:val="20"/>
              </w:rPr>
            </w:pPr>
            <w:r w:rsidRPr="00BE1042">
              <w:rPr>
                <w:rFonts w:eastAsia="Times New Roman"/>
                <w:sz w:val="24"/>
                <w:szCs w:val="24"/>
              </w:rPr>
              <w:t>3</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Взаимодействия тел.</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23</w:t>
            </w:r>
          </w:p>
        </w:tc>
      </w:tr>
      <w:tr w:rsidR="00BE1042" w:rsidRPr="00BE1042" w:rsidTr="00BE1042">
        <w:trPr>
          <w:trHeight w:val="268"/>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320"/>
              <w:jc w:val="right"/>
              <w:rPr>
                <w:sz w:val="20"/>
                <w:szCs w:val="20"/>
              </w:rPr>
            </w:pPr>
            <w:r w:rsidRPr="00BE1042">
              <w:rPr>
                <w:rFonts w:eastAsia="Times New Roman"/>
                <w:sz w:val="24"/>
                <w:szCs w:val="24"/>
              </w:rPr>
              <w:t>4</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Давление твердых тел, жидкостей и газов.</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21</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320"/>
              <w:jc w:val="right"/>
              <w:rPr>
                <w:sz w:val="20"/>
                <w:szCs w:val="20"/>
              </w:rPr>
            </w:pPr>
            <w:r w:rsidRPr="00BE1042">
              <w:rPr>
                <w:rFonts w:eastAsia="Times New Roman"/>
                <w:sz w:val="24"/>
                <w:szCs w:val="24"/>
              </w:rPr>
              <w:t>5</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Работа и мощность. Энергия.</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13</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320"/>
              <w:jc w:val="right"/>
              <w:rPr>
                <w:sz w:val="20"/>
                <w:szCs w:val="20"/>
              </w:rPr>
            </w:pPr>
            <w:r w:rsidRPr="00BE1042">
              <w:rPr>
                <w:rFonts w:eastAsia="Times New Roman"/>
                <w:sz w:val="24"/>
                <w:szCs w:val="24"/>
              </w:rPr>
              <w:t>6</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Итоговая контрольная работа</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tcPr>
          <w:p w:rsidR="00BE1042" w:rsidRPr="00BE1042" w:rsidRDefault="00BE1042">
            <w:pPr>
              <w:rPr>
                <w:sz w:val="23"/>
                <w:szCs w:val="23"/>
              </w:rPr>
            </w:pP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68</w:t>
            </w:r>
          </w:p>
        </w:tc>
      </w:tr>
      <w:tr w:rsidR="00BE1042" w:rsidRPr="00BE1042" w:rsidTr="00BE1042">
        <w:trPr>
          <w:trHeight w:val="268"/>
        </w:trPr>
        <w:tc>
          <w:tcPr>
            <w:tcW w:w="1140" w:type="dxa"/>
            <w:tcBorders>
              <w:top w:val="nil"/>
              <w:left w:val="single" w:sz="8" w:space="0" w:color="auto"/>
              <w:bottom w:val="single" w:sz="8" w:space="0" w:color="auto"/>
              <w:right w:val="nil"/>
            </w:tcBorders>
            <w:vAlign w:val="bottom"/>
            <w:hideMark/>
          </w:tcPr>
          <w:p w:rsidR="00BE1042" w:rsidRPr="00BE1042" w:rsidRDefault="00BE1042">
            <w:pPr>
              <w:spacing w:line="266" w:lineRule="exact"/>
              <w:ind w:left="160"/>
              <w:rPr>
                <w:sz w:val="20"/>
                <w:szCs w:val="20"/>
              </w:rPr>
            </w:pPr>
            <w:r w:rsidRPr="00BE1042">
              <w:rPr>
                <w:rFonts w:eastAsia="Times New Roman"/>
                <w:b/>
                <w:bCs/>
                <w:sz w:val="24"/>
                <w:szCs w:val="24"/>
              </w:rPr>
              <w:t>8 класс.</w:t>
            </w:r>
          </w:p>
        </w:tc>
        <w:tc>
          <w:tcPr>
            <w:tcW w:w="4860" w:type="dxa"/>
            <w:tcBorders>
              <w:top w:val="nil"/>
              <w:left w:val="nil"/>
              <w:bottom w:val="single" w:sz="8" w:space="0" w:color="auto"/>
              <w:right w:val="nil"/>
            </w:tcBorders>
            <w:vAlign w:val="bottom"/>
          </w:tcPr>
          <w:p w:rsidR="00BE1042" w:rsidRPr="00BE1042" w:rsidRDefault="00BE1042">
            <w:pPr>
              <w:rPr>
                <w:sz w:val="23"/>
                <w:szCs w:val="23"/>
              </w:rPr>
            </w:pPr>
          </w:p>
        </w:tc>
        <w:tc>
          <w:tcPr>
            <w:tcW w:w="1740" w:type="dxa"/>
            <w:tcBorders>
              <w:top w:val="nil"/>
              <w:left w:val="nil"/>
              <w:bottom w:val="single" w:sz="8" w:space="0" w:color="auto"/>
              <w:right w:val="single" w:sz="8" w:space="0" w:color="auto"/>
            </w:tcBorders>
            <w:vAlign w:val="bottom"/>
          </w:tcPr>
          <w:p w:rsidR="00BE1042" w:rsidRPr="00BE1042" w:rsidRDefault="00BE1042">
            <w:pPr>
              <w:rPr>
                <w:sz w:val="23"/>
                <w:szCs w:val="23"/>
              </w:rPr>
            </w:pPr>
          </w:p>
        </w:tc>
      </w:tr>
      <w:tr w:rsidR="00BE1042" w:rsidRPr="00BE1042" w:rsidTr="00BE1042">
        <w:trPr>
          <w:trHeight w:val="263"/>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3" w:lineRule="exact"/>
              <w:ind w:right="400"/>
              <w:jc w:val="right"/>
              <w:rPr>
                <w:sz w:val="20"/>
                <w:szCs w:val="20"/>
              </w:rPr>
            </w:pPr>
            <w:r w:rsidRPr="00BE1042">
              <w:rPr>
                <w:rFonts w:eastAsia="Times New Roman"/>
                <w:sz w:val="24"/>
                <w:szCs w:val="24"/>
              </w:rPr>
              <w:t>1</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120"/>
              <w:rPr>
                <w:sz w:val="20"/>
                <w:szCs w:val="20"/>
              </w:rPr>
            </w:pPr>
            <w:r w:rsidRPr="00BE1042">
              <w:rPr>
                <w:rFonts w:eastAsia="Times New Roman"/>
                <w:sz w:val="24"/>
                <w:szCs w:val="24"/>
              </w:rPr>
              <w:t>Тепловые явления.</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800"/>
              <w:rPr>
                <w:sz w:val="20"/>
                <w:szCs w:val="20"/>
              </w:rPr>
            </w:pPr>
            <w:r w:rsidRPr="00BE1042">
              <w:rPr>
                <w:rFonts w:eastAsia="Times New Roman"/>
                <w:sz w:val="24"/>
                <w:szCs w:val="24"/>
              </w:rPr>
              <w:t>23</w:t>
            </w:r>
          </w:p>
        </w:tc>
      </w:tr>
      <w:tr w:rsidR="00BE1042" w:rsidRPr="00BE1042" w:rsidTr="00BE1042">
        <w:trPr>
          <w:trHeight w:val="268"/>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2</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Электрические явления.</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29</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3</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Электромагнитные явления.</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5</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4</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Световые явления.</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10</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5</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Итоговая контрольная работа</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tcPr>
          <w:p w:rsidR="00BE1042" w:rsidRPr="00BE1042" w:rsidRDefault="00BE1042">
            <w:pPr>
              <w:rPr>
                <w:sz w:val="23"/>
                <w:szCs w:val="23"/>
              </w:rPr>
            </w:pP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68</w:t>
            </w:r>
          </w:p>
        </w:tc>
      </w:tr>
      <w:tr w:rsidR="00BE1042" w:rsidRPr="00BE1042" w:rsidTr="00BE1042">
        <w:trPr>
          <w:trHeight w:val="268"/>
        </w:trPr>
        <w:tc>
          <w:tcPr>
            <w:tcW w:w="1140" w:type="dxa"/>
            <w:tcBorders>
              <w:top w:val="nil"/>
              <w:left w:val="single" w:sz="8" w:space="0" w:color="auto"/>
              <w:bottom w:val="single" w:sz="8" w:space="0" w:color="auto"/>
              <w:right w:val="nil"/>
            </w:tcBorders>
            <w:vAlign w:val="bottom"/>
            <w:hideMark/>
          </w:tcPr>
          <w:p w:rsidR="00BE1042" w:rsidRPr="00BE1042" w:rsidRDefault="00BE1042">
            <w:pPr>
              <w:spacing w:line="266" w:lineRule="exact"/>
              <w:ind w:left="160"/>
              <w:rPr>
                <w:sz w:val="20"/>
                <w:szCs w:val="20"/>
              </w:rPr>
            </w:pPr>
            <w:r w:rsidRPr="00BE1042">
              <w:rPr>
                <w:rFonts w:eastAsia="Times New Roman"/>
                <w:b/>
                <w:bCs/>
                <w:sz w:val="24"/>
                <w:szCs w:val="24"/>
              </w:rPr>
              <w:t>9 класс.</w:t>
            </w:r>
          </w:p>
        </w:tc>
        <w:tc>
          <w:tcPr>
            <w:tcW w:w="4860" w:type="dxa"/>
            <w:tcBorders>
              <w:top w:val="nil"/>
              <w:left w:val="nil"/>
              <w:bottom w:val="single" w:sz="8" w:space="0" w:color="auto"/>
              <w:right w:val="nil"/>
            </w:tcBorders>
            <w:vAlign w:val="bottom"/>
          </w:tcPr>
          <w:p w:rsidR="00BE1042" w:rsidRPr="00BE1042" w:rsidRDefault="00BE1042">
            <w:pPr>
              <w:rPr>
                <w:sz w:val="23"/>
                <w:szCs w:val="23"/>
              </w:rPr>
            </w:pPr>
          </w:p>
        </w:tc>
        <w:tc>
          <w:tcPr>
            <w:tcW w:w="1740" w:type="dxa"/>
            <w:tcBorders>
              <w:top w:val="nil"/>
              <w:left w:val="nil"/>
              <w:bottom w:val="single" w:sz="8" w:space="0" w:color="auto"/>
              <w:right w:val="single" w:sz="8" w:space="0" w:color="auto"/>
            </w:tcBorders>
            <w:vAlign w:val="bottom"/>
          </w:tcPr>
          <w:p w:rsidR="00BE1042" w:rsidRPr="00BE1042" w:rsidRDefault="00BE1042">
            <w:pPr>
              <w:rPr>
                <w:sz w:val="23"/>
                <w:szCs w:val="23"/>
              </w:rPr>
            </w:pPr>
          </w:p>
        </w:tc>
      </w:tr>
      <w:tr w:rsidR="00BE1042" w:rsidRPr="00BE1042" w:rsidTr="00BE1042">
        <w:trPr>
          <w:trHeight w:val="263"/>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3" w:lineRule="exact"/>
              <w:ind w:right="400"/>
              <w:jc w:val="right"/>
              <w:rPr>
                <w:sz w:val="20"/>
                <w:szCs w:val="20"/>
              </w:rPr>
            </w:pPr>
            <w:r w:rsidRPr="00BE1042">
              <w:rPr>
                <w:rFonts w:eastAsia="Times New Roman"/>
                <w:sz w:val="24"/>
                <w:szCs w:val="24"/>
              </w:rPr>
              <w:t>1</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120"/>
              <w:rPr>
                <w:sz w:val="20"/>
                <w:szCs w:val="20"/>
              </w:rPr>
            </w:pPr>
            <w:r w:rsidRPr="00BE1042">
              <w:rPr>
                <w:rFonts w:eastAsia="Times New Roman"/>
                <w:sz w:val="24"/>
                <w:szCs w:val="24"/>
              </w:rPr>
              <w:t>Законы взаимодействия и движения тел.</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3" w:lineRule="exact"/>
              <w:ind w:left="800"/>
              <w:rPr>
                <w:sz w:val="20"/>
                <w:szCs w:val="20"/>
              </w:rPr>
            </w:pPr>
            <w:r w:rsidRPr="00BE1042">
              <w:rPr>
                <w:rFonts w:eastAsia="Times New Roman"/>
                <w:sz w:val="24"/>
                <w:szCs w:val="24"/>
              </w:rPr>
              <w:t>34</w:t>
            </w:r>
          </w:p>
        </w:tc>
      </w:tr>
      <w:tr w:rsidR="00BE1042" w:rsidRPr="00BE1042" w:rsidTr="00BE1042">
        <w:trPr>
          <w:trHeight w:val="268"/>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2</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Механические колебания и волны. Звук.</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18</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3</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Электромагнитное поле.</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24</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4</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Строение атома и атомного ядра.</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18</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5</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Строение и эволюция Вселенной.</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5</w:t>
            </w:r>
          </w:p>
        </w:tc>
      </w:tr>
      <w:tr w:rsidR="00BE1042" w:rsidRPr="00BE1042" w:rsidTr="00BE1042">
        <w:trPr>
          <w:trHeight w:val="266"/>
        </w:trPr>
        <w:tc>
          <w:tcPr>
            <w:tcW w:w="1140" w:type="dxa"/>
            <w:tcBorders>
              <w:top w:val="nil"/>
              <w:left w:val="single" w:sz="8" w:space="0" w:color="auto"/>
              <w:bottom w:val="single" w:sz="8" w:space="0" w:color="auto"/>
              <w:right w:val="single" w:sz="8" w:space="0" w:color="auto"/>
            </w:tcBorders>
            <w:vAlign w:val="bottom"/>
            <w:hideMark/>
          </w:tcPr>
          <w:p w:rsidR="00BE1042" w:rsidRPr="00BE1042" w:rsidRDefault="00BE1042">
            <w:pPr>
              <w:spacing w:line="264" w:lineRule="exact"/>
              <w:ind w:right="400"/>
              <w:jc w:val="right"/>
              <w:rPr>
                <w:sz w:val="20"/>
                <w:szCs w:val="20"/>
              </w:rPr>
            </w:pPr>
            <w:r w:rsidRPr="00BE1042">
              <w:rPr>
                <w:rFonts w:eastAsia="Times New Roman"/>
                <w:sz w:val="24"/>
                <w:szCs w:val="24"/>
              </w:rPr>
              <w:t>6</w:t>
            </w: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Итоговая контрольная работа.</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w:t>
            </w:r>
          </w:p>
        </w:tc>
      </w:tr>
      <w:tr w:rsidR="00BE1042" w:rsidRPr="00BE1042" w:rsidTr="00BE1042">
        <w:trPr>
          <w:trHeight w:val="268"/>
        </w:trPr>
        <w:tc>
          <w:tcPr>
            <w:tcW w:w="1140" w:type="dxa"/>
            <w:tcBorders>
              <w:top w:val="nil"/>
              <w:left w:val="single" w:sz="8" w:space="0" w:color="auto"/>
              <w:bottom w:val="single" w:sz="8" w:space="0" w:color="auto"/>
              <w:right w:val="single" w:sz="8" w:space="0" w:color="auto"/>
            </w:tcBorders>
            <w:vAlign w:val="bottom"/>
          </w:tcPr>
          <w:p w:rsidR="00BE1042" w:rsidRPr="00BE1042" w:rsidRDefault="00BE1042">
            <w:pPr>
              <w:rPr>
                <w:sz w:val="23"/>
                <w:szCs w:val="23"/>
              </w:rPr>
            </w:pPr>
          </w:p>
        </w:tc>
        <w:tc>
          <w:tcPr>
            <w:tcW w:w="486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120"/>
              <w:rPr>
                <w:sz w:val="20"/>
                <w:szCs w:val="20"/>
              </w:rPr>
            </w:pPr>
            <w:r w:rsidRPr="00BE1042">
              <w:rPr>
                <w:rFonts w:eastAsia="Times New Roman"/>
                <w:sz w:val="24"/>
                <w:szCs w:val="24"/>
              </w:rPr>
              <w:t>ИТОГО</w:t>
            </w:r>
          </w:p>
        </w:tc>
        <w:tc>
          <w:tcPr>
            <w:tcW w:w="1740" w:type="dxa"/>
            <w:tcBorders>
              <w:top w:val="nil"/>
              <w:left w:val="nil"/>
              <w:bottom w:val="single" w:sz="8" w:space="0" w:color="auto"/>
              <w:right w:val="single" w:sz="8" w:space="0" w:color="auto"/>
            </w:tcBorders>
            <w:vAlign w:val="bottom"/>
            <w:hideMark/>
          </w:tcPr>
          <w:p w:rsidR="00BE1042" w:rsidRPr="00BE1042" w:rsidRDefault="00BE1042">
            <w:pPr>
              <w:spacing w:line="264" w:lineRule="exact"/>
              <w:ind w:left="800"/>
              <w:rPr>
                <w:sz w:val="20"/>
                <w:szCs w:val="20"/>
              </w:rPr>
            </w:pPr>
            <w:r w:rsidRPr="00BE1042">
              <w:rPr>
                <w:rFonts w:eastAsia="Times New Roman"/>
                <w:sz w:val="24"/>
                <w:szCs w:val="24"/>
              </w:rPr>
              <w:t>100</w:t>
            </w:r>
          </w:p>
        </w:tc>
      </w:tr>
    </w:tbl>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23" w:lineRule="exact"/>
        <w:rPr>
          <w:sz w:val="20"/>
          <w:szCs w:val="20"/>
        </w:rPr>
      </w:pPr>
    </w:p>
    <w:p w:rsidR="00BE1042" w:rsidRPr="00BE1042" w:rsidRDefault="00BE1042" w:rsidP="00BE1042">
      <w:pPr>
        <w:ind w:left="1120"/>
        <w:rPr>
          <w:sz w:val="20"/>
          <w:szCs w:val="20"/>
        </w:rPr>
      </w:pPr>
      <w:r w:rsidRPr="00BE1042">
        <w:rPr>
          <w:rFonts w:eastAsia="Times New Roman"/>
          <w:b/>
          <w:bCs/>
          <w:sz w:val="28"/>
          <w:szCs w:val="28"/>
        </w:rPr>
        <w:t>Итого по учебному предмету 236 часов</w:t>
      </w: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315" w:lineRule="exact"/>
        <w:rPr>
          <w:sz w:val="20"/>
          <w:szCs w:val="20"/>
        </w:rPr>
      </w:pPr>
    </w:p>
    <w:p w:rsidR="00BE1042" w:rsidRPr="00BE1042" w:rsidRDefault="00BE1042" w:rsidP="00BE1042">
      <w:pPr>
        <w:jc w:val="center"/>
        <w:rPr>
          <w:sz w:val="20"/>
          <w:szCs w:val="20"/>
        </w:rPr>
        <w:sectPr w:rsidR="00BE1042" w:rsidRPr="00BE1042">
          <w:pgSz w:w="11900" w:h="16838"/>
          <w:pgMar w:top="1437" w:right="839" w:bottom="0" w:left="1440" w:header="0" w:footer="0" w:gutter="0"/>
          <w:cols w:space="720"/>
        </w:sect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00" w:lineRule="exact"/>
        <w:rPr>
          <w:sz w:val="20"/>
          <w:szCs w:val="20"/>
        </w:rPr>
      </w:pPr>
    </w:p>
    <w:p w:rsidR="00BE1042" w:rsidRPr="00BE1042" w:rsidRDefault="00BE1042" w:rsidP="00BE1042">
      <w:pPr>
        <w:spacing w:line="289" w:lineRule="exact"/>
        <w:rPr>
          <w:sz w:val="20"/>
          <w:szCs w:val="20"/>
        </w:rPr>
      </w:pPr>
    </w:p>
    <w:p w:rsidR="00BE1042" w:rsidRPr="00BE1042" w:rsidRDefault="00BE1042" w:rsidP="00BE1042">
      <w:pPr>
        <w:ind w:left="9400"/>
        <w:rPr>
          <w:sz w:val="20"/>
          <w:szCs w:val="20"/>
        </w:rPr>
      </w:pPr>
      <w:r w:rsidRPr="00BE1042">
        <w:rPr>
          <w:rFonts w:eastAsia="Times New Roman"/>
        </w:rPr>
        <w:t>13</w:t>
      </w:r>
    </w:p>
    <w:p w:rsidR="00BE1042" w:rsidRPr="00BE1042" w:rsidRDefault="00BE1042" w:rsidP="00BE1042">
      <w:pPr>
        <w:sectPr w:rsidR="00BE1042" w:rsidRPr="00BE1042">
          <w:pgSz w:w="11900" w:h="16838"/>
          <w:pgMar w:top="1440" w:right="839" w:bottom="0" w:left="1440" w:header="0" w:footer="0" w:gutter="0"/>
          <w:cols w:space="720"/>
        </w:sectPr>
      </w:pPr>
    </w:p>
    <w:p w:rsidR="00BE1042" w:rsidRPr="00BE1042" w:rsidRDefault="00BE1042" w:rsidP="00BE1042"/>
    <w:p w:rsidR="00970173" w:rsidRPr="00BE1042" w:rsidRDefault="00970173"/>
    <w:sectPr w:rsidR="00970173" w:rsidRPr="00BE10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99"/>
    <w:multiLevelType w:val="hybridMultilevel"/>
    <w:tmpl w:val="ABE28424"/>
    <w:lvl w:ilvl="0" w:tplc="E68C4BCE">
      <w:start w:val="1"/>
      <w:numFmt w:val="bullet"/>
      <w:lvlText w:val=""/>
      <w:lvlJc w:val="left"/>
      <w:pPr>
        <w:ind w:left="0" w:firstLine="0"/>
      </w:pPr>
    </w:lvl>
    <w:lvl w:ilvl="1" w:tplc="8E889158">
      <w:numFmt w:val="decimal"/>
      <w:lvlText w:val=""/>
      <w:lvlJc w:val="left"/>
      <w:pPr>
        <w:ind w:left="0" w:firstLine="0"/>
      </w:pPr>
    </w:lvl>
    <w:lvl w:ilvl="2" w:tplc="6B749E04">
      <w:numFmt w:val="decimal"/>
      <w:lvlText w:val=""/>
      <w:lvlJc w:val="left"/>
      <w:pPr>
        <w:ind w:left="0" w:firstLine="0"/>
      </w:pPr>
    </w:lvl>
    <w:lvl w:ilvl="3" w:tplc="868882FE">
      <w:numFmt w:val="decimal"/>
      <w:lvlText w:val=""/>
      <w:lvlJc w:val="left"/>
      <w:pPr>
        <w:ind w:left="0" w:firstLine="0"/>
      </w:pPr>
    </w:lvl>
    <w:lvl w:ilvl="4" w:tplc="A9AA5FB8">
      <w:numFmt w:val="decimal"/>
      <w:lvlText w:val=""/>
      <w:lvlJc w:val="left"/>
      <w:pPr>
        <w:ind w:left="0" w:firstLine="0"/>
      </w:pPr>
    </w:lvl>
    <w:lvl w:ilvl="5" w:tplc="9C002AF8">
      <w:numFmt w:val="decimal"/>
      <w:lvlText w:val=""/>
      <w:lvlJc w:val="left"/>
      <w:pPr>
        <w:ind w:left="0" w:firstLine="0"/>
      </w:pPr>
    </w:lvl>
    <w:lvl w:ilvl="6" w:tplc="C4B00B86">
      <w:numFmt w:val="decimal"/>
      <w:lvlText w:val=""/>
      <w:lvlJc w:val="left"/>
      <w:pPr>
        <w:ind w:left="0" w:firstLine="0"/>
      </w:pPr>
    </w:lvl>
    <w:lvl w:ilvl="7" w:tplc="66320018">
      <w:numFmt w:val="decimal"/>
      <w:lvlText w:val=""/>
      <w:lvlJc w:val="left"/>
      <w:pPr>
        <w:ind w:left="0" w:firstLine="0"/>
      </w:pPr>
    </w:lvl>
    <w:lvl w:ilvl="8" w:tplc="D0E43712">
      <w:numFmt w:val="decimal"/>
      <w:lvlText w:val=""/>
      <w:lvlJc w:val="left"/>
      <w:pPr>
        <w:ind w:left="0" w:firstLine="0"/>
      </w:pPr>
    </w:lvl>
  </w:abstractNum>
  <w:abstractNum w:abstractNumId="1" w15:restartNumberingAfterBreak="0">
    <w:nsid w:val="00000124"/>
    <w:multiLevelType w:val="hybridMultilevel"/>
    <w:tmpl w:val="15384A02"/>
    <w:lvl w:ilvl="0" w:tplc="BAAA9288">
      <w:start w:val="1"/>
      <w:numFmt w:val="bullet"/>
      <w:lvlText w:val="В"/>
      <w:lvlJc w:val="left"/>
      <w:pPr>
        <w:ind w:left="0" w:firstLine="0"/>
      </w:pPr>
    </w:lvl>
    <w:lvl w:ilvl="1" w:tplc="F118D43E">
      <w:start w:val="1"/>
      <w:numFmt w:val="bullet"/>
      <w:lvlText w:val=""/>
      <w:lvlJc w:val="left"/>
      <w:pPr>
        <w:ind w:left="0" w:firstLine="0"/>
      </w:pPr>
    </w:lvl>
    <w:lvl w:ilvl="2" w:tplc="063EC800">
      <w:numFmt w:val="decimal"/>
      <w:lvlText w:val=""/>
      <w:lvlJc w:val="left"/>
      <w:pPr>
        <w:ind w:left="0" w:firstLine="0"/>
      </w:pPr>
    </w:lvl>
    <w:lvl w:ilvl="3" w:tplc="2EF000F2">
      <w:numFmt w:val="decimal"/>
      <w:lvlText w:val=""/>
      <w:lvlJc w:val="left"/>
      <w:pPr>
        <w:ind w:left="0" w:firstLine="0"/>
      </w:pPr>
    </w:lvl>
    <w:lvl w:ilvl="4" w:tplc="BFFA68F8">
      <w:numFmt w:val="decimal"/>
      <w:lvlText w:val=""/>
      <w:lvlJc w:val="left"/>
      <w:pPr>
        <w:ind w:left="0" w:firstLine="0"/>
      </w:pPr>
    </w:lvl>
    <w:lvl w:ilvl="5" w:tplc="70D05520">
      <w:numFmt w:val="decimal"/>
      <w:lvlText w:val=""/>
      <w:lvlJc w:val="left"/>
      <w:pPr>
        <w:ind w:left="0" w:firstLine="0"/>
      </w:pPr>
    </w:lvl>
    <w:lvl w:ilvl="6" w:tplc="403A4700">
      <w:numFmt w:val="decimal"/>
      <w:lvlText w:val=""/>
      <w:lvlJc w:val="left"/>
      <w:pPr>
        <w:ind w:left="0" w:firstLine="0"/>
      </w:pPr>
    </w:lvl>
    <w:lvl w:ilvl="7" w:tplc="5C00C78A">
      <w:numFmt w:val="decimal"/>
      <w:lvlText w:val=""/>
      <w:lvlJc w:val="left"/>
      <w:pPr>
        <w:ind w:left="0" w:firstLine="0"/>
      </w:pPr>
    </w:lvl>
    <w:lvl w:ilvl="8" w:tplc="A74CA9C6">
      <w:numFmt w:val="decimal"/>
      <w:lvlText w:val=""/>
      <w:lvlJc w:val="left"/>
      <w:pPr>
        <w:ind w:left="0" w:firstLine="0"/>
      </w:pPr>
    </w:lvl>
  </w:abstractNum>
  <w:abstractNum w:abstractNumId="2" w15:restartNumberingAfterBreak="0">
    <w:nsid w:val="0000074D"/>
    <w:multiLevelType w:val="hybridMultilevel"/>
    <w:tmpl w:val="CFCE93CC"/>
    <w:lvl w:ilvl="0" w:tplc="61CEA344">
      <w:start w:val="1"/>
      <w:numFmt w:val="bullet"/>
      <w:lvlText w:val=""/>
      <w:lvlJc w:val="left"/>
      <w:pPr>
        <w:ind w:left="0" w:firstLine="0"/>
      </w:pPr>
    </w:lvl>
    <w:lvl w:ilvl="1" w:tplc="DFFA10D0">
      <w:numFmt w:val="decimal"/>
      <w:lvlText w:val=""/>
      <w:lvlJc w:val="left"/>
      <w:pPr>
        <w:ind w:left="0" w:firstLine="0"/>
      </w:pPr>
    </w:lvl>
    <w:lvl w:ilvl="2" w:tplc="61D496EA">
      <w:numFmt w:val="decimal"/>
      <w:lvlText w:val=""/>
      <w:lvlJc w:val="left"/>
      <w:pPr>
        <w:ind w:left="0" w:firstLine="0"/>
      </w:pPr>
    </w:lvl>
    <w:lvl w:ilvl="3" w:tplc="FC46C74A">
      <w:numFmt w:val="decimal"/>
      <w:lvlText w:val=""/>
      <w:lvlJc w:val="left"/>
      <w:pPr>
        <w:ind w:left="0" w:firstLine="0"/>
      </w:pPr>
    </w:lvl>
    <w:lvl w:ilvl="4" w:tplc="E8FCB82C">
      <w:numFmt w:val="decimal"/>
      <w:lvlText w:val=""/>
      <w:lvlJc w:val="left"/>
      <w:pPr>
        <w:ind w:left="0" w:firstLine="0"/>
      </w:pPr>
    </w:lvl>
    <w:lvl w:ilvl="5" w:tplc="0BE6C948">
      <w:numFmt w:val="decimal"/>
      <w:lvlText w:val=""/>
      <w:lvlJc w:val="left"/>
      <w:pPr>
        <w:ind w:left="0" w:firstLine="0"/>
      </w:pPr>
    </w:lvl>
    <w:lvl w:ilvl="6" w:tplc="42786A24">
      <w:numFmt w:val="decimal"/>
      <w:lvlText w:val=""/>
      <w:lvlJc w:val="left"/>
      <w:pPr>
        <w:ind w:left="0" w:firstLine="0"/>
      </w:pPr>
    </w:lvl>
    <w:lvl w:ilvl="7" w:tplc="59627476">
      <w:numFmt w:val="decimal"/>
      <w:lvlText w:val=""/>
      <w:lvlJc w:val="left"/>
      <w:pPr>
        <w:ind w:left="0" w:firstLine="0"/>
      </w:pPr>
    </w:lvl>
    <w:lvl w:ilvl="8" w:tplc="6C349ABE">
      <w:numFmt w:val="decimal"/>
      <w:lvlText w:val=""/>
      <w:lvlJc w:val="left"/>
      <w:pPr>
        <w:ind w:left="0" w:firstLine="0"/>
      </w:pPr>
    </w:lvl>
  </w:abstractNum>
  <w:abstractNum w:abstractNumId="3" w15:restartNumberingAfterBreak="0">
    <w:nsid w:val="00000F3E"/>
    <w:multiLevelType w:val="hybridMultilevel"/>
    <w:tmpl w:val="461872EE"/>
    <w:lvl w:ilvl="0" w:tplc="7332BAF4">
      <w:start w:val="1"/>
      <w:numFmt w:val="bullet"/>
      <w:lvlText w:val=""/>
      <w:lvlJc w:val="left"/>
      <w:pPr>
        <w:ind w:left="0" w:firstLine="0"/>
      </w:pPr>
    </w:lvl>
    <w:lvl w:ilvl="1" w:tplc="9476FBDC">
      <w:numFmt w:val="decimal"/>
      <w:lvlText w:val=""/>
      <w:lvlJc w:val="left"/>
      <w:pPr>
        <w:ind w:left="0" w:firstLine="0"/>
      </w:pPr>
    </w:lvl>
    <w:lvl w:ilvl="2" w:tplc="CF5207C4">
      <w:numFmt w:val="decimal"/>
      <w:lvlText w:val=""/>
      <w:lvlJc w:val="left"/>
      <w:pPr>
        <w:ind w:left="0" w:firstLine="0"/>
      </w:pPr>
    </w:lvl>
    <w:lvl w:ilvl="3" w:tplc="3E6662F4">
      <w:numFmt w:val="decimal"/>
      <w:lvlText w:val=""/>
      <w:lvlJc w:val="left"/>
      <w:pPr>
        <w:ind w:left="0" w:firstLine="0"/>
      </w:pPr>
    </w:lvl>
    <w:lvl w:ilvl="4" w:tplc="B4A6FAF0">
      <w:numFmt w:val="decimal"/>
      <w:lvlText w:val=""/>
      <w:lvlJc w:val="left"/>
      <w:pPr>
        <w:ind w:left="0" w:firstLine="0"/>
      </w:pPr>
    </w:lvl>
    <w:lvl w:ilvl="5" w:tplc="6B34352A">
      <w:numFmt w:val="decimal"/>
      <w:lvlText w:val=""/>
      <w:lvlJc w:val="left"/>
      <w:pPr>
        <w:ind w:left="0" w:firstLine="0"/>
      </w:pPr>
    </w:lvl>
    <w:lvl w:ilvl="6" w:tplc="1A848946">
      <w:numFmt w:val="decimal"/>
      <w:lvlText w:val=""/>
      <w:lvlJc w:val="left"/>
      <w:pPr>
        <w:ind w:left="0" w:firstLine="0"/>
      </w:pPr>
    </w:lvl>
    <w:lvl w:ilvl="7" w:tplc="C842397A">
      <w:numFmt w:val="decimal"/>
      <w:lvlText w:val=""/>
      <w:lvlJc w:val="left"/>
      <w:pPr>
        <w:ind w:left="0" w:firstLine="0"/>
      </w:pPr>
    </w:lvl>
    <w:lvl w:ilvl="8" w:tplc="81A41734">
      <w:numFmt w:val="decimal"/>
      <w:lvlText w:val=""/>
      <w:lvlJc w:val="left"/>
      <w:pPr>
        <w:ind w:left="0" w:firstLine="0"/>
      </w:pPr>
    </w:lvl>
  </w:abstractNum>
  <w:abstractNum w:abstractNumId="4" w15:restartNumberingAfterBreak="0">
    <w:nsid w:val="00001547"/>
    <w:multiLevelType w:val="hybridMultilevel"/>
    <w:tmpl w:val="2F54F824"/>
    <w:lvl w:ilvl="0" w:tplc="1F824316">
      <w:start w:val="1"/>
      <w:numFmt w:val="bullet"/>
      <w:lvlText w:val=""/>
      <w:lvlJc w:val="left"/>
      <w:pPr>
        <w:ind w:left="0" w:firstLine="0"/>
      </w:pPr>
    </w:lvl>
    <w:lvl w:ilvl="1" w:tplc="0472DC92">
      <w:numFmt w:val="decimal"/>
      <w:lvlText w:val=""/>
      <w:lvlJc w:val="left"/>
      <w:pPr>
        <w:ind w:left="0" w:firstLine="0"/>
      </w:pPr>
    </w:lvl>
    <w:lvl w:ilvl="2" w:tplc="78FCF068">
      <w:numFmt w:val="decimal"/>
      <w:lvlText w:val=""/>
      <w:lvlJc w:val="left"/>
      <w:pPr>
        <w:ind w:left="0" w:firstLine="0"/>
      </w:pPr>
    </w:lvl>
    <w:lvl w:ilvl="3" w:tplc="717C1AE6">
      <w:numFmt w:val="decimal"/>
      <w:lvlText w:val=""/>
      <w:lvlJc w:val="left"/>
      <w:pPr>
        <w:ind w:left="0" w:firstLine="0"/>
      </w:pPr>
    </w:lvl>
    <w:lvl w:ilvl="4" w:tplc="5F46988C">
      <w:numFmt w:val="decimal"/>
      <w:lvlText w:val=""/>
      <w:lvlJc w:val="left"/>
      <w:pPr>
        <w:ind w:left="0" w:firstLine="0"/>
      </w:pPr>
    </w:lvl>
    <w:lvl w:ilvl="5" w:tplc="C916C950">
      <w:numFmt w:val="decimal"/>
      <w:lvlText w:val=""/>
      <w:lvlJc w:val="left"/>
      <w:pPr>
        <w:ind w:left="0" w:firstLine="0"/>
      </w:pPr>
    </w:lvl>
    <w:lvl w:ilvl="6" w:tplc="7982FB36">
      <w:numFmt w:val="decimal"/>
      <w:lvlText w:val=""/>
      <w:lvlJc w:val="left"/>
      <w:pPr>
        <w:ind w:left="0" w:firstLine="0"/>
      </w:pPr>
    </w:lvl>
    <w:lvl w:ilvl="7" w:tplc="F7BA2966">
      <w:numFmt w:val="decimal"/>
      <w:lvlText w:val=""/>
      <w:lvlJc w:val="left"/>
      <w:pPr>
        <w:ind w:left="0" w:firstLine="0"/>
      </w:pPr>
    </w:lvl>
    <w:lvl w:ilvl="8" w:tplc="9984F58C">
      <w:numFmt w:val="decimal"/>
      <w:lvlText w:val=""/>
      <w:lvlJc w:val="left"/>
      <w:pPr>
        <w:ind w:left="0" w:firstLine="0"/>
      </w:pPr>
    </w:lvl>
  </w:abstractNum>
  <w:abstractNum w:abstractNumId="5" w15:restartNumberingAfterBreak="0">
    <w:nsid w:val="000026A6"/>
    <w:multiLevelType w:val="hybridMultilevel"/>
    <w:tmpl w:val="1EFCED1E"/>
    <w:lvl w:ilvl="0" w:tplc="5E1248A2">
      <w:start w:val="1"/>
      <w:numFmt w:val="bullet"/>
      <w:lvlText w:val=""/>
      <w:lvlJc w:val="left"/>
      <w:pPr>
        <w:ind w:left="0" w:firstLine="0"/>
      </w:pPr>
    </w:lvl>
    <w:lvl w:ilvl="1" w:tplc="E67A854A">
      <w:numFmt w:val="decimal"/>
      <w:lvlText w:val=""/>
      <w:lvlJc w:val="left"/>
      <w:pPr>
        <w:ind w:left="0" w:firstLine="0"/>
      </w:pPr>
    </w:lvl>
    <w:lvl w:ilvl="2" w:tplc="F21226E0">
      <w:numFmt w:val="decimal"/>
      <w:lvlText w:val=""/>
      <w:lvlJc w:val="left"/>
      <w:pPr>
        <w:ind w:left="0" w:firstLine="0"/>
      </w:pPr>
    </w:lvl>
    <w:lvl w:ilvl="3" w:tplc="C1FEC77A">
      <w:numFmt w:val="decimal"/>
      <w:lvlText w:val=""/>
      <w:lvlJc w:val="left"/>
      <w:pPr>
        <w:ind w:left="0" w:firstLine="0"/>
      </w:pPr>
    </w:lvl>
    <w:lvl w:ilvl="4" w:tplc="20DAAECA">
      <w:numFmt w:val="decimal"/>
      <w:lvlText w:val=""/>
      <w:lvlJc w:val="left"/>
      <w:pPr>
        <w:ind w:left="0" w:firstLine="0"/>
      </w:pPr>
    </w:lvl>
    <w:lvl w:ilvl="5" w:tplc="0F8602F4">
      <w:numFmt w:val="decimal"/>
      <w:lvlText w:val=""/>
      <w:lvlJc w:val="left"/>
      <w:pPr>
        <w:ind w:left="0" w:firstLine="0"/>
      </w:pPr>
    </w:lvl>
    <w:lvl w:ilvl="6" w:tplc="9402876A">
      <w:numFmt w:val="decimal"/>
      <w:lvlText w:val=""/>
      <w:lvlJc w:val="left"/>
      <w:pPr>
        <w:ind w:left="0" w:firstLine="0"/>
      </w:pPr>
    </w:lvl>
    <w:lvl w:ilvl="7" w:tplc="520E740E">
      <w:numFmt w:val="decimal"/>
      <w:lvlText w:val=""/>
      <w:lvlJc w:val="left"/>
      <w:pPr>
        <w:ind w:left="0" w:firstLine="0"/>
      </w:pPr>
    </w:lvl>
    <w:lvl w:ilvl="8" w:tplc="B858B190">
      <w:numFmt w:val="decimal"/>
      <w:lvlText w:val=""/>
      <w:lvlJc w:val="left"/>
      <w:pPr>
        <w:ind w:left="0" w:firstLine="0"/>
      </w:pPr>
    </w:lvl>
  </w:abstractNum>
  <w:abstractNum w:abstractNumId="6" w15:restartNumberingAfterBreak="0">
    <w:nsid w:val="00002D12"/>
    <w:multiLevelType w:val="hybridMultilevel"/>
    <w:tmpl w:val="124663CE"/>
    <w:lvl w:ilvl="0" w:tplc="6B007A9E">
      <w:start w:val="1"/>
      <w:numFmt w:val="bullet"/>
      <w:lvlText w:val=""/>
      <w:lvlJc w:val="left"/>
      <w:pPr>
        <w:ind w:left="0" w:firstLine="0"/>
      </w:pPr>
    </w:lvl>
    <w:lvl w:ilvl="1" w:tplc="5F2A6B58">
      <w:numFmt w:val="decimal"/>
      <w:lvlText w:val=""/>
      <w:lvlJc w:val="left"/>
      <w:pPr>
        <w:ind w:left="0" w:firstLine="0"/>
      </w:pPr>
    </w:lvl>
    <w:lvl w:ilvl="2" w:tplc="66AE93A6">
      <w:numFmt w:val="decimal"/>
      <w:lvlText w:val=""/>
      <w:lvlJc w:val="left"/>
      <w:pPr>
        <w:ind w:left="0" w:firstLine="0"/>
      </w:pPr>
    </w:lvl>
    <w:lvl w:ilvl="3" w:tplc="AF2A7E5A">
      <w:numFmt w:val="decimal"/>
      <w:lvlText w:val=""/>
      <w:lvlJc w:val="left"/>
      <w:pPr>
        <w:ind w:left="0" w:firstLine="0"/>
      </w:pPr>
    </w:lvl>
    <w:lvl w:ilvl="4" w:tplc="B1825EE2">
      <w:numFmt w:val="decimal"/>
      <w:lvlText w:val=""/>
      <w:lvlJc w:val="left"/>
      <w:pPr>
        <w:ind w:left="0" w:firstLine="0"/>
      </w:pPr>
    </w:lvl>
    <w:lvl w:ilvl="5" w:tplc="659A5F92">
      <w:numFmt w:val="decimal"/>
      <w:lvlText w:val=""/>
      <w:lvlJc w:val="left"/>
      <w:pPr>
        <w:ind w:left="0" w:firstLine="0"/>
      </w:pPr>
    </w:lvl>
    <w:lvl w:ilvl="6" w:tplc="FF96E91A">
      <w:numFmt w:val="decimal"/>
      <w:lvlText w:val=""/>
      <w:lvlJc w:val="left"/>
      <w:pPr>
        <w:ind w:left="0" w:firstLine="0"/>
      </w:pPr>
    </w:lvl>
    <w:lvl w:ilvl="7" w:tplc="4C94405C">
      <w:numFmt w:val="decimal"/>
      <w:lvlText w:val=""/>
      <w:lvlJc w:val="left"/>
      <w:pPr>
        <w:ind w:left="0" w:firstLine="0"/>
      </w:pPr>
    </w:lvl>
    <w:lvl w:ilvl="8" w:tplc="7318EB12">
      <w:numFmt w:val="decimal"/>
      <w:lvlText w:val=""/>
      <w:lvlJc w:val="left"/>
      <w:pPr>
        <w:ind w:left="0" w:firstLine="0"/>
      </w:pPr>
    </w:lvl>
  </w:abstractNum>
  <w:abstractNum w:abstractNumId="7" w15:restartNumberingAfterBreak="0">
    <w:nsid w:val="0000305E"/>
    <w:multiLevelType w:val="hybridMultilevel"/>
    <w:tmpl w:val="800E1A58"/>
    <w:lvl w:ilvl="0" w:tplc="E2380F52">
      <w:start w:val="1"/>
      <w:numFmt w:val="bullet"/>
      <w:lvlText w:val="В"/>
      <w:lvlJc w:val="left"/>
      <w:pPr>
        <w:ind w:left="0" w:firstLine="0"/>
      </w:pPr>
    </w:lvl>
    <w:lvl w:ilvl="1" w:tplc="194CDC80">
      <w:start w:val="1"/>
      <w:numFmt w:val="bullet"/>
      <w:lvlText w:val=""/>
      <w:lvlJc w:val="left"/>
      <w:pPr>
        <w:ind w:left="0" w:firstLine="0"/>
      </w:pPr>
    </w:lvl>
    <w:lvl w:ilvl="2" w:tplc="A434D240">
      <w:numFmt w:val="decimal"/>
      <w:lvlText w:val=""/>
      <w:lvlJc w:val="left"/>
      <w:pPr>
        <w:ind w:left="0" w:firstLine="0"/>
      </w:pPr>
    </w:lvl>
    <w:lvl w:ilvl="3" w:tplc="92CC2344">
      <w:numFmt w:val="decimal"/>
      <w:lvlText w:val=""/>
      <w:lvlJc w:val="left"/>
      <w:pPr>
        <w:ind w:left="0" w:firstLine="0"/>
      </w:pPr>
    </w:lvl>
    <w:lvl w:ilvl="4" w:tplc="54769D46">
      <w:numFmt w:val="decimal"/>
      <w:lvlText w:val=""/>
      <w:lvlJc w:val="left"/>
      <w:pPr>
        <w:ind w:left="0" w:firstLine="0"/>
      </w:pPr>
    </w:lvl>
    <w:lvl w:ilvl="5" w:tplc="2F729736">
      <w:numFmt w:val="decimal"/>
      <w:lvlText w:val=""/>
      <w:lvlJc w:val="left"/>
      <w:pPr>
        <w:ind w:left="0" w:firstLine="0"/>
      </w:pPr>
    </w:lvl>
    <w:lvl w:ilvl="6" w:tplc="9F6A469A">
      <w:numFmt w:val="decimal"/>
      <w:lvlText w:val=""/>
      <w:lvlJc w:val="left"/>
      <w:pPr>
        <w:ind w:left="0" w:firstLine="0"/>
      </w:pPr>
    </w:lvl>
    <w:lvl w:ilvl="7" w:tplc="F432CBA2">
      <w:numFmt w:val="decimal"/>
      <w:lvlText w:val=""/>
      <w:lvlJc w:val="left"/>
      <w:pPr>
        <w:ind w:left="0" w:firstLine="0"/>
      </w:pPr>
    </w:lvl>
    <w:lvl w:ilvl="8" w:tplc="8530EDB0">
      <w:numFmt w:val="decimal"/>
      <w:lvlText w:val=""/>
      <w:lvlJc w:val="left"/>
      <w:pPr>
        <w:ind w:left="0" w:firstLine="0"/>
      </w:pPr>
    </w:lvl>
  </w:abstractNum>
  <w:abstractNum w:abstractNumId="8" w15:restartNumberingAfterBreak="0">
    <w:nsid w:val="000039B3"/>
    <w:multiLevelType w:val="hybridMultilevel"/>
    <w:tmpl w:val="BAE45EB8"/>
    <w:lvl w:ilvl="0" w:tplc="2C04FFD6">
      <w:start w:val="1"/>
      <w:numFmt w:val="bullet"/>
      <w:lvlText w:val=""/>
      <w:lvlJc w:val="left"/>
      <w:pPr>
        <w:ind w:left="0" w:firstLine="0"/>
      </w:pPr>
    </w:lvl>
    <w:lvl w:ilvl="1" w:tplc="80EC43DE">
      <w:numFmt w:val="decimal"/>
      <w:lvlText w:val=""/>
      <w:lvlJc w:val="left"/>
      <w:pPr>
        <w:ind w:left="0" w:firstLine="0"/>
      </w:pPr>
    </w:lvl>
    <w:lvl w:ilvl="2" w:tplc="FAF66CFC">
      <w:numFmt w:val="decimal"/>
      <w:lvlText w:val=""/>
      <w:lvlJc w:val="left"/>
      <w:pPr>
        <w:ind w:left="0" w:firstLine="0"/>
      </w:pPr>
    </w:lvl>
    <w:lvl w:ilvl="3" w:tplc="87460482">
      <w:numFmt w:val="decimal"/>
      <w:lvlText w:val=""/>
      <w:lvlJc w:val="left"/>
      <w:pPr>
        <w:ind w:left="0" w:firstLine="0"/>
      </w:pPr>
    </w:lvl>
    <w:lvl w:ilvl="4" w:tplc="528EA612">
      <w:numFmt w:val="decimal"/>
      <w:lvlText w:val=""/>
      <w:lvlJc w:val="left"/>
      <w:pPr>
        <w:ind w:left="0" w:firstLine="0"/>
      </w:pPr>
    </w:lvl>
    <w:lvl w:ilvl="5" w:tplc="92E8514E">
      <w:numFmt w:val="decimal"/>
      <w:lvlText w:val=""/>
      <w:lvlJc w:val="left"/>
      <w:pPr>
        <w:ind w:left="0" w:firstLine="0"/>
      </w:pPr>
    </w:lvl>
    <w:lvl w:ilvl="6" w:tplc="8D2EAD1A">
      <w:numFmt w:val="decimal"/>
      <w:lvlText w:val=""/>
      <w:lvlJc w:val="left"/>
      <w:pPr>
        <w:ind w:left="0" w:firstLine="0"/>
      </w:pPr>
    </w:lvl>
    <w:lvl w:ilvl="7" w:tplc="5FC8DBF4">
      <w:numFmt w:val="decimal"/>
      <w:lvlText w:val=""/>
      <w:lvlJc w:val="left"/>
      <w:pPr>
        <w:ind w:left="0" w:firstLine="0"/>
      </w:pPr>
    </w:lvl>
    <w:lvl w:ilvl="8" w:tplc="A484F12E">
      <w:numFmt w:val="decimal"/>
      <w:lvlText w:val=""/>
      <w:lvlJc w:val="left"/>
      <w:pPr>
        <w:ind w:left="0" w:firstLine="0"/>
      </w:pPr>
    </w:lvl>
  </w:abstractNum>
  <w:abstractNum w:abstractNumId="9" w15:restartNumberingAfterBreak="0">
    <w:nsid w:val="0000428B"/>
    <w:multiLevelType w:val="hybridMultilevel"/>
    <w:tmpl w:val="277641AC"/>
    <w:lvl w:ilvl="0" w:tplc="F5D69F8E">
      <w:start w:val="1"/>
      <w:numFmt w:val="bullet"/>
      <w:lvlText w:val=""/>
      <w:lvlJc w:val="left"/>
      <w:pPr>
        <w:ind w:left="0" w:firstLine="0"/>
      </w:pPr>
    </w:lvl>
    <w:lvl w:ilvl="1" w:tplc="BC28D800">
      <w:numFmt w:val="decimal"/>
      <w:lvlText w:val=""/>
      <w:lvlJc w:val="left"/>
      <w:pPr>
        <w:ind w:left="0" w:firstLine="0"/>
      </w:pPr>
    </w:lvl>
    <w:lvl w:ilvl="2" w:tplc="FC26F482">
      <w:numFmt w:val="decimal"/>
      <w:lvlText w:val=""/>
      <w:lvlJc w:val="left"/>
      <w:pPr>
        <w:ind w:left="0" w:firstLine="0"/>
      </w:pPr>
    </w:lvl>
    <w:lvl w:ilvl="3" w:tplc="DDA46DCC">
      <w:numFmt w:val="decimal"/>
      <w:lvlText w:val=""/>
      <w:lvlJc w:val="left"/>
      <w:pPr>
        <w:ind w:left="0" w:firstLine="0"/>
      </w:pPr>
    </w:lvl>
    <w:lvl w:ilvl="4" w:tplc="B934B0C2">
      <w:numFmt w:val="decimal"/>
      <w:lvlText w:val=""/>
      <w:lvlJc w:val="left"/>
      <w:pPr>
        <w:ind w:left="0" w:firstLine="0"/>
      </w:pPr>
    </w:lvl>
    <w:lvl w:ilvl="5" w:tplc="6F80DB08">
      <w:numFmt w:val="decimal"/>
      <w:lvlText w:val=""/>
      <w:lvlJc w:val="left"/>
      <w:pPr>
        <w:ind w:left="0" w:firstLine="0"/>
      </w:pPr>
    </w:lvl>
    <w:lvl w:ilvl="6" w:tplc="705A9408">
      <w:numFmt w:val="decimal"/>
      <w:lvlText w:val=""/>
      <w:lvlJc w:val="left"/>
      <w:pPr>
        <w:ind w:left="0" w:firstLine="0"/>
      </w:pPr>
    </w:lvl>
    <w:lvl w:ilvl="7" w:tplc="A1E451D8">
      <w:numFmt w:val="decimal"/>
      <w:lvlText w:val=""/>
      <w:lvlJc w:val="left"/>
      <w:pPr>
        <w:ind w:left="0" w:firstLine="0"/>
      </w:pPr>
    </w:lvl>
    <w:lvl w:ilvl="8" w:tplc="3C342926">
      <w:numFmt w:val="decimal"/>
      <w:lvlText w:val=""/>
      <w:lvlJc w:val="left"/>
      <w:pPr>
        <w:ind w:left="0" w:firstLine="0"/>
      </w:pPr>
    </w:lvl>
  </w:abstractNum>
  <w:abstractNum w:abstractNumId="10" w15:restartNumberingAfterBreak="0">
    <w:nsid w:val="0000440D"/>
    <w:multiLevelType w:val="hybridMultilevel"/>
    <w:tmpl w:val="F6EC724E"/>
    <w:lvl w:ilvl="0" w:tplc="7DB85E40">
      <w:start w:val="1"/>
      <w:numFmt w:val="bullet"/>
      <w:lvlText w:val=""/>
      <w:lvlJc w:val="left"/>
      <w:pPr>
        <w:ind w:left="0" w:firstLine="0"/>
      </w:pPr>
    </w:lvl>
    <w:lvl w:ilvl="1" w:tplc="1980C718">
      <w:numFmt w:val="decimal"/>
      <w:lvlText w:val=""/>
      <w:lvlJc w:val="left"/>
      <w:pPr>
        <w:ind w:left="0" w:firstLine="0"/>
      </w:pPr>
    </w:lvl>
    <w:lvl w:ilvl="2" w:tplc="80304A4E">
      <w:numFmt w:val="decimal"/>
      <w:lvlText w:val=""/>
      <w:lvlJc w:val="left"/>
      <w:pPr>
        <w:ind w:left="0" w:firstLine="0"/>
      </w:pPr>
    </w:lvl>
    <w:lvl w:ilvl="3" w:tplc="0F5A67C0">
      <w:numFmt w:val="decimal"/>
      <w:lvlText w:val=""/>
      <w:lvlJc w:val="left"/>
      <w:pPr>
        <w:ind w:left="0" w:firstLine="0"/>
      </w:pPr>
    </w:lvl>
    <w:lvl w:ilvl="4" w:tplc="C840D0F8">
      <w:numFmt w:val="decimal"/>
      <w:lvlText w:val=""/>
      <w:lvlJc w:val="left"/>
      <w:pPr>
        <w:ind w:left="0" w:firstLine="0"/>
      </w:pPr>
    </w:lvl>
    <w:lvl w:ilvl="5" w:tplc="5552AAFC">
      <w:numFmt w:val="decimal"/>
      <w:lvlText w:val=""/>
      <w:lvlJc w:val="left"/>
      <w:pPr>
        <w:ind w:left="0" w:firstLine="0"/>
      </w:pPr>
    </w:lvl>
    <w:lvl w:ilvl="6" w:tplc="14D8F69E">
      <w:numFmt w:val="decimal"/>
      <w:lvlText w:val=""/>
      <w:lvlJc w:val="left"/>
      <w:pPr>
        <w:ind w:left="0" w:firstLine="0"/>
      </w:pPr>
    </w:lvl>
    <w:lvl w:ilvl="7" w:tplc="B472E70E">
      <w:numFmt w:val="decimal"/>
      <w:lvlText w:val=""/>
      <w:lvlJc w:val="left"/>
      <w:pPr>
        <w:ind w:left="0" w:firstLine="0"/>
      </w:pPr>
    </w:lvl>
    <w:lvl w:ilvl="8" w:tplc="C3DC4B3A">
      <w:numFmt w:val="decimal"/>
      <w:lvlText w:val=""/>
      <w:lvlJc w:val="left"/>
      <w:pPr>
        <w:ind w:left="0" w:firstLine="0"/>
      </w:pPr>
    </w:lvl>
  </w:abstractNum>
  <w:abstractNum w:abstractNumId="11" w15:restartNumberingAfterBreak="0">
    <w:nsid w:val="0000491C"/>
    <w:multiLevelType w:val="hybridMultilevel"/>
    <w:tmpl w:val="598CB8D6"/>
    <w:lvl w:ilvl="0" w:tplc="68947C0A">
      <w:start w:val="1"/>
      <w:numFmt w:val="bullet"/>
      <w:lvlText w:val="В"/>
      <w:lvlJc w:val="left"/>
      <w:pPr>
        <w:ind w:left="0" w:firstLine="0"/>
      </w:pPr>
    </w:lvl>
    <w:lvl w:ilvl="1" w:tplc="1B54E338">
      <w:start w:val="1"/>
      <w:numFmt w:val="bullet"/>
      <w:lvlText w:val="с"/>
      <w:lvlJc w:val="left"/>
      <w:pPr>
        <w:ind w:left="0" w:firstLine="0"/>
      </w:pPr>
    </w:lvl>
    <w:lvl w:ilvl="2" w:tplc="7DD49818">
      <w:start w:val="1"/>
      <w:numFmt w:val="bullet"/>
      <w:lvlText w:val=""/>
      <w:lvlJc w:val="left"/>
      <w:pPr>
        <w:ind w:left="0" w:firstLine="0"/>
      </w:pPr>
    </w:lvl>
    <w:lvl w:ilvl="3" w:tplc="807457E6">
      <w:numFmt w:val="decimal"/>
      <w:lvlText w:val=""/>
      <w:lvlJc w:val="left"/>
      <w:pPr>
        <w:ind w:left="0" w:firstLine="0"/>
      </w:pPr>
    </w:lvl>
    <w:lvl w:ilvl="4" w:tplc="84DC4FF4">
      <w:numFmt w:val="decimal"/>
      <w:lvlText w:val=""/>
      <w:lvlJc w:val="left"/>
      <w:pPr>
        <w:ind w:left="0" w:firstLine="0"/>
      </w:pPr>
    </w:lvl>
    <w:lvl w:ilvl="5" w:tplc="9B162FEE">
      <w:numFmt w:val="decimal"/>
      <w:lvlText w:val=""/>
      <w:lvlJc w:val="left"/>
      <w:pPr>
        <w:ind w:left="0" w:firstLine="0"/>
      </w:pPr>
    </w:lvl>
    <w:lvl w:ilvl="6" w:tplc="449A58C6">
      <w:numFmt w:val="decimal"/>
      <w:lvlText w:val=""/>
      <w:lvlJc w:val="left"/>
      <w:pPr>
        <w:ind w:left="0" w:firstLine="0"/>
      </w:pPr>
    </w:lvl>
    <w:lvl w:ilvl="7" w:tplc="0F8A77E0">
      <w:numFmt w:val="decimal"/>
      <w:lvlText w:val=""/>
      <w:lvlJc w:val="left"/>
      <w:pPr>
        <w:ind w:left="0" w:firstLine="0"/>
      </w:pPr>
    </w:lvl>
    <w:lvl w:ilvl="8" w:tplc="5B9617CE">
      <w:numFmt w:val="decimal"/>
      <w:lvlText w:val=""/>
      <w:lvlJc w:val="left"/>
      <w:pPr>
        <w:ind w:left="0" w:firstLine="0"/>
      </w:pPr>
    </w:lvl>
  </w:abstractNum>
  <w:abstractNum w:abstractNumId="12" w15:restartNumberingAfterBreak="0">
    <w:nsid w:val="00004D06"/>
    <w:multiLevelType w:val="hybridMultilevel"/>
    <w:tmpl w:val="87044476"/>
    <w:lvl w:ilvl="0" w:tplc="D3ACEC70">
      <w:start w:val="1"/>
      <w:numFmt w:val="bullet"/>
      <w:lvlText w:val=""/>
      <w:lvlJc w:val="left"/>
      <w:pPr>
        <w:ind w:left="0" w:firstLine="0"/>
      </w:pPr>
    </w:lvl>
    <w:lvl w:ilvl="1" w:tplc="3EC0BA76">
      <w:numFmt w:val="decimal"/>
      <w:lvlText w:val=""/>
      <w:lvlJc w:val="left"/>
      <w:pPr>
        <w:ind w:left="0" w:firstLine="0"/>
      </w:pPr>
    </w:lvl>
    <w:lvl w:ilvl="2" w:tplc="D1567ACA">
      <w:numFmt w:val="decimal"/>
      <w:lvlText w:val=""/>
      <w:lvlJc w:val="left"/>
      <w:pPr>
        <w:ind w:left="0" w:firstLine="0"/>
      </w:pPr>
    </w:lvl>
    <w:lvl w:ilvl="3" w:tplc="F62EC48A">
      <w:numFmt w:val="decimal"/>
      <w:lvlText w:val=""/>
      <w:lvlJc w:val="left"/>
      <w:pPr>
        <w:ind w:left="0" w:firstLine="0"/>
      </w:pPr>
    </w:lvl>
    <w:lvl w:ilvl="4" w:tplc="6AAEFFEC">
      <w:numFmt w:val="decimal"/>
      <w:lvlText w:val=""/>
      <w:lvlJc w:val="left"/>
      <w:pPr>
        <w:ind w:left="0" w:firstLine="0"/>
      </w:pPr>
    </w:lvl>
    <w:lvl w:ilvl="5" w:tplc="A9F6DBDA">
      <w:numFmt w:val="decimal"/>
      <w:lvlText w:val=""/>
      <w:lvlJc w:val="left"/>
      <w:pPr>
        <w:ind w:left="0" w:firstLine="0"/>
      </w:pPr>
    </w:lvl>
    <w:lvl w:ilvl="6" w:tplc="D8A85814">
      <w:numFmt w:val="decimal"/>
      <w:lvlText w:val=""/>
      <w:lvlJc w:val="left"/>
      <w:pPr>
        <w:ind w:left="0" w:firstLine="0"/>
      </w:pPr>
    </w:lvl>
    <w:lvl w:ilvl="7" w:tplc="9386FC56">
      <w:numFmt w:val="decimal"/>
      <w:lvlText w:val=""/>
      <w:lvlJc w:val="left"/>
      <w:pPr>
        <w:ind w:left="0" w:firstLine="0"/>
      </w:pPr>
    </w:lvl>
    <w:lvl w:ilvl="8" w:tplc="31087CC0">
      <w:numFmt w:val="decimal"/>
      <w:lvlText w:val=""/>
      <w:lvlJc w:val="left"/>
      <w:pPr>
        <w:ind w:left="0" w:firstLine="0"/>
      </w:pPr>
    </w:lvl>
  </w:abstractNum>
  <w:abstractNum w:abstractNumId="13" w15:restartNumberingAfterBreak="0">
    <w:nsid w:val="00004DB7"/>
    <w:multiLevelType w:val="hybridMultilevel"/>
    <w:tmpl w:val="52AE766C"/>
    <w:lvl w:ilvl="0" w:tplc="7722AD96">
      <w:start w:val="1"/>
      <w:numFmt w:val="bullet"/>
      <w:lvlText w:val=""/>
      <w:lvlJc w:val="left"/>
      <w:pPr>
        <w:ind w:left="0" w:firstLine="0"/>
      </w:pPr>
    </w:lvl>
    <w:lvl w:ilvl="1" w:tplc="DC22C2D4">
      <w:numFmt w:val="decimal"/>
      <w:lvlText w:val=""/>
      <w:lvlJc w:val="left"/>
      <w:pPr>
        <w:ind w:left="0" w:firstLine="0"/>
      </w:pPr>
    </w:lvl>
    <w:lvl w:ilvl="2" w:tplc="B0EA7400">
      <w:numFmt w:val="decimal"/>
      <w:lvlText w:val=""/>
      <w:lvlJc w:val="left"/>
      <w:pPr>
        <w:ind w:left="0" w:firstLine="0"/>
      </w:pPr>
    </w:lvl>
    <w:lvl w:ilvl="3" w:tplc="7E88AB0C">
      <w:numFmt w:val="decimal"/>
      <w:lvlText w:val=""/>
      <w:lvlJc w:val="left"/>
      <w:pPr>
        <w:ind w:left="0" w:firstLine="0"/>
      </w:pPr>
    </w:lvl>
    <w:lvl w:ilvl="4" w:tplc="855EFC20">
      <w:numFmt w:val="decimal"/>
      <w:lvlText w:val=""/>
      <w:lvlJc w:val="left"/>
      <w:pPr>
        <w:ind w:left="0" w:firstLine="0"/>
      </w:pPr>
    </w:lvl>
    <w:lvl w:ilvl="5" w:tplc="235AADAC">
      <w:numFmt w:val="decimal"/>
      <w:lvlText w:val=""/>
      <w:lvlJc w:val="left"/>
      <w:pPr>
        <w:ind w:left="0" w:firstLine="0"/>
      </w:pPr>
    </w:lvl>
    <w:lvl w:ilvl="6" w:tplc="27F8DCAE">
      <w:numFmt w:val="decimal"/>
      <w:lvlText w:val=""/>
      <w:lvlJc w:val="left"/>
      <w:pPr>
        <w:ind w:left="0" w:firstLine="0"/>
      </w:pPr>
    </w:lvl>
    <w:lvl w:ilvl="7" w:tplc="AB00BB74">
      <w:numFmt w:val="decimal"/>
      <w:lvlText w:val=""/>
      <w:lvlJc w:val="left"/>
      <w:pPr>
        <w:ind w:left="0" w:firstLine="0"/>
      </w:pPr>
    </w:lvl>
    <w:lvl w:ilvl="8" w:tplc="D736DF90">
      <w:numFmt w:val="decimal"/>
      <w:lvlText w:val=""/>
      <w:lvlJc w:val="left"/>
      <w:pPr>
        <w:ind w:left="0" w:firstLine="0"/>
      </w:pPr>
    </w:lvl>
  </w:abstractNum>
  <w:abstractNum w:abstractNumId="14" w15:restartNumberingAfterBreak="0">
    <w:nsid w:val="00004DC8"/>
    <w:multiLevelType w:val="hybridMultilevel"/>
    <w:tmpl w:val="FA3695DA"/>
    <w:lvl w:ilvl="0" w:tplc="700E4B74">
      <w:start w:val="1"/>
      <w:numFmt w:val="bullet"/>
      <w:lvlText w:val=""/>
      <w:lvlJc w:val="left"/>
      <w:pPr>
        <w:ind w:left="0" w:firstLine="0"/>
      </w:pPr>
    </w:lvl>
    <w:lvl w:ilvl="1" w:tplc="1B701D60">
      <w:numFmt w:val="decimal"/>
      <w:lvlText w:val=""/>
      <w:lvlJc w:val="left"/>
      <w:pPr>
        <w:ind w:left="0" w:firstLine="0"/>
      </w:pPr>
    </w:lvl>
    <w:lvl w:ilvl="2" w:tplc="63E607AA">
      <w:numFmt w:val="decimal"/>
      <w:lvlText w:val=""/>
      <w:lvlJc w:val="left"/>
      <w:pPr>
        <w:ind w:left="0" w:firstLine="0"/>
      </w:pPr>
    </w:lvl>
    <w:lvl w:ilvl="3" w:tplc="5C64E6E8">
      <w:numFmt w:val="decimal"/>
      <w:lvlText w:val=""/>
      <w:lvlJc w:val="left"/>
      <w:pPr>
        <w:ind w:left="0" w:firstLine="0"/>
      </w:pPr>
    </w:lvl>
    <w:lvl w:ilvl="4" w:tplc="0F70B626">
      <w:numFmt w:val="decimal"/>
      <w:lvlText w:val=""/>
      <w:lvlJc w:val="left"/>
      <w:pPr>
        <w:ind w:left="0" w:firstLine="0"/>
      </w:pPr>
    </w:lvl>
    <w:lvl w:ilvl="5" w:tplc="69321FDC">
      <w:numFmt w:val="decimal"/>
      <w:lvlText w:val=""/>
      <w:lvlJc w:val="left"/>
      <w:pPr>
        <w:ind w:left="0" w:firstLine="0"/>
      </w:pPr>
    </w:lvl>
    <w:lvl w:ilvl="6" w:tplc="BBD6B086">
      <w:numFmt w:val="decimal"/>
      <w:lvlText w:val=""/>
      <w:lvlJc w:val="left"/>
      <w:pPr>
        <w:ind w:left="0" w:firstLine="0"/>
      </w:pPr>
    </w:lvl>
    <w:lvl w:ilvl="7" w:tplc="90A8F0CE">
      <w:numFmt w:val="decimal"/>
      <w:lvlText w:val=""/>
      <w:lvlJc w:val="left"/>
      <w:pPr>
        <w:ind w:left="0" w:firstLine="0"/>
      </w:pPr>
    </w:lvl>
    <w:lvl w:ilvl="8" w:tplc="A1C2007A">
      <w:numFmt w:val="decimal"/>
      <w:lvlText w:val=""/>
      <w:lvlJc w:val="left"/>
      <w:pPr>
        <w:ind w:left="0" w:firstLine="0"/>
      </w:pPr>
    </w:lvl>
  </w:abstractNum>
  <w:abstractNum w:abstractNumId="15" w15:restartNumberingAfterBreak="0">
    <w:nsid w:val="000054DE"/>
    <w:multiLevelType w:val="hybridMultilevel"/>
    <w:tmpl w:val="9976B64E"/>
    <w:lvl w:ilvl="0" w:tplc="7908A160">
      <w:start w:val="1"/>
      <w:numFmt w:val="bullet"/>
      <w:lvlText w:val="и"/>
      <w:lvlJc w:val="left"/>
      <w:pPr>
        <w:ind w:left="0" w:firstLine="0"/>
      </w:pPr>
    </w:lvl>
    <w:lvl w:ilvl="1" w:tplc="4D145D98">
      <w:numFmt w:val="decimal"/>
      <w:lvlText w:val=""/>
      <w:lvlJc w:val="left"/>
      <w:pPr>
        <w:ind w:left="0" w:firstLine="0"/>
      </w:pPr>
    </w:lvl>
    <w:lvl w:ilvl="2" w:tplc="24B6E46E">
      <w:numFmt w:val="decimal"/>
      <w:lvlText w:val=""/>
      <w:lvlJc w:val="left"/>
      <w:pPr>
        <w:ind w:left="0" w:firstLine="0"/>
      </w:pPr>
    </w:lvl>
    <w:lvl w:ilvl="3" w:tplc="DBD4E4A2">
      <w:numFmt w:val="decimal"/>
      <w:lvlText w:val=""/>
      <w:lvlJc w:val="left"/>
      <w:pPr>
        <w:ind w:left="0" w:firstLine="0"/>
      </w:pPr>
    </w:lvl>
    <w:lvl w:ilvl="4" w:tplc="AEF81234">
      <w:numFmt w:val="decimal"/>
      <w:lvlText w:val=""/>
      <w:lvlJc w:val="left"/>
      <w:pPr>
        <w:ind w:left="0" w:firstLine="0"/>
      </w:pPr>
    </w:lvl>
    <w:lvl w:ilvl="5" w:tplc="9A041232">
      <w:numFmt w:val="decimal"/>
      <w:lvlText w:val=""/>
      <w:lvlJc w:val="left"/>
      <w:pPr>
        <w:ind w:left="0" w:firstLine="0"/>
      </w:pPr>
    </w:lvl>
    <w:lvl w:ilvl="6" w:tplc="7E4EE206">
      <w:numFmt w:val="decimal"/>
      <w:lvlText w:val=""/>
      <w:lvlJc w:val="left"/>
      <w:pPr>
        <w:ind w:left="0" w:firstLine="0"/>
      </w:pPr>
    </w:lvl>
    <w:lvl w:ilvl="7" w:tplc="99EA1728">
      <w:numFmt w:val="decimal"/>
      <w:lvlText w:val=""/>
      <w:lvlJc w:val="left"/>
      <w:pPr>
        <w:ind w:left="0" w:firstLine="0"/>
      </w:pPr>
    </w:lvl>
    <w:lvl w:ilvl="8" w:tplc="A6049370">
      <w:numFmt w:val="decimal"/>
      <w:lvlText w:val=""/>
      <w:lvlJc w:val="left"/>
      <w:pPr>
        <w:ind w:left="0" w:firstLine="0"/>
      </w:pPr>
    </w:lvl>
  </w:abstractNum>
  <w:abstractNum w:abstractNumId="16" w15:restartNumberingAfterBreak="0">
    <w:nsid w:val="00005D03"/>
    <w:multiLevelType w:val="hybridMultilevel"/>
    <w:tmpl w:val="8CC04D28"/>
    <w:lvl w:ilvl="0" w:tplc="5FB28F56">
      <w:start w:val="1"/>
      <w:numFmt w:val="bullet"/>
      <w:lvlText w:val=""/>
      <w:lvlJc w:val="left"/>
      <w:pPr>
        <w:ind w:left="0" w:firstLine="0"/>
      </w:pPr>
    </w:lvl>
    <w:lvl w:ilvl="1" w:tplc="7F6485A8">
      <w:numFmt w:val="decimal"/>
      <w:lvlText w:val=""/>
      <w:lvlJc w:val="left"/>
      <w:pPr>
        <w:ind w:left="0" w:firstLine="0"/>
      </w:pPr>
    </w:lvl>
    <w:lvl w:ilvl="2" w:tplc="15A22F40">
      <w:numFmt w:val="decimal"/>
      <w:lvlText w:val=""/>
      <w:lvlJc w:val="left"/>
      <w:pPr>
        <w:ind w:left="0" w:firstLine="0"/>
      </w:pPr>
    </w:lvl>
    <w:lvl w:ilvl="3" w:tplc="F78694B0">
      <w:numFmt w:val="decimal"/>
      <w:lvlText w:val=""/>
      <w:lvlJc w:val="left"/>
      <w:pPr>
        <w:ind w:left="0" w:firstLine="0"/>
      </w:pPr>
    </w:lvl>
    <w:lvl w:ilvl="4" w:tplc="C14ACA8C">
      <w:numFmt w:val="decimal"/>
      <w:lvlText w:val=""/>
      <w:lvlJc w:val="left"/>
      <w:pPr>
        <w:ind w:left="0" w:firstLine="0"/>
      </w:pPr>
    </w:lvl>
    <w:lvl w:ilvl="5" w:tplc="1456AC00">
      <w:numFmt w:val="decimal"/>
      <w:lvlText w:val=""/>
      <w:lvlJc w:val="left"/>
      <w:pPr>
        <w:ind w:left="0" w:firstLine="0"/>
      </w:pPr>
    </w:lvl>
    <w:lvl w:ilvl="6" w:tplc="07549122">
      <w:numFmt w:val="decimal"/>
      <w:lvlText w:val=""/>
      <w:lvlJc w:val="left"/>
      <w:pPr>
        <w:ind w:left="0" w:firstLine="0"/>
      </w:pPr>
    </w:lvl>
    <w:lvl w:ilvl="7" w:tplc="4344D842">
      <w:numFmt w:val="decimal"/>
      <w:lvlText w:val=""/>
      <w:lvlJc w:val="left"/>
      <w:pPr>
        <w:ind w:left="0" w:firstLine="0"/>
      </w:pPr>
    </w:lvl>
    <w:lvl w:ilvl="8" w:tplc="D88E76BE">
      <w:numFmt w:val="decimal"/>
      <w:lvlText w:val=""/>
      <w:lvlJc w:val="left"/>
      <w:pPr>
        <w:ind w:left="0" w:firstLine="0"/>
      </w:pPr>
    </w:lvl>
  </w:abstractNum>
  <w:abstractNum w:abstractNumId="17" w15:restartNumberingAfterBreak="0">
    <w:nsid w:val="00006443"/>
    <w:multiLevelType w:val="hybridMultilevel"/>
    <w:tmpl w:val="AD6806DC"/>
    <w:lvl w:ilvl="0" w:tplc="A0E8738A">
      <w:start w:val="1"/>
      <w:numFmt w:val="bullet"/>
      <w:lvlText w:val=""/>
      <w:lvlJc w:val="left"/>
      <w:pPr>
        <w:ind w:left="0" w:firstLine="0"/>
      </w:pPr>
    </w:lvl>
    <w:lvl w:ilvl="1" w:tplc="EEDACCE8">
      <w:numFmt w:val="decimal"/>
      <w:lvlText w:val=""/>
      <w:lvlJc w:val="left"/>
      <w:pPr>
        <w:ind w:left="0" w:firstLine="0"/>
      </w:pPr>
    </w:lvl>
    <w:lvl w:ilvl="2" w:tplc="9154C38E">
      <w:numFmt w:val="decimal"/>
      <w:lvlText w:val=""/>
      <w:lvlJc w:val="left"/>
      <w:pPr>
        <w:ind w:left="0" w:firstLine="0"/>
      </w:pPr>
    </w:lvl>
    <w:lvl w:ilvl="3" w:tplc="D7F68BAE">
      <w:numFmt w:val="decimal"/>
      <w:lvlText w:val=""/>
      <w:lvlJc w:val="left"/>
      <w:pPr>
        <w:ind w:left="0" w:firstLine="0"/>
      </w:pPr>
    </w:lvl>
    <w:lvl w:ilvl="4" w:tplc="1DFA7FA8">
      <w:numFmt w:val="decimal"/>
      <w:lvlText w:val=""/>
      <w:lvlJc w:val="left"/>
      <w:pPr>
        <w:ind w:left="0" w:firstLine="0"/>
      </w:pPr>
    </w:lvl>
    <w:lvl w:ilvl="5" w:tplc="F2B6F440">
      <w:numFmt w:val="decimal"/>
      <w:lvlText w:val=""/>
      <w:lvlJc w:val="left"/>
      <w:pPr>
        <w:ind w:left="0" w:firstLine="0"/>
      </w:pPr>
    </w:lvl>
    <w:lvl w:ilvl="6" w:tplc="D3EA484E">
      <w:numFmt w:val="decimal"/>
      <w:lvlText w:val=""/>
      <w:lvlJc w:val="left"/>
      <w:pPr>
        <w:ind w:left="0" w:firstLine="0"/>
      </w:pPr>
    </w:lvl>
    <w:lvl w:ilvl="7" w:tplc="55921694">
      <w:numFmt w:val="decimal"/>
      <w:lvlText w:val=""/>
      <w:lvlJc w:val="left"/>
      <w:pPr>
        <w:ind w:left="0" w:firstLine="0"/>
      </w:pPr>
    </w:lvl>
    <w:lvl w:ilvl="8" w:tplc="7DEC5D08">
      <w:numFmt w:val="decimal"/>
      <w:lvlText w:val=""/>
      <w:lvlJc w:val="left"/>
      <w:pPr>
        <w:ind w:left="0" w:firstLine="0"/>
      </w:pPr>
    </w:lvl>
  </w:abstractNum>
  <w:abstractNum w:abstractNumId="18" w15:restartNumberingAfterBreak="0">
    <w:nsid w:val="000066BB"/>
    <w:multiLevelType w:val="hybridMultilevel"/>
    <w:tmpl w:val="6D70C57A"/>
    <w:lvl w:ilvl="0" w:tplc="61067878">
      <w:start w:val="1"/>
      <w:numFmt w:val="bullet"/>
      <w:lvlText w:val=""/>
      <w:lvlJc w:val="left"/>
      <w:pPr>
        <w:ind w:left="0" w:firstLine="0"/>
      </w:pPr>
    </w:lvl>
    <w:lvl w:ilvl="1" w:tplc="0466FC46">
      <w:numFmt w:val="decimal"/>
      <w:lvlText w:val=""/>
      <w:lvlJc w:val="left"/>
      <w:pPr>
        <w:ind w:left="0" w:firstLine="0"/>
      </w:pPr>
    </w:lvl>
    <w:lvl w:ilvl="2" w:tplc="D196DE16">
      <w:numFmt w:val="decimal"/>
      <w:lvlText w:val=""/>
      <w:lvlJc w:val="left"/>
      <w:pPr>
        <w:ind w:left="0" w:firstLine="0"/>
      </w:pPr>
    </w:lvl>
    <w:lvl w:ilvl="3" w:tplc="7FEA93FC">
      <w:numFmt w:val="decimal"/>
      <w:lvlText w:val=""/>
      <w:lvlJc w:val="left"/>
      <w:pPr>
        <w:ind w:left="0" w:firstLine="0"/>
      </w:pPr>
    </w:lvl>
    <w:lvl w:ilvl="4" w:tplc="CABE7BDA">
      <w:numFmt w:val="decimal"/>
      <w:lvlText w:val=""/>
      <w:lvlJc w:val="left"/>
      <w:pPr>
        <w:ind w:left="0" w:firstLine="0"/>
      </w:pPr>
    </w:lvl>
    <w:lvl w:ilvl="5" w:tplc="F598857E">
      <w:numFmt w:val="decimal"/>
      <w:lvlText w:val=""/>
      <w:lvlJc w:val="left"/>
      <w:pPr>
        <w:ind w:left="0" w:firstLine="0"/>
      </w:pPr>
    </w:lvl>
    <w:lvl w:ilvl="6" w:tplc="C44C3800">
      <w:numFmt w:val="decimal"/>
      <w:lvlText w:val=""/>
      <w:lvlJc w:val="left"/>
      <w:pPr>
        <w:ind w:left="0" w:firstLine="0"/>
      </w:pPr>
    </w:lvl>
    <w:lvl w:ilvl="7" w:tplc="E45E9D5C">
      <w:numFmt w:val="decimal"/>
      <w:lvlText w:val=""/>
      <w:lvlJc w:val="left"/>
      <w:pPr>
        <w:ind w:left="0" w:firstLine="0"/>
      </w:pPr>
    </w:lvl>
    <w:lvl w:ilvl="8" w:tplc="83E427C6">
      <w:numFmt w:val="decimal"/>
      <w:lvlText w:val=""/>
      <w:lvlJc w:val="left"/>
      <w:pPr>
        <w:ind w:left="0" w:firstLine="0"/>
      </w:pPr>
    </w:lvl>
  </w:abstractNum>
  <w:abstractNum w:abstractNumId="19" w15:restartNumberingAfterBreak="0">
    <w:nsid w:val="0000701F"/>
    <w:multiLevelType w:val="hybridMultilevel"/>
    <w:tmpl w:val="946675FA"/>
    <w:lvl w:ilvl="0" w:tplc="70C805D4">
      <w:start w:val="1"/>
      <w:numFmt w:val="bullet"/>
      <w:lvlText w:val=""/>
      <w:lvlJc w:val="left"/>
      <w:pPr>
        <w:ind w:left="0" w:firstLine="0"/>
      </w:pPr>
    </w:lvl>
    <w:lvl w:ilvl="1" w:tplc="E27071A2">
      <w:numFmt w:val="decimal"/>
      <w:lvlText w:val=""/>
      <w:lvlJc w:val="left"/>
      <w:pPr>
        <w:ind w:left="0" w:firstLine="0"/>
      </w:pPr>
    </w:lvl>
    <w:lvl w:ilvl="2" w:tplc="C8E6DD48">
      <w:numFmt w:val="decimal"/>
      <w:lvlText w:val=""/>
      <w:lvlJc w:val="left"/>
      <w:pPr>
        <w:ind w:left="0" w:firstLine="0"/>
      </w:pPr>
    </w:lvl>
    <w:lvl w:ilvl="3" w:tplc="937C81E2">
      <w:numFmt w:val="decimal"/>
      <w:lvlText w:val=""/>
      <w:lvlJc w:val="left"/>
      <w:pPr>
        <w:ind w:left="0" w:firstLine="0"/>
      </w:pPr>
    </w:lvl>
    <w:lvl w:ilvl="4" w:tplc="2224422E">
      <w:numFmt w:val="decimal"/>
      <w:lvlText w:val=""/>
      <w:lvlJc w:val="left"/>
      <w:pPr>
        <w:ind w:left="0" w:firstLine="0"/>
      </w:pPr>
    </w:lvl>
    <w:lvl w:ilvl="5" w:tplc="57A23A76">
      <w:numFmt w:val="decimal"/>
      <w:lvlText w:val=""/>
      <w:lvlJc w:val="left"/>
      <w:pPr>
        <w:ind w:left="0" w:firstLine="0"/>
      </w:pPr>
    </w:lvl>
    <w:lvl w:ilvl="6" w:tplc="3250AE36">
      <w:numFmt w:val="decimal"/>
      <w:lvlText w:val=""/>
      <w:lvlJc w:val="left"/>
      <w:pPr>
        <w:ind w:left="0" w:firstLine="0"/>
      </w:pPr>
    </w:lvl>
    <w:lvl w:ilvl="7" w:tplc="E3EEB564">
      <w:numFmt w:val="decimal"/>
      <w:lvlText w:val=""/>
      <w:lvlJc w:val="left"/>
      <w:pPr>
        <w:ind w:left="0" w:firstLine="0"/>
      </w:pPr>
    </w:lvl>
    <w:lvl w:ilvl="8" w:tplc="2C901CA6">
      <w:numFmt w:val="decimal"/>
      <w:lvlText w:val=""/>
      <w:lvlJc w:val="left"/>
      <w:pPr>
        <w:ind w:left="0" w:firstLine="0"/>
      </w:pPr>
    </w:lvl>
  </w:abstractNum>
  <w:abstractNum w:abstractNumId="20" w15:restartNumberingAfterBreak="0">
    <w:nsid w:val="0000767D"/>
    <w:multiLevelType w:val="hybridMultilevel"/>
    <w:tmpl w:val="363E7950"/>
    <w:lvl w:ilvl="0" w:tplc="51B4B566">
      <w:start w:val="1"/>
      <w:numFmt w:val="bullet"/>
      <w:lvlText w:val=""/>
      <w:lvlJc w:val="left"/>
      <w:pPr>
        <w:ind w:left="0" w:firstLine="0"/>
      </w:pPr>
    </w:lvl>
    <w:lvl w:ilvl="1" w:tplc="B7DC04DA">
      <w:numFmt w:val="decimal"/>
      <w:lvlText w:val=""/>
      <w:lvlJc w:val="left"/>
      <w:pPr>
        <w:ind w:left="0" w:firstLine="0"/>
      </w:pPr>
    </w:lvl>
    <w:lvl w:ilvl="2" w:tplc="6650AB1C">
      <w:numFmt w:val="decimal"/>
      <w:lvlText w:val=""/>
      <w:lvlJc w:val="left"/>
      <w:pPr>
        <w:ind w:left="0" w:firstLine="0"/>
      </w:pPr>
    </w:lvl>
    <w:lvl w:ilvl="3" w:tplc="DE785F60">
      <w:numFmt w:val="decimal"/>
      <w:lvlText w:val=""/>
      <w:lvlJc w:val="left"/>
      <w:pPr>
        <w:ind w:left="0" w:firstLine="0"/>
      </w:pPr>
    </w:lvl>
    <w:lvl w:ilvl="4" w:tplc="7A188184">
      <w:numFmt w:val="decimal"/>
      <w:lvlText w:val=""/>
      <w:lvlJc w:val="left"/>
      <w:pPr>
        <w:ind w:left="0" w:firstLine="0"/>
      </w:pPr>
    </w:lvl>
    <w:lvl w:ilvl="5" w:tplc="444EF87E">
      <w:numFmt w:val="decimal"/>
      <w:lvlText w:val=""/>
      <w:lvlJc w:val="left"/>
      <w:pPr>
        <w:ind w:left="0" w:firstLine="0"/>
      </w:pPr>
    </w:lvl>
    <w:lvl w:ilvl="6" w:tplc="AD8A0288">
      <w:numFmt w:val="decimal"/>
      <w:lvlText w:val=""/>
      <w:lvlJc w:val="left"/>
      <w:pPr>
        <w:ind w:left="0" w:firstLine="0"/>
      </w:pPr>
    </w:lvl>
    <w:lvl w:ilvl="7" w:tplc="980CA982">
      <w:numFmt w:val="decimal"/>
      <w:lvlText w:val=""/>
      <w:lvlJc w:val="left"/>
      <w:pPr>
        <w:ind w:left="0" w:firstLine="0"/>
      </w:pPr>
    </w:lvl>
    <w:lvl w:ilvl="8" w:tplc="4E2EB24E">
      <w:numFmt w:val="decimal"/>
      <w:lvlText w:val=""/>
      <w:lvlJc w:val="left"/>
      <w:pPr>
        <w:ind w:left="0" w:firstLine="0"/>
      </w:pPr>
    </w:lvl>
  </w:abstractNum>
  <w:abstractNum w:abstractNumId="21" w15:restartNumberingAfterBreak="0">
    <w:nsid w:val="00007A5A"/>
    <w:multiLevelType w:val="hybridMultilevel"/>
    <w:tmpl w:val="B3F44294"/>
    <w:lvl w:ilvl="0" w:tplc="9A4E07DE">
      <w:start w:val="1"/>
      <w:numFmt w:val="bullet"/>
      <w:lvlText w:val="и"/>
      <w:lvlJc w:val="left"/>
      <w:pPr>
        <w:ind w:left="0" w:firstLine="0"/>
      </w:pPr>
    </w:lvl>
    <w:lvl w:ilvl="1" w:tplc="522A84FE">
      <w:start w:val="1"/>
      <w:numFmt w:val="bullet"/>
      <w:lvlText w:val=""/>
      <w:lvlJc w:val="left"/>
      <w:pPr>
        <w:ind w:left="0" w:firstLine="0"/>
      </w:pPr>
    </w:lvl>
    <w:lvl w:ilvl="2" w:tplc="7C0E88AA">
      <w:numFmt w:val="decimal"/>
      <w:lvlText w:val=""/>
      <w:lvlJc w:val="left"/>
      <w:pPr>
        <w:ind w:left="0" w:firstLine="0"/>
      </w:pPr>
    </w:lvl>
    <w:lvl w:ilvl="3" w:tplc="830A9DE6">
      <w:numFmt w:val="decimal"/>
      <w:lvlText w:val=""/>
      <w:lvlJc w:val="left"/>
      <w:pPr>
        <w:ind w:left="0" w:firstLine="0"/>
      </w:pPr>
    </w:lvl>
    <w:lvl w:ilvl="4" w:tplc="F86A9B7C">
      <w:numFmt w:val="decimal"/>
      <w:lvlText w:val=""/>
      <w:lvlJc w:val="left"/>
      <w:pPr>
        <w:ind w:left="0" w:firstLine="0"/>
      </w:pPr>
    </w:lvl>
    <w:lvl w:ilvl="5" w:tplc="7A801300">
      <w:numFmt w:val="decimal"/>
      <w:lvlText w:val=""/>
      <w:lvlJc w:val="left"/>
      <w:pPr>
        <w:ind w:left="0" w:firstLine="0"/>
      </w:pPr>
    </w:lvl>
    <w:lvl w:ilvl="6" w:tplc="36BAF22C">
      <w:numFmt w:val="decimal"/>
      <w:lvlText w:val=""/>
      <w:lvlJc w:val="left"/>
      <w:pPr>
        <w:ind w:left="0" w:firstLine="0"/>
      </w:pPr>
    </w:lvl>
    <w:lvl w:ilvl="7" w:tplc="138C3BDA">
      <w:numFmt w:val="decimal"/>
      <w:lvlText w:val=""/>
      <w:lvlJc w:val="left"/>
      <w:pPr>
        <w:ind w:left="0" w:firstLine="0"/>
      </w:pPr>
    </w:lvl>
    <w:lvl w:ilvl="8" w:tplc="7CAE99BC">
      <w:numFmt w:val="decimal"/>
      <w:lvlText w:val=""/>
      <w:lvlJc w:val="left"/>
      <w:pPr>
        <w:ind w:left="0" w:firstLine="0"/>
      </w:p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7"/>
    <w:lvlOverride w:ilvl="0"/>
    <w:lvlOverride w:ilvl="1"/>
    <w:lvlOverride w:ilvl="2"/>
    <w:lvlOverride w:ilvl="3"/>
    <w:lvlOverride w:ilvl="4"/>
    <w:lvlOverride w:ilvl="5"/>
    <w:lvlOverride w:ilvl="6"/>
    <w:lvlOverride w:ilvl="7"/>
    <w:lvlOverride w:ilvl="8"/>
  </w:num>
  <w:num w:numId="5">
    <w:abstractNumId w:val="10"/>
    <w:lvlOverride w:ilvl="0"/>
    <w:lvlOverride w:ilvl="1"/>
    <w:lvlOverride w:ilvl="2"/>
    <w:lvlOverride w:ilvl="3"/>
    <w:lvlOverride w:ilvl="4"/>
    <w:lvlOverride w:ilvl="5"/>
    <w:lvlOverride w:ilvl="6"/>
    <w:lvlOverride w:ilvl="7"/>
    <w:lvlOverride w:ilvl="8"/>
  </w:num>
  <w:num w:numId="6">
    <w:abstractNumId w:val="11"/>
    <w:lvlOverride w:ilvl="0"/>
    <w:lvlOverride w:ilvl="1"/>
    <w:lvlOverride w:ilvl="2"/>
    <w:lvlOverride w:ilvl="3"/>
    <w:lvlOverride w:ilvl="4"/>
    <w:lvlOverride w:ilvl="5"/>
    <w:lvlOverride w:ilvl="6"/>
    <w:lvlOverride w:ilvl="7"/>
    <w:lvlOverride w:ilvl="8"/>
  </w:num>
  <w:num w:numId="7">
    <w:abstractNumId w:val="12"/>
    <w:lvlOverride w:ilvl="0"/>
    <w:lvlOverride w:ilvl="1"/>
    <w:lvlOverride w:ilvl="2"/>
    <w:lvlOverride w:ilvl="3"/>
    <w:lvlOverride w:ilvl="4"/>
    <w:lvlOverride w:ilvl="5"/>
    <w:lvlOverride w:ilvl="6"/>
    <w:lvlOverride w:ilvl="7"/>
    <w:lvlOverride w:ilvl="8"/>
  </w:num>
  <w:num w:numId="8">
    <w:abstractNumId w:val="13"/>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15"/>
    <w:lvlOverride w:ilvl="0"/>
    <w:lvlOverride w:ilvl="1"/>
    <w:lvlOverride w:ilvl="2"/>
    <w:lvlOverride w:ilvl="3"/>
    <w:lvlOverride w:ilvl="4"/>
    <w:lvlOverride w:ilvl="5"/>
    <w:lvlOverride w:ilvl="6"/>
    <w:lvlOverride w:ilvl="7"/>
    <w:lvlOverride w:ilvl="8"/>
  </w:num>
  <w:num w:numId="11">
    <w:abstractNumId w:val="8"/>
    <w:lvlOverride w:ilvl="0"/>
    <w:lvlOverride w:ilvl="1"/>
    <w:lvlOverride w:ilvl="2"/>
    <w:lvlOverride w:ilvl="3"/>
    <w:lvlOverride w:ilvl="4"/>
    <w:lvlOverride w:ilvl="5"/>
    <w:lvlOverride w:ilvl="6"/>
    <w:lvlOverride w:ilvl="7"/>
    <w:lvlOverride w:ilvl="8"/>
  </w:num>
  <w:num w:numId="12">
    <w:abstractNumId w:val="6"/>
    <w:lvlOverride w:ilvl="0"/>
    <w:lvlOverride w:ilvl="1"/>
    <w:lvlOverride w:ilvl="2"/>
    <w:lvlOverride w:ilvl="3"/>
    <w:lvlOverride w:ilvl="4"/>
    <w:lvlOverride w:ilvl="5"/>
    <w:lvlOverride w:ilvl="6"/>
    <w:lvlOverride w:ilvl="7"/>
    <w:lvlOverride w:ilvl="8"/>
  </w:num>
  <w:num w:numId="13">
    <w:abstractNumId w:val="2"/>
    <w:lvlOverride w:ilvl="0"/>
    <w:lvlOverride w:ilvl="1"/>
    <w:lvlOverride w:ilvl="2"/>
    <w:lvlOverride w:ilvl="3"/>
    <w:lvlOverride w:ilvl="4"/>
    <w:lvlOverride w:ilvl="5"/>
    <w:lvlOverride w:ilvl="6"/>
    <w:lvlOverride w:ilvl="7"/>
    <w:lvlOverride w:ilvl="8"/>
  </w:num>
  <w:num w:numId="14">
    <w:abstractNumId w:val="14"/>
    <w:lvlOverride w:ilvl="0"/>
    <w:lvlOverride w:ilvl="1"/>
    <w:lvlOverride w:ilvl="2"/>
    <w:lvlOverride w:ilvl="3"/>
    <w:lvlOverride w:ilvl="4"/>
    <w:lvlOverride w:ilvl="5"/>
    <w:lvlOverride w:ilvl="6"/>
    <w:lvlOverride w:ilvl="7"/>
    <w:lvlOverride w:ilvl="8"/>
  </w:num>
  <w:num w:numId="15">
    <w:abstractNumId w:val="17"/>
    <w:lvlOverride w:ilvl="0"/>
    <w:lvlOverride w:ilvl="1"/>
    <w:lvlOverride w:ilvl="2"/>
    <w:lvlOverride w:ilvl="3"/>
    <w:lvlOverride w:ilvl="4"/>
    <w:lvlOverride w:ilvl="5"/>
    <w:lvlOverride w:ilvl="6"/>
    <w:lvlOverride w:ilvl="7"/>
    <w:lvlOverride w:ilvl="8"/>
  </w:num>
  <w:num w:numId="16">
    <w:abstractNumId w:val="18"/>
    <w:lvlOverride w:ilvl="0"/>
    <w:lvlOverride w:ilvl="1"/>
    <w:lvlOverride w:ilvl="2"/>
    <w:lvlOverride w:ilvl="3"/>
    <w:lvlOverride w:ilvl="4"/>
    <w:lvlOverride w:ilvl="5"/>
    <w:lvlOverride w:ilvl="6"/>
    <w:lvlOverride w:ilvl="7"/>
    <w:lvlOverride w:ilvl="8"/>
  </w:num>
  <w:num w:numId="17">
    <w:abstractNumId w:val="9"/>
    <w:lvlOverride w:ilvl="0"/>
    <w:lvlOverride w:ilvl="1"/>
    <w:lvlOverride w:ilvl="2"/>
    <w:lvlOverride w:ilvl="3"/>
    <w:lvlOverride w:ilvl="4"/>
    <w:lvlOverride w:ilvl="5"/>
    <w:lvlOverride w:ilvl="6"/>
    <w:lvlOverride w:ilvl="7"/>
    <w:lvlOverride w:ilvl="8"/>
  </w:num>
  <w:num w:numId="18">
    <w:abstractNumId w:val="5"/>
    <w:lvlOverride w:ilvl="0"/>
    <w:lvlOverride w:ilvl="1"/>
    <w:lvlOverride w:ilvl="2"/>
    <w:lvlOverride w:ilvl="3"/>
    <w:lvlOverride w:ilvl="4"/>
    <w:lvlOverride w:ilvl="5"/>
    <w:lvlOverride w:ilvl="6"/>
    <w:lvlOverride w:ilvl="7"/>
    <w:lvlOverride w:ilvl="8"/>
  </w:num>
  <w:num w:numId="19">
    <w:abstractNumId w:val="19"/>
    <w:lvlOverride w:ilvl="0"/>
    <w:lvlOverride w:ilvl="1"/>
    <w:lvlOverride w:ilvl="2"/>
    <w:lvlOverride w:ilvl="3"/>
    <w:lvlOverride w:ilvl="4"/>
    <w:lvlOverride w:ilvl="5"/>
    <w:lvlOverride w:ilvl="6"/>
    <w:lvlOverride w:ilvl="7"/>
    <w:lvlOverride w:ilvl="8"/>
  </w:num>
  <w:num w:numId="20">
    <w:abstractNumId w:val="16"/>
    <w:lvlOverride w:ilvl="0"/>
    <w:lvlOverride w:ilvl="1"/>
    <w:lvlOverride w:ilvl="2"/>
    <w:lvlOverride w:ilvl="3"/>
    <w:lvlOverride w:ilvl="4"/>
    <w:lvlOverride w:ilvl="5"/>
    <w:lvlOverride w:ilvl="6"/>
    <w:lvlOverride w:ilvl="7"/>
    <w:lvlOverride w:ilvl="8"/>
  </w:num>
  <w:num w:numId="21">
    <w:abstractNumId w:val="21"/>
    <w:lvlOverride w:ilvl="0"/>
    <w:lvlOverride w:ilvl="1"/>
    <w:lvlOverride w:ilvl="2"/>
    <w:lvlOverride w:ilvl="3"/>
    <w:lvlOverride w:ilvl="4"/>
    <w:lvlOverride w:ilvl="5"/>
    <w:lvlOverride w:ilvl="6"/>
    <w:lvlOverride w:ilvl="7"/>
    <w:lvlOverride w:ilvl="8"/>
  </w:num>
  <w:num w:numId="22">
    <w:abstractNumId w:val="2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42"/>
    <w:rsid w:val="00970173"/>
    <w:rsid w:val="00BE1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357F7"/>
  <w15:chartTrackingRefBased/>
  <w15:docId w15:val="{F5CFA164-7FD7-4482-876B-5576C8145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042"/>
    <w:pPr>
      <w:spacing w:after="0" w:line="240" w:lineRule="auto"/>
    </w:pPr>
    <w:rPr>
      <w:rFonts w:ascii="Times New Roman" w:eastAsiaTheme="minorEastAsia"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0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3874</Words>
  <Characters>22082</Characters>
  <Application>Microsoft Office Word</Application>
  <DocSecurity>0</DocSecurity>
  <Lines>184</Lines>
  <Paragraphs>51</Paragraphs>
  <ScaleCrop>false</ScaleCrop>
  <Company/>
  <LinksUpToDate>false</LinksUpToDate>
  <CharactersWithSpaces>25905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2018-02-06T13:48:00Z</dcterms:created>
  <dcterms:modified xsi:type="dcterms:W3CDTF">2018-02-06T13:52:00Z</dcterms:modified>
</cp:coreProperties>
</file>