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F6A" w:rsidRPr="00D83F6A" w:rsidRDefault="00D83F6A" w:rsidP="00D83F6A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Предпосылки учебной деятельности.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 с самого раннего детства </w:t>
      </w:r>
      <w:r w:rsidRPr="00D83F6A">
        <w:rPr>
          <w:rFonts w:ascii="Times New Roman" w:hAnsi="Times New Roman" w:cs="Times New Roman"/>
          <w:sz w:val="24"/>
          <w:szCs w:val="24"/>
        </w:rPr>
        <w:t>воспитывать  у   детей познавательные интересы, так как именно они являются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важными    мотивами    человеческой    деятельности,    выражают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осознанную</w:t>
      </w:r>
      <w:proofErr w:type="gramEnd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направленность    личности,     положительно     влияют    на  все    психические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процессы      и     функции,   активизируют    способности. Испытывая интерес к   какой-либо   деятельности,    человек    не  может оставаться безразличным и   вялым.    В   состоянии    интереса возникает подъём всех человеческих сил. Особо  важно   это   учитывать   при  организации учебной деятельности детей.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Обухова Л.Ф.   </w:t>
      </w:r>
      <w:r w:rsidRPr="00D83F6A">
        <w:rPr>
          <w:rFonts w:ascii="Times New Roman" w:hAnsi="Times New Roman" w:cs="Times New Roman"/>
          <w:sz w:val="24"/>
          <w:szCs w:val="24"/>
        </w:rPr>
        <w:t>,  Маркова</w:t>
      </w:r>
      <w:r>
        <w:rPr>
          <w:rFonts w:ascii="Times New Roman" w:hAnsi="Times New Roman" w:cs="Times New Roman"/>
          <w:sz w:val="24"/>
          <w:szCs w:val="24"/>
        </w:rPr>
        <w:t xml:space="preserve"> А.К. </w:t>
      </w:r>
      <w:r w:rsidRPr="00D83F6A">
        <w:rPr>
          <w:rFonts w:ascii="Times New Roman" w:hAnsi="Times New Roman" w:cs="Times New Roman"/>
          <w:sz w:val="24"/>
          <w:szCs w:val="24"/>
        </w:rPr>
        <w:t xml:space="preserve">  считают,  что учебная деятельность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ребят должна   строиться   не   столько   на  интересе, сколько на чувстве долга,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ответственности,    дисциплинированности. Конечно, эти качества необходимо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воспитывать,   чтобы    решить    проблему    формирования   волевых качеств у   ребёнка-дошкольника,   но  недостаточно только говорить, каким он должен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быть.   Важно   помнить,   что   у  детей ещё очень слабо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развиты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произвольное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внимание   и    произвольное    запоминание, 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необходимые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 для   того,  чтобы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учиться.    Нужно     учитывать     и     уровень      работоспособности    ребёнка.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Если    ребёнок     усваивает   все   то,   что   от  него требуется, без интереса и   увлечения,  то знания его будут формальными, так как доказано, что знания,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83F6A">
        <w:rPr>
          <w:rFonts w:ascii="Times New Roman" w:hAnsi="Times New Roman" w:cs="Times New Roman"/>
          <w:sz w:val="24"/>
          <w:szCs w:val="24"/>
        </w:rPr>
        <w:t>усвоенные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  без    интереса,    не   окрашенные   собственным   положительным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отношением, остаются мёртвым грузом, не пригодным   к   применению. Такое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обучение   не    будет    способствовать   развитию пытливого творческого ума.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К.Д. Ушинский  считал, что « учение, взятое  принуждением и силой воли,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едва   ли   будет    способствовать   созданию   развитых умов». Таким образом,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воспитание    познавательных   интересов и потребностей является первой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предпосылкой    формирования    учебной    деятельности.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Обобщение    исследований    Исаев</w:t>
      </w:r>
      <w:r>
        <w:rPr>
          <w:rFonts w:ascii="Times New Roman" w:hAnsi="Times New Roman" w:cs="Times New Roman"/>
          <w:sz w:val="24"/>
          <w:szCs w:val="24"/>
        </w:rPr>
        <w:t xml:space="preserve">а Д.Н. ,    Коган В.Е. </w:t>
      </w:r>
      <w:r w:rsidRPr="00D83F6A">
        <w:rPr>
          <w:rFonts w:ascii="Times New Roman" w:hAnsi="Times New Roman" w:cs="Times New Roman"/>
          <w:sz w:val="24"/>
          <w:szCs w:val="24"/>
        </w:rPr>
        <w:t>,  позволяет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выделить основные условия, при которых   возникает   и  развивается интерес к    учению: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учебная    деятельность    должна    быть   организована  так, чтобы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lastRenderedPageBreak/>
        <w:t>ребёнок     активно     действовал,       вовлекался       в          процесс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самостоятельного    поиска    и    «открытия»   новых знаний, решал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вопросы       проблемного       характера;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учебная    деятельность  должна быть разнообразна. Однообразный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материал     и     однообразные     методы   его преподнесения очень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быстро     вызывают    у     детей    скуку;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необходимо     понимание     важности  преподносимого материала;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новый    материал     должен    быть   хорошо связан с тем, что дети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усвоили     раньше;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не    слишком   лёгкий, ни слишком трудный материал не вызывает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интереса. Учебные    задания,   предлагаемые      детям,      должны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быть      трудными,     но   посильными;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 xml:space="preserve">важно положительно оценивать все успехи  ребят,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положительная</w:t>
      </w:r>
      <w:proofErr w:type="gramEnd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оценка      стимулирует      познавательную     активность;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-</w:t>
      </w:r>
      <w:r w:rsidRPr="00D83F6A">
        <w:rPr>
          <w:rFonts w:ascii="Times New Roman" w:hAnsi="Times New Roman" w:cs="Times New Roman"/>
          <w:sz w:val="24"/>
          <w:szCs w:val="24"/>
        </w:rPr>
        <w:tab/>
        <w:t>учебный     материал     должен     быть      ярким   и   эмоционально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окрашенным.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Рассматривая     предпосылки      учебной       деятельности,     отечественные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 </w:t>
      </w:r>
      <w:r w:rsidRPr="00D83F6A">
        <w:rPr>
          <w:rFonts w:ascii="Times New Roman" w:hAnsi="Times New Roman" w:cs="Times New Roman"/>
          <w:sz w:val="24"/>
          <w:szCs w:val="24"/>
        </w:rPr>
        <w:t xml:space="preserve">  опираются   на  положение о содержании и структуре учебной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деятельности,   выдвин</w:t>
      </w:r>
      <w:r>
        <w:rPr>
          <w:rFonts w:ascii="Times New Roman" w:hAnsi="Times New Roman" w:cs="Times New Roman"/>
          <w:sz w:val="24"/>
          <w:szCs w:val="24"/>
        </w:rPr>
        <w:t xml:space="preserve">утые   Д.Б. 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Элькониным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и В.В. Давыдовым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F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С    точки    зрения   этих   учёных, учебной является такая деятельность, в ходе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которой     дети     овладевают     системой    научно-теоретических    понятий  и         опирающихся  на них общих способов решения конкретно-практических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задач.    Усвоение     и     воспроизведение     детьми  этих способов выступает в   качестве  основной у</w:t>
      </w:r>
      <w:r>
        <w:rPr>
          <w:rFonts w:ascii="Times New Roman" w:hAnsi="Times New Roman" w:cs="Times New Roman"/>
          <w:sz w:val="24"/>
          <w:szCs w:val="24"/>
        </w:rPr>
        <w:t xml:space="preserve">чебной цели. Д.Б.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F6A">
        <w:rPr>
          <w:rFonts w:ascii="Times New Roman" w:hAnsi="Times New Roman" w:cs="Times New Roman"/>
          <w:sz w:val="24"/>
          <w:szCs w:val="24"/>
        </w:rPr>
        <w:t xml:space="preserve"> отмечает, что учебная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деятельность    не   тождественна  усвоению. Знания, умения и навыки ребёнок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может   получать   и   вне этой деятельности, например, в игре, в труде. Однако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только   в    условиях     учебной    деятельности    возможно усвоение  системы теоретических     понятий     как     формы     общественного   опыта.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Доказано, что    развитие    учебной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возможно прежде всего на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основе    осознанного     вычленения     ребёнком     способа действий. Поэтому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lastRenderedPageBreak/>
        <w:t>второй    предпосылкой    учебной  деятельности в её развитом виде выступает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овладение детьми   общими  способами действий, то есть такими способами,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83F6A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  позволяют     решать    ряд  практических или познавательных задач,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выделять    новые    связи   и    отношения.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Методика     обучения    детей    умению    овладевать   способами   действий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разр</w:t>
      </w:r>
      <w:r>
        <w:rPr>
          <w:rFonts w:ascii="Times New Roman" w:hAnsi="Times New Roman" w:cs="Times New Roman"/>
          <w:sz w:val="24"/>
          <w:szCs w:val="24"/>
        </w:rPr>
        <w:t xml:space="preserve">абатывалась   А.П. Усовой  </w:t>
      </w:r>
      <w:r w:rsidRPr="00D83F6A">
        <w:rPr>
          <w:rFonts w:ascii="Times New Roman" w:hAnsi="Times New Roman" w:cs="Times New Roman"/>
          <w:sz w:val="24"/>
          <w:szCs w:val="24"/>
        </w:rPr>
        <w:t xml:space="preserve">  и  её   сотрудниками. Интерес к способам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выполнения       заданий,     по   </w:t>
      </w:r>
      <w:r>
        <w:rPr>
          <w:rFonts w:ascii="Times New Roman" w:hAnsi="Times New Roman" w:cs="Times New Roman"/>
          <w:sz w:val="24"/>
          <w:szCs w:val="24"/>
        </w:rPr>
        <w:t xml:space="preserve"> мнению   А.  П.  Усовой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83F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составляет психологическую  основу    учебной деятельности. Характерными чертами умения учиться  являются: умение слушать и слышать воспитателя; работать по его указаниям -  способность отделять свои действия от действий других детей;     развивать 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контроль    за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   своими    действиями    и    словами.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Учебная   деятельность  –  вид  познавательной деятельности самого ребёнка.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Но одного умения   работать   по указаниям   воспитателя  недостаточно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её</w:t>
      </w:r>
      <w:proofErr w:type="gramEnd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формирования.   В   тех    случаях,   когда    дети   точно  следуют инструкциям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педагога,     они     воспринимают  от   него   способ  действия для решения конкретно-практической задачи. Для решения же группы задач определённого типа     нужно     вначале     усвоить     общий     способ     действий.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Третьей,    не     менее    важной   предпосылкой учебной деятельности детей</w:t>
      </w:r>
      <w:bookmarkStart w:id="0" w:name="_GoBack"/>
      <w:bookmarkEnd w:id="0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является   самостоятельное   нахождение  способов решения практических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и   познавательных    задач.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Психологические   исс</w:t>
      </w:r>
      <w:r>
        <w:rPr>
          <w:rFonts w:ascii="Times New Roman" w:hAnsi="Times New Roman" w:cs="Times New Roman"/>
          <w:sz w:val="24"/>
          <w:szCs w:val="24"/>
        </w:rPr>
        <w:t xml:space="preserve">ледования Н.Н.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Поддъякова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3F6A">
        <w:rPr>
          <w:rFonts w:ascii="Times New Roman" w:hAnsi="Times New Roman" w:cs="Times New Roman"/>
          <w:sz w:val="24"/>
          <w:szCs w:val="24"/>
        </w:rPr>
        <w:t xml:space="preserve"> показывают, что дети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дошкольного   возраста  выделяют не только практический результат действия,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но и те знания, умения, которые при этом усваиваются. Уже в данном возрасте при   решении   практических задач происходит переориентировка сознания детей с   конечного   результата на способы его достижения. Дети начинают осмысливать   свои действия и их результаты, то есть осознавать тот путь, с помощью которого приобретаются новые знания. Такое осознание повышает успешность  формирования у них новых познавательных действий, а вместе с этим  и   формирование   новых,    более   сложных   знаний.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Дети пытаются   использовать   усвоенный   способ в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>, уже изменённых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83F6A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, в  соответствии   с которыми   они   изменяют  конкретные формы его употребления,  сохраняя   вместе   с   тем   общий принцип. Следовательно, решая в ходе практической деятельности ряд сходных, но нетождественных задач,   ребёнок   приходит </w:t>
      </w:r>
      <w:r w:rsidRPr="00D83F6A">
        <w:rPr>
          <w:rFonts w:ascii="Times New Roman" w:hAnsi="Times New Roman" w:cs="Times New Roman"/>
          <w:sz w:val="24"/>
          <w:szCs w:val="24"/>
        </w:rPr>
        <w:lastRenderedPageBreak/>
        <w:t>к определённому обобщению, что позволяет ему переносить    найденный    способ   в     новые,    изменённые    условия.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Четвёртой    предпосылкой    учебной    деятельности,   которая  должна быть     сформирована     у    детей,     является    обучение    детей  контролю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за способом выполнения своих действий. Поскольку учебная деятельность осуществляется на основе образца действий, то без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сопоставления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реально производимого ребёнком действия с образцом, то есть без контроля, учебная деятельность    лишается   своего   основного    компонента.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Психолого – педа</w:t>
      </w:r>
      <w:r>
        <w:rPr>
          <w:rFonts w:ascii="Times New Roman" w:hAnsi="Times New Roman" w:cs="Times New Roman"/>
          <w:sz w:val="24"/>
          <w:szCs w:val="24"/>
        </w:rPr>
        <w:t xml:space="preserve">гогические   исследования   </w:t>
      </w:r>
      <w:r w:rsidRPr="00D83F6A">
        <w:rPr>
          <w:rFonts w:ascii="Times New Roman" w:hAnsi="Times New Roman" w:cs="Times New Roman"/>
          <w:sz w:val="24"/>
          <w:szCs w:val="24"/>
        </w:rPr>
        <w:t xml:space="preserve">   последних   лет    дают  основание   считать,   что   подготовку к учебной деятельности рационально начинать с формирования умений контролировать и оценивать свои действия. У детей детского возраста стихийно складываются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элементарные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контрольные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действия.    Задача    педагога   –    целенаправленно   обучать  детей действиям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контроля.   Помимо    общей    направленности    контрольные  действия имеют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особую     функцию,    которая     определяется    целями    и   содержанием  той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деятельности,    внутри     которой    они    складываются.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Таким     образом,     воспитание      познавательных    интересов –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важнейшая</w:t>
      </w:r>
      <w:proofErr w:type="gramEnd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составная часть воспитания личности ребёнка,   его духовного мира. И от того,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насколько     правильно     решён    этот  вопрос, во многом зависит успешность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организации     учебной      деятельности     детей,     овладение детьми общими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способами      действий       составляет      психологическую     основу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учебной</w:t>
      </w:r>
      <w:proofErr w:type="gramEnd"/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деятельности, самостоятельное    нахождение  способов решения практических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и познавательных   задач   повышает успешность формирования у детей новых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познавательных действий,   формирования   новых,   более     сложных  знаний.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Для     развития     предпосылок   учебной деятельности необходим особый тип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 xml:space="preserve">контроля,   </w:t>
      </w:r>
      <w:proofErr w:type="gramStart"/>
      <w:r w:rsidRPr="00D83F6A">
        <w:rPr>
          <w:rFonts w:ascii="Times New Roman" w:hAnsi="Times New Roman" w:cs="Times New Roman"/>
          <w:sz w:val="24"/>
          <w:szCs w:val="24"/>
        </w:rPr>
        <w:t>связанный</w:t>
      </w:r>
      <w:proofErr w:type="gramEnd"/>
      <w:r w:rsidRPr="00D83F6A">
        <w:rPr>
          <w:rFonts w:ascii="Times New Roman" w:hAnsi="Times New Roman" w:cs="Times New Roman"/>
          <w:sz w:val="24"/>
          <w:szCs w:val="24"/>
        </w:rPr>
        <w:t xml:space="preserve">   с    формированием умения самостоятельно определять и   применять способы действий. Основным условием развития этого контроля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являются     специальные      методы   обучения    детей приёмам сопоставления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  <w:r w:rsidRPr="00D83F6A">
        <w:rPr>
          <w:rFonts w:ascii="Times New Roman" w:hAnsi="Times New Roman" w:cs="Times New Roman"/>
          <w:sz w:val="24"/>
          <w:szCs w:val="24"/>
        </w:rPr>
        <w:t>полученных      результатов    с     заданным    способом    действий.</w:t>
      </w:r>
    </w:p>
    <w:p w:rsidR="00D83F6A" w:rsidRPr="00D83F6A" w:rsidRDefault="00D83F6A" w:rsidP="00D83F6A">
      <w:pPr>
        <w:rPr>
          <w:rFonts w:ascii="Times New Roman" w:hAnsi="Times New Roman" w:cs="Times New Roman"/>
          <w:sz w:val="24"/>
          <w:szCs w:val="24"/>
        </w:rPr>
      </w:pPr>
    </w:p>
    <w:p w:rsidR="00FF4562" w:rsidRPr="00D83F6A" w:rsidRDefault="00FF4562" w:rsidP="00D83F6A">
      <w:pPr>
        <w:rPr>
          <w:rFonts w:ascii="Times New Roman" w:hAnsi="Times New Roman" w:cs="Times New Roman"/>
          <w:sz w:val="24"/>
          <w:szCs w:val="24"/>
        </w:rPr>
      </w:pPr>
    </w:p>
    <w:sectPr w:rsidR="00FF4562" w:rsidRPr="00D83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6A"/>
    <w:rsid w:val="00D83F6A"/>
    <w:rsid w:val="00F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1298</Words>
  <Characters>7403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2018-03-27T08:26:00Z</dcterms:created>
  <dcterms:modified xsi:type="dcterms:W3CDTF">2018-03-27T08:30:00Z</dcterms:modified>
</cp:coreProperties>
</file>