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655DE">
        <w:rPr>
          <w:rFonts w:ascii="Times New Roman" w:eastAsia="Times New Roman" w:hAnsi="Times New Roman"/>
          <w:b/>
          <w:sz w:val="30"/>
          <w:szCs w:val="30"/>
          <w:lang w:val="ru-RU" w:eastAsia="ru-RU"/>
        </w:rPr>
        <w:t>ГАОУ ДПО «Институт развития образования Республики Татарстан» Центр АРТ-образования, Международный конкурс методических разработок «Masterclass»</w:t>
      </w:r>
    </w:p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4655DE">
        <w:rPr>
          <w:rFonts w:ascii="Times New Roman" w:eastAsia="Times New Roman" w:hAnsi="Times New Roman"/>
          <w:sz w:val="30"/>
          <w:szCs w:val="30"/>
          <w:lang w:val="ru-RU" w:eastAsia="ru-RU"/>
        </w:rPr>
        <w:t>Название образовательного учреждения:</w:t>
      </w: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</w:pPr>
      <w:r w:rsidRPr="004655DE">
        <w:rPr>
          <w:rFonts w:ascii="Times New Roman" w:eastAsia="Times New Roman" w:hAnsi="Times New Roman"/>
          <w:b/>
          <w:sz w:val="32"/>
          <w:szCs w:val="32"/>
          <w:lang w:val="ru-RU" w:eastAsia="ru-RU"/>
        </w:rPr>
        <w:t>ГУО «</w:t>
      </w:r>
      <w:r w:rsidRPr="004655DE"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  <w:t>Детская школа искусств г. Кричева»</w:t>
      </w:r>
    </w:p>
    <w:p w:rsidR="00D613B6" w:rsidRDefault="00D613B6" w:rsidP="00D613B6">
      <w:pPr>
        <w:spacing w:after="0" w:line="36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D613B6" w:rsidRDefault="00D613B6" w:rsidP="00D613B6">
      <w:pPr>
        <w:spacing w:after="0" w:line="360" w:lineRule="auto"/>
        <w:ind w:left="72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655DE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Номинация</w:t>
      </w:r>
      <w:r w:rsidRPr="004655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:</w:t>
      </w:r>
    </w:p>
    <w:p w:rsidR="00D613B6" w:rsidRDefault="00D613B6" w:rsidP="00D613B6">
      <w:pPr>
        <w:spacing w:after="0" w:line="360" w:lineRule="auto"/>
        <w:ind w:left="72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left="720"/>
        <w:jc w:val="both"/>
        <w:rPr>
          <w:rFonts w:ascii="Times New Roman" w:eastAsia="Times New Roman" w:hAnsi="Times New Roman"/>
          <w:b/>
          <w:sz w:val="32"/>
          <w:szCs w:val="32"/>
          <w:lang w:val="ru-RU" w:eastAsia="ru-RU"/>
        </w:rPr>
      </w:pPr>
      <w:r w:rsidRPr="004655DE">
        <w:rPr>
          <w:rFonts w:ascii="Times New Roman" w:eastAsia="Times New Roman" w:hAnsi="Times New Roman"/>
          <w:b/>
          <w:sz w:val="32"/>
          <w:szCs w:val="32"/>
          <w:lang w:val="ru-RU" w:eastAsia="ru-RU"/>
        </w:rPr>
        <w:t>«Урок (учебное занятие)» </w:t>
      </w:r>
    </w:p>
    <w:p w:rsidR="00D613B6" w:rsidRPr="004655DE" w:rsidRDefault="00D613B6" w:rsidP="00D613B6">
      <w:pPr>
        <w:spacing w:after="0" w:line="360" w:lineRule="auto"/>
        <w:ind w:left="720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30"/>
          <w:szCs w:val="30"/>
          <w:lang w:val="ru-RU" w:eastAsia="ru-RU"/>
        </w:rPr>
      </w:pPr>
      <w:r w:rsidRPr="004655DE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Название </w:t>
      </w:r>
      <w:r>
        <w:rPr>
          <w:rFonts w:ascii="Times New Roman" w:eastAsia="Times New Roman" w:hAnsi="Times New Roman"/>
          <w:sz w:val="30"/>
          <w:szCs w:val="30"/>
          <w:lang w:val="ru-RU" w:eastAsia="ru-RU"/>
        </w:rPr>
        <w:t>урока</w:t>
      </w:r>
      <w:r w:rsidRPr="004655DE">
        <w:rPr>
          <w:rFonts w:ascii="Times New Roman" w:eastAsia="Times New Roman" w:hAnsi="Times New Roman"/>
          <w:b/>
          <w:sz w:val="30"/>
          <w:szCs w:val="30"/>
          <w:lang w:val="ru-RU" w:eastAsia="ru-RU"/>
        </w:rPr>
        <w:t xml:space="preserve">: </w:t>
      </w: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30"/>
          <w:szCs w:val="30"/>
          <w:lang w:val="ru-RU" w:eastAsia="ru-RU"/>
        </w:rPr>
      </w:pPr>
    </w:p>
    <w:p w:rsidR="00D613B6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val="ru-RU" w:eastAsia="ru-RU"/>
        </w:rPr>
        <w:t>Урок-квест «</w:t>
      </w:r>
      <w:r w:rsidR="003F3487" w:rsidRPr="003F3487">
        <w:rPr>
          <w:rFonts w:ascii="Times New Roman" w:eastAsia="Times New Roman" w:hAnsi="Times New Roman"/>
          <w:b/>
          <w:sz w:val="32"/>
          <w:szCs w:val="32"/>
          <w:lang w:val="ru-RU" w:eastAsia="ru-RU"/>
        </w:rPr>
        <w:t>Венская классическая школа</w:t>
      </w:r>
      <w:r>
        <w:rPr>
          <w:rFonts w:ascii="Times New Roman" w:eastAsia="Times New Roman" w:hAnsi="Times New Roman"/>
          <w:b/>
          <w:sz w:val="32"/>
          <w:szCs w:val="32"/>
          <w:lang w:val="ru-RU" w:eastAsia="ru-RU"/>
        </w:rPr>
        <w:t>»</w:t>
      </w: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30"/>
          <w:szCs w:val="30"/>
          <w:lang w:val="ru-RU" w:eastAsia="ru-RU"/>
        </w:rPr>
      </w:pPr>
    </w:p>
    <w:p w:rsidR="00D613B6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655DE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Ф.И.О., должность автора работы:</w:t>
      </w: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</w:pPr>
      <w:r w:rsidRPr="004655DE"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  <w:t>Клименкова Ульяна Николаевна, учитель</w:t>
      </w:r>
    </w:p>
    <w:p w:rsidR="00D613B6" w:rsidRPr="004655DE" w:rsidRDefault="00D613B6" w:rsidP="00D613B6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32"/>
          <w:szCs w:val="32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4655DE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Населенный пункт и регион:</w:t>
      </w:r>
    </w:p>
    <w:p w:rsidR="00D613B6" w:rsidRPr="004655DE" w:rsidRDefault="00D613B6" w:rsidP="00D613B6">
      <w:pPr>
        <w:spacing w:after="0" w:line="360" w:lineRule="auto"/>
        <w:ind w:left="720"/>
        <w:jc w:val="both"/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</w:pPr>
      <w:r w:rsidRPr="004655DE"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  <w:t xml:space="preserve">Кричев, </w:t>
      </w:r>
      <w:r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  <w:t xml:space="preserve">Могилевская обл., </w:t>
      </w:r>
      <w:r w:rsidRPr="004655DE">
        <w:rPr>
          <w:rFonts w:ascii="Times New Roman" w:eastAsia="Times New Roman" w:hAnsi="Times New Roman"/>
          <w:b/>
          <w:bCs/>
          <w:sz w:val="32"/>
          <w:szCs w:val="32"/>
          <w:lang w:val="ru-RU" w:eastAsia="ru-RU"/>
        </w:rPr>
        <w:t>Республика Беларусь</w:t>
      </w:r>
    </w:p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Pr="004655DE" w:rsidRDefault="00D613B6" w:rsidP="00D613B6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613B6" w:rsidRDefault="00D613B6" w:rsidP="00A6144B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  <w:r w:rsidRPr="004655DE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lastRenderedPageBreak/>
        <w:t>Пояснит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>ельная записка</w:t>
      </w:r>
    </w:p>
    <w:p w:rsidR="00D613B6" w:rsidRDefault="00D613B6" w:rsidP="00A6144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 современной арт-педагогике становится </w:t>
      </w:r>
      <w:r w:rsidR="00344FBE">
        <w:rPr>
          <w:rFonts w:ascii="Times New Roman" w:eastAsia="Times New Roman" w:hAnsi="Times New Roman"/>
          <w:sz w:val="28"/>
          <w:szCs w:val="28"/>
          <w:lang w:val="ru-RU" w:eastAsia="ru-RU"/>
        </w:rPr>
        <w:t>актуальной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к</w:t>
      </w:r>
      <w:r w:rsidRPr="00B02EC3">
        <w:rPr>
          <w:rFonts w:ascii="Times New Roman" w:eastAsia="Times New Roman" w:hAnsi="Times New Roman"/>
          <w:sz w:val="28"/>
          <w:szCs w:val="28"/>
          <w:lang w:val="ru-RU" w:eastAsia="ru-RU"/>
        </w:rPr>
        <w:t>вест-технология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. </w:t>
      </w:r>
      <w:r w:rsidRPr="00B02EC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Квест – это интеллектуальная игра, в которой </w:t>
      </w:r>
      <w:r w:rsidRPr="00D613B6">
        <w:rPr>
          <w:rFonts w:ascii="Times New Roman" w:eastAsia="Times New Roman" w:hAnsi="Times New Roman"/>
          <w:sz w:val="28"/>
          <w:szCs w:val="28"/>
          <w:lang w:val="ru-RU" w:eastAsia="ru-RU"/>
        </w:rPr>
        <w:t>для</w:t>
      </w:r>
      <w:r w:rsidRPr="00B02EC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продвижения по сюжету участникам необходимо решать познавательные задачи.В её основе лежит игровая ситуация, в которой выполняются несколько заданий поискового характера, выстроенных в определенном порядке.</w:t>
      </w:r>
    </w:p>
    <w:p w:rsidR="00D613B6" w:rsidRPr="00B02EC3" w:rsidRDefault="00D613B6" w:rsidP="00A6144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B02EC3">
        <w:rPr>
          <w:rFonts w:ascii="Times New Roman" w:eastAsia="Times New Roman" w:hAnsi="Times New Roman"/>
          <w:sz w:val="28"/>
          <w:szCs w:val="28"/>
          <w:lang w:val="ru-RU" w:eastAsia="ru-RU"/>
        </w:rPr>
        <w:t>Если рассмотреть универсальные учебные действия, то мы здесь можем поработать и с информацией, и в команде, и найти способы решения довольно сложных ситуаций, и даже развивать исследовательскую деятельность. Помимо всего этого, детям это интересно.</w:t>
      </w:r>
    </w:p>
    <w:p w:rsidR="00D613B6" w:rsidRDefault="00D613B6" w:rsidP="00A6144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Разработанный мной урок</w:t>
      </w:r>
      <w:r w:rsidR="009663A2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по теме </w:t>
      </w:r>
      <w:r w:rsidR="009663A2" w:rsidRPr="00A6144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«Венская классическая школа» 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предназначен для учащихся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5</w:t>
      </w:r>
      <w:r w:rsidRPr="008F7A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-го </w:t>
      </w:r>
      <w:r w:rsidR="009663A2">
        <w:rPr>
          <w:rFonts w:ascii="Times New Roman" w:eastAsia="Times New Roman" w:hAnsi="Times New Roman"/>
          <w:sz w:val="28"/>
          <w:szCs w:val="28"/>
          <w:lang w:val="ru-RU" w:eastAsia="ru-RU"/>
        </w:rPr>
        <w:t>(</w:t>
      </w:r>
      <w:r w:rsidRPr="008F7A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класса </w:t>
      </w:r>
      <w:r w:rsidR="009663A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10-13 лет) </w:t>
      </w:r>
      <w:r w:rsidRPr="008F7AF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7-летнего обучения реализуемый в соответствии с </w:t>
      </w:r>
      <w:r w:rsidRPr="008F7AFF">
        <w:rPr>
          <w:rFonts w:ascii="Times New Roman" w:eastAsia="Times New Roman" w:hAnsi="Times New Roman"/>
          <w:sz w:val="28"/>
          <w:szCs w:val="28"/>
          <w:lang w:eastAsia="ru-RU"/>
        </w:rPr>
        <w:t xml:space="preserve">«Программой-Конспектом по музыкальной литературе для детских музыкальных школ и музыкальных отделений детских школ искусств», Минск, 2007, утвержденной </w:t>
      </w:r>
      <w:r w:rsidRPr="00A6144B">
        <w:rPr>
          <w:rFonts w:ascii="Times New Roman" w:eastAsia="Times New Roman" w:hAnsi="Times New Roman"/>
          <w:sz w:val="28"/>
          <w:szCs w:val="28"/>
          <w:lang w:val="ru-RU" w:eastAsia="ru-RU"/>
        </w:rPr>
        <w:t>Министерством культуры Республики Беларусь. </w:t>
      </w:r>
    </w:p>
    <w:p w:rsidR="00D613B6" w:rsidRDefault="00D613B6" w:rsidP="00A6144B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613B6">
        <w:rPr>
          <w:rFonts w:ascii="Times New Roman" w:eastAsia="Times New Roman" w:hAnsi="Times New Roman"/>
          <w:sz w:val="28"/>
          <w:szCs w:val="28"/>
          <w:lang w:val="ru-RU" w:eastAsia="ru-RU"/>
        </w:rPr>
        <w:t>Тема урока</w:t>
      </w:r>
      <w:r w:rsidRPr="00A6144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имеет о</w:t>
      </w:r>
      <w:r w:rsidR="00A6144B" w:rsidRPr="00A6144B">
        <w:rPr>
          <w:rFonts w:ascii="Times New Roman" w:eastAsia="Times New Roman" w:hAnsi="Times New Roman"/>
          <w:sz w:val="28"/>
          <w:szCs w:val="28"/>
          <w:lang w:val="ru-RU" w:eastAsia="ru-RU"/>
        </w:rPr>
        <w:t>бзорный характер</w:t>
      </w:r>
      <w:r w:rsidR="009663A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</w:t>
      </w:r>
      <w:r w:rsidR="00A6144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открывает цикл уроков</w:t>
      </w:r>
      <w:r w:rsidR="00F81069">
        <w:rPr>
          <w:rFonts w:ascii="Times New Roman" w:eastAsia="Times New Roman" w:hAnsi="Times New Roman"/>
          <w:sz w:val="28"/>
          <w:szCs w:val="28"/>
          <w:lang w:val="ru-RU" w:eastAsia="ru-RU"/>
        </w:rPr>
        <w:t>,</w:t>
      </w:r>
      <w:r w:rsidR="00A6144B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посвященный творчеству композиторов-классиков. Поэтому из разнообразия видов квестов мы выбрали </w:t>
      </w:r>
      <w:r w:rsidRPr="00B02EC3">
        <w:rPr>
          <w:rFonts w:ascii="Times New Roman" w:eastAsia="Times New Roman" w:hAnsi="Times New Roman"/>
          <w:sz w:val="28"/>
          <w:szCs w:val="28"/>
          <w:lang w:val="ru-RU" w:eastAsia="ru-RU"/>
        </w:rPr>
        <w:t>квест-введение, направленный на погружение в тему.</w:t>
      </w:r>
      <w:r w:rsidR="00A6144B">
        <w:rPr>
          <w:rFonts w:ascii="Times New Roman" w:eastAsia="Times New Roman" w:hAnsi="Times New Roman"/>
          <w:sz w:val="28"/>
          <w:szCs w:val="28"/>
          <w:lang w:val="ru-RU" w:eastAsia="ru-RU"/>
        </w:rPr>
        <w:t>Он</w:t>
      </w:r>
      <w:r w:rsidRPr="00B02EC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предполагает за короткий срок ознакомление учащихся с объемом информации, необходимой для дальнейшего обучения. </w:t>
      </w:r>
      <w:r w:rsidR="003F3487">
        <w:rPr>
          <w:rFonts w:ascii="Times New Roman" w:eastAsia="Times New Roman" w:hAnsi="Times New Roman"/>
          <w:sz w:val="28"/>
          <w:szCs w:val="28"/>
          <w:lang w:val="ru-RU" w:eastAsia="ru-RU"/>
        </w:rPr>
        <w:t>Для прохождения квеста мы предлагаем ученикам карту «Острова сокровищ». Конечно</w:t>
      </w:r>
      <w:r w:rsidR="00F81069">
        <w:rPr>
          <w:rFonts w:ascii="Times New Roman" w:eastAsia="Times New Roman" w:hAnsi="Times New Roman"/>
          <w:sz w:val="28"/>
          <w:szCs w:val="28"/>
          <w:lang w:val="ru-RU" w:eastAsia="ru-RU"/>
        </w:rPr>
        <w:t>,</w:t>
      </w:r>
      <w:r w:rsidR="003F348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 условиях кабинета сложно воссоздать атмосферу таинственного леса или загадочного болота, поэтому мы предлагаем учащимся включить воображение и ориентироваться на условные знаки: лягушка, паутинка, волшебная палочка. Под каждым предметом учащихся ждет задание, по выполнению которого они получают 1 букву. На последнем этапе ребята из полученных букв собирают ключевое слово. В качестве поощрения в сундуке с сокровищами на апробированном мною уроке</w:t>
      </w:r>
      <w:r w:rsidR="00F8106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учащихся</w:t>
      </w:r>
      <w:r w:rsidR="003F348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ожидали шоколадные монеты. </w:t>
      </w:r>
    </w:p>
    <w:p w:rsidR="00D613B6" w:rsidRDefault="00D613B6" w:rsidP="009663A2">
      <w:pPr>
        <w:spacing w:line="360" w:lineRule="auto"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Обучающая цель урока:</w:t>
      </w:r>
    </w:p>
    <w:p w:rsidR="00D613B6" w:rsidRDefault="00D613B6" w:rsidP="009663A2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F60EE6">
        <w:rPr>
          <w:rFonts w:ascii="Times New Roman" w:hAnsi="Times New Roman"/>
          <w:color w:val="000000"/>
          <w:sz w:val="28"/>
          <w:szCs w:val="28"/>
          <w:lang w:val="ru-RU"/>
        </w:rPr>
        <w:t>предполагается,</w:t>
      </w:r>
      <w:r>
        <w:rPr>
          <w:rFonts w:ascii="Times New Roman" w:hAnsi="Times New Roman"/>
          <w:sz w:val="28"/>
          <w:szCs w:val="28"/>
          <w:lang w:val="ru-RU"/>
        </w:rPr>
        <w:t xml:space="preserve">что в конце урока учащиеся будут </w:t>
      </w:r>
    </w:p>
    <w:p w:rsidR="00D613B6" w:rsidRDefault="00D613B6" w:rsidP="009663A2">
      <w:pPr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знать</w:t>
      </w:r>
      <w:r w:rsidRPr="00F60EE6">
        <w:rPr>
          <w:rFonts w:ascii="Times New Roman" w:hAnsi="Times New Roman"/>
          <w:b/>
          <w:color w:val="000000"/>
          <w:sz w:val="28"/>
          <w:szCs w:val="28"/>
          <w:lang w:val="ru-RU"/>
        </w:rPr>
        <w:t>: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отличительные особенности стиля «классицизм»,</w:t>
      </w:r>
      <w:r w:rsidRPr="00B24741">
        <w:rPr>
          <w:rFonts w:ascii="Times New Roman" w:hAnsi="Times New Roman"/>
          <w:sz w:val="28"/>
          <w:szCs w:val="28"/>
        </w:rPr>
        <w:t xml:space="preserve">значимость и ценность музыки </w:t>
      </w:r>
      <w:r>
        <w:rPr>
          <w:rFonts w:ascii="Times New Roman" w:hAnsi="Times New Roman"/>
          <w:sz w:val="28"/>
          <w:szCs w:val="28"/>
          <w:lang w:val="ru-RU"/>
        </w:rPr>
        <w:t>в</w:t>
      </w:r>
      <w:r w:rsidRPr="00B24741">
        <w:rPr>
          <w:rFonts w:ascii="Times New Roman" w:hAnsi="Times New Roman"/>
          <w:sz w:val="28"/>
          <w:szCs w:val="28"/>
        </w:rPr>
        <w:t>енских классиков</w:t>
      </w:r>
      <w:r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D613B6" w:rsidRPr="00F60EE6" w:rsidRDefault="00D613B6" w:rsidP="009663A2">
      <w:pPr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уметь: </w:t>
      </w:r>
      <w:r w:rsidRPr="00F60EE6">
        <w:rPr>
          <w:rFonts w:ascii="Times New Roman" w:hAnsi="Times New Roman"/>
          <w:color w:val="000000"/>
          <w:sz w:val="28"/>
          <w:szCs w:val="28"/>
          <w:lang w:val="ru-RU"/>
        </w:rPr>
        <w:t>ответить на проблемный вопрос урока</w:t>
      </w:r>
      <w:r w:rsidR="00C91125">
        <w:rPr>
          <w:rFonts w:ascii="Times New Roman" w:hAnsi="Times New Roman"/>
          <w:color w:val="000000"/>
          <w:sz w:val="28"/>
          <w:szCs w:val="28"/>
          <w:lang w:val="ru-RU"/>
        </w:rPr>
        <w:t>: что нового внес классицизм в музыку?</w:t>
      </w:r>
    </w:p>
    <w:p w:rsidR="00D613B6" w:rsidRDefault="00D613B6" w:rsidP="009663A2">
      <w:pPr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Задачи личностного развития: </w:t>
      </w:r>
    </w:p>
    <w:p w:rsidR="00D613B6" w:rsidRPr="00F60EE6" w:rsidRDefault="00D613B6" w:rsidP="009663A2">
      <w:pPr>
        <w:spacing w:line="360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60EE6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 w:rsidRPr="00F60EE6">
        <w:rPr>
          <w:rFonts w:ascii="Times New Roman" w:hAnsi="Times New Roman"/>
          <w:color w:val="000000"/>
          <w:sz w:val="28"/>
          <w:szCs w:val="28"/>
        </w:rPr>
        <w:t xml:space="preserve"> способствовать формированию умения анализировать и сопоставлять</w:t>
      </w:r>
      <w:r w:rsidRPr="00F60EE6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D613B6" w:rsidRDefault="00D613B6" w:rsidP="009663A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средствами материала урока заинтересовать учащихся музыкой венских классиков;</w:t>
      </w:r>
    </w:p>
    <w:p w:rsidR="00D613B6" w:rsidRDefault="00D613B6" w:rsidP="009663A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</w:t>
      </w:r>
      <w:r w:rsidRPr="002330C8">
        <w:rPr>
          <w:rFonts w:ascii="Times New Roman" w:hAnsi="Times New Roman"/>
          <w:sz w:val="28"/>
          <w:szCs w:val="28"/>
          <w:lang w:val="ru-RU"/>
        </w:rPr>
        <w:t>пособствовать сближению и объединению детей</w:t>
      </w:r>
      <w:r w:rsidR="00C91125">
        <w:rPr>
          <w:rFonts w:ascii="Times New Roman" w:hAnsi="Times New Roman"/>
          <w:sz w:val="28"/>
          <w:szCs w:val="28"/>
          <w:lang w:val="ru-RU"/>
        </w:rPr>
        <w:t>.</w:t>
      </w:r>
    </w:p>
    <w:p w:rsidR="00344FBE" w:rsidRPr="004B441D" w:rsidRDefault="00344FBE" w:rsidP="009663A2">
      <w:pPr>
        <w:spacing w:line="360" w:lineRule="auto"/>
        <w:jc w:val="both"/>
        <w:rPr>
          <w:rFonts w:ascii="Times New Roman" w:hAnsi="Times New Roman"/>
          <w:color w:val="C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Используемые технологические подходы и приемы обучения: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словесный (беседа), практический (дидактическая игра), наглядный (демонстрация презентации по теме урока)</w:t>
      </w:r>
    </w:p>
    <w:p w:rsidR="00344FBE" w:rsidRDefault="00344FBE" w:rsidP="009663A2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Оборудование:</w:t>
      </w:r>
      <w:r>
        <w:rPr>
          <w:rFonts w:ascii="Times New Roman" w:hAnsi="Times New Roman"/>
          <w:sz w:val="28"/>
          <w:szCs w:val="28"/>
          <w:lang w:val="ru-RU"/>
        </w:rPr>
        <w:t xml:space="preserve"> ноутбук, презентация, карта «Остров сокровищ», задания для игры-квеста, конспект для учащихся.</w:t>
      </w: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6144B" w:rsidRDefault="00A6144B" w:rsidP="00D613B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1941C4" w:rsidRDefault="001941C4" w:rsidP="001941C4">
      <w:pPr>
        <w:spacing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Ход урока:</w:t>
      </w:r>
    </w:p>
    <w:p w:rsidR="001941C4" w:rsidRPr="00FC1389" w:rsidRDefault="001941C4" w:rsidP="001941C4">
      <w:pPr>
        <w:spacing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FC1389">
        <w:rPr>
          <w:rFonts w:ascii="Times New Roman" w:hAnsi="Times New Roman"/>
          <w:b/>
          <w:sz w:val="28"/>
          <w:szCs w:val="28"/>
          <w:lang w:val="ru-RU"/>
        </w:rPr>
        <w:t>1этап. Организационный (1 минута)</w:t>
      </w:r>
    </w:p>
    <w:p w:rsidR="001941C4" w:rsidRDefault="001941C4" w:rsidP="001941C4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FC1389">
        <w:rPr>
          <w:rFonts w:ascii="Times New Roman" w:hAnsi="Times New Roman"/>
          <w:b/>
          <w:sz w:val="28"/>
          <w:szCs w:val="28"/>
          <w:lang w:val="ru-RU"/>
        </w:rPr>
        <w:t>Цель (планируемый результат):</w:t>
      </w:r>
      <w:r>
        <w:rPr>
          <w:rFonts w:ascii="Times New Roman" w:hAnsi="Times New Roman"/>
          <w:sz w:val="28"/>
          <w:szCs w:val="28"/>
          <w:lang w:val="ru-RU"/>
        </w:rPr>
        <w:t xml:space="preserve"> психологическая готовность класса к уроку, организация внимания всех учащихся.</w:t>
      </w:r>
    </w:p>
    <w:p w:rsidR="001941C4" w:rsidRDefault="001941C4" w:rsidP="001941C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Педагогическая задача: </w:t>
      </w:r>
      <w:r>
        <w:rPr>
          <w:rFonts w:ascii="Times New Roman" w:hAnsi="Times New Roman"/>
          <w:sz w:val="28"/>
          <w:szCs w:val="28"/>
        </w:rPr>
        <w:t>организовать и подготовить учащихся к работе.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05"/>
        <w:gridCol w:w="2976"/>
      </w:tblGrid>
      <w:tr w:rsidR="001941C4" w:rsidRPr="00997ADE" w:rsidTr="003F3487"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C4" w:rsidRPr="00997ADE" w:rsidRDefault="001941C4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C4" w:rsidRPr="00997ADE" w:rsidRDefault="001941C4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учеников</w:t>
            </w:r>
          </w:p>
        </w:tc>
      </w:tr>
      <w:tr w:rsidR="001941C4" w:rsidRPr="00997ADE" w:rsidTr="003F3487"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BE" w:rsidRPr="009B0900" w:rsidRDefault="001941C4" w:rsidP="00344FBE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 w:rsidRPr="00F60EE6">
              <w:rPr>
                <w:rFonts w:ascii="Times New Roman" w:hAnsi="Times New Roman"/>
                <w:sz w:val="28"/>
                <w:szCs w:val="28"/>
              </w:rPr>
              <w:t>1.1</w:t>
            </w:r>
            <w:r w:rsidRPr="00F60EE6">
              <w:rPr>
                <w:rFonts w:ascii="Times New Roman" w:hAnsi="Times New Roman"/>
                <w:sz w:val="28"/>
                <w:szCs w:val="28"/>
                <w:lang w:val="ru-RU"/>
              </w:rPr>
              <w:t>Обеспечивает психологическую готовность к уроку, настраивает на сотрудничество через использование приёма «Ладошки»</w:t>
            </w:r>
            <w:r w:rsidRPr="00D80AB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2</w:t>
            </w:r>
            <w:r w:rsidR="00344FBE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344FBE" w:rsidRPr="00997ADE" w:rsidRDefault="00344FBE" w:rsidP="00344FB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44FBE">
              <w:rPr>
                <w:rFonts w:ascii="Times New Roman" w:hAnsi="Times New Roman"/>
                <w:sz w:val="28"/>
                <w:szCs w:val="28"/>
                <w:lang w:val="ru-RU"/>
              </w:rPr>
              <w:t>-Доброе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344F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! Начинаем урок. </w:t>
            </w:r>
            <w:r w:rsidRPr="00344FBE">
              <w:rPr>
                <w:rFonts w:ascii="Times New Roman" w:hAnsi="Times New Roman"/>
                <w:sz w:val="28"/>
                <w:szCs w:val="28"/>
              </w:rPr>
              <w:t>Я рада вас видеть и очень хочу начать работу с вами.Сегодня на уроке, ребята, вас ожидает много интересных заданий, новых открытий, а помощниками вам будут: внимание, находчивость, смекалка.</w:t>
            </w:r>
            <w:r w:rsidRPr="00344F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Давайте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покажем</w:t>
            </w:r>
            <w:r w:rsidRPr="00344F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друг другу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открытые ладони в знак </w:t>
            </w:r>
            <w:r w:rsidRPr="00344F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того что вы готовы к работе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C4" w:rsidRPr="00F60EE6" w:rsidRDefault="001941C4" w:rsidP="003F348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1.1</w:t>
            </w:r>
            <w:r w:rsidRPr="00F60EE6">
              <w:rPr>
                <w:rFonts w:ascii="Times New Roman" w:hAnsi="Times New Roman"/>
                <w:sz w:val="28"/>
                <w:szCs w:val="28"/>
              </w:rPr>
              <w:t>.</w:t>
            </w:r>
            <w:r w:rsidRPr="00F60E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Включаются  в работу, настраиваются на сотрудничество, выполняя приём«Ладошки»</w:t>
            </w:r>
            <w:r w:rsidRPr="00F60EE6">
              <w:rPr>
                <w:rFonts w:ascii="Times New Roman" w:hAnsi="Times New Roman"/>
                <w:color w:val="00B050"/>
                <w:sz w:val="28"/>
                <w:szCs w:val="28"/>
                <w:lang w:val="ru-RU"/>
              </w:rPr>
              <w:t>.</w:t>
            </w:r>
          </w:p>
        </w:tc>
      </w:tr>
    </w:tbl>
    <w:p w:rsidR="001941C4" w:rsidRDefault="001941C4" w:rsidP="001941C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этап. Ориентировочно-мотивационный (до </w:t>
      </w:r>
      <w:r>
        <w:rPr>
          <w:rFonts w:ascii="Times New Roman" w:hAnsi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минут)</w:t>
      </w:r>
    </w:p>
    <w:p w:rsidR="001941C4" w:rsidRDefault="001941C4" w:rsidP="001941C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этапа (планируемый результат</w:t>
      </w:r>
      <w:r>
        <w:rPr>
          <w:rFonts w:ascii="Times New Roman" w:hAnsi="Times New Roman"/>
          <w:sz w:val="28"/>
          <w:szCs w:val="28"/>
        </w:rPr>
        <w:t>): познавательная готовность учащихся к получению новых знаний, наличие мотивации, самоопределение на конечный результат урока.</w:t>
      </w:r>
    </w:p>
    <w:p w:rsidR="001941C4" w:rsidRPr="004007A9" w:rsidRDefault="001941C4" w:rsidP="001941C4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Педагогическая задача: </w:t>
      </w:r>
      <w:r>
        <w:rPr>
          <w:rFonts w:ascii="Times New Roman" w:hAnsi="Times New Roman"/>
          <w:sz w:val="28"/>
          <w:szCs w:val="28"/>
        </w:rPr>
        <w:t xml:space="preserve">актуализировать </w:t>
      </w:r>
      <w:r>
        <w:rPr>
          <w:rFonts w:ascii="Times New Roman" w:hAnsi="Times New Roman"/>
          <w:sz w:val="28"/>
          <w:szCs w:val="28"/>
          <w:lang w:val="ru-RU"/>
        </w:rPr>
        <w:t>субъективный опыт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мотивировать на познавательную деятельность</w:t>
      </w:r>
      <w:r>
        <w:rPr>
          <w:rFonts w:ascii="Times New Roman" w:hAnsi="Times New Roman"/>
          <w:sz w:val="28"/>
          <w:szCs w:val="28"/>
        </w:rPr>
        <w:t>, создать условия для самоопределения учащихся</w:t>
      </w:r>
    </w:p>
    <w:tbl>
      <w:tblPr>
        <w:tblW w:w="9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E0"/>
      </w:tblPr>
      <w:tblGrid>
        <w:gridCol w:w="6638"/>
        <w:gridCol w:w="2613"/>
      </w:tblGrid>
      <w:tr w:rsidR="001941C4" w:rsidRPr="00997ADE" w:rsidTr="003F3487">
        <w:trPr>
          <w:trHeight w:val="311"/>
        </w:trPr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1C4" w:rsidRPr="00997ADE" w:rsidRDefault="001941C4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1C4" w:rsidRPr="00997ADE" w:rsidRDefault="001941C4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учеников</w:t>
            </w:r>
          </w:p>
        </w:tc>
      </w:tr>
      <w:tr w:rsidR="001941C4" w:rsidRPr="00997ADE" w:rsidTr="003F3487">
        <w:trPr>
          <w:trHeight w:val="1813"/>
        </w:trPr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1C4" w:rsidRPr="009B0900" w:rsidRDefault="001941C4" w:rsidP="003F3487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 w:rsidRPr="00F60EE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2.1.</w:t>
            </w:r>
            <w:r w:rsidRPr="00F60EE6">
              <w:rPr>
                <w:rFonts w:ascii="Times New Roman" w:hAnsi="Times New Roman"/>
                <w:color w:val="000000"/>
                <w:sz w:val="28"/>
                <w:szCs w:val="28"/>
              </w:rPr>
              <w:t>Прием «</w:t>
            </w:r>
            <w:r w:rsidRPr="00F60EE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Яркое пятно».</w:t>
            </w:r>
            <w:r w:rsidRPr="00F60E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Мотивация учащихся на дальнейшую деятельность через </w:t>
            </w:r>
            <w:r w:rsidRPr="00F60EE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слайда с изображением мозаики</w:t>
            </w:r>
            <w:r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. 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3</w:t>
            </w:r>
            <w:r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941C4" w:rsidRPr="00F60EE6" w:rsidRDefault="001941C4" w:rsidP="003F348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F60EE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 Посмотрите на экран</w:t>
            </w:r>
            <w:r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. 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4</w:t>
            </w:r>
            <w:r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  <w:r w:rsidRPr="00F60EE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. Проведите параллель между </w:t>
            </w:r>
            <w:r w:rsidR="00C011D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мозаикой и эпохой барокко</w:t>
            </w:r>
          </w:p>
          <w:p w:rsidR="001941C4" w:rsidRPr="00F60EE6" w:rsidRDefault="001941C4" w:rsidP="003F348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</w:pPr>
            <w:r w:rsidRPr="00F60EE6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«Мозаика - соединение разнородных элементов, пестрая смесь».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 (Толковый словарь)</w:t>
            </w:r>
          </w:p>
          <w:p w:rsidR="001941C4" w:rsidRPr="00C011D9" w:rsidRDefault="00C011D9" w:rsidP="00C011D9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</w:pPr>
            <w:r w:rsidRPr="00C011D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Барокко</w:t>
            </w:r>
            <w:r w:rsidRPr="00C011D9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 </w:t>
            </w:r>
            <w:r w:rsidRPr="00C011D9">
              <w:rPr>
                <w:rFonts w:ascii="Times New Roman" w:hAnsi="Times New Roman"/>
                <w:iCs/>
                <w:color w:val="000000"/>
                <w:sz w:val="28"/>
                <w:szCs w:val="28"/>
                <w:lang w:val="ru-RU"/>
              </w:rPr>
              <w:t>(итал. barocco — «причудливый», «странный», «склонный к излишествам», порт. perolabarroca - дословно «жемчужина с пороком»)</w:t>
            </w:r>
            <w:r w:rsidRPr="00C011D9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 – это стиль в искусстве вообще и архитектуре в частности. «Итак, судьба слова </w:t>
            </w:r>
            <w:r w:rsidR="00344FBE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lastRenderedPageBreak/>
              <w:t>«</w:t>
            </w:r>
            <w:r w:rsidRPr="00C011D9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барокко</w:t>
            </w:r>
            <w:r w:rsidR="00344FBE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»</w:t>
            </w:r>
            <w:r w:rsidRPr="00C011D9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отвечает заложенному в нём оттенку экстравагантности. Поначалу оно обозначало совсем не стиль эпохи, а было лишь оценочной кате</w:t>
            </w:r>
            <w:r w:rsidR="00344FBE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горией 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— отрицательной кличкой «</w:t>
            </w:r>
            <w:r w:rsidRPr="00C011D9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непонятного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 xml:space="preserve">» искусства» </w:t>
            </w:r>
            <w:r w:rsidRPr="00E92517">
              <w:rPr>
                <w:rFonts w:ascii="Times New Roman" w:hAnsi="Times New Roman"/>
                <w:i/>
                <w:color w:val="000000"/>
                <w:sz w:val="28"/>
                <w:szCs w:val="28"/>
                <w:lang w:val="ru-RU"/>
              </w:rPr>
              <w:t>(Кудряшев, Теория музыкальных стилей)</w:t>
            </w:r>
          </w:p>
          <w:p w:rsidR="009B0900" w:rsidRPr="009B0900" w:rsidRDefault="001941C4" w:rsidP="009B0900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 w:rsidRPr="00F60EE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2.2. </w:t>
            </w: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Актуализация знаний.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5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941C4" w:rsidRPr="00F60EE6" w:rsidRDefault="001941C4" w:rsidP="003F348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-Выберите верные утверждения, вспомнив </w:t>
            </w:r>
            <w:r w:rsidR="00C011D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характерные черты </w:t>
            </w:r>
            <w:r w:rsidR="000664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стиля барокко.</w:t>
            </w:r>
          </w:p>
          <w:p w:rsidR="00066486" w:rsidRPr="00A62F50" w:rsidRDefault="00066486" w:rsidP="0006648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1.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Для барокко характерны динамизм, </w:t>
            </w:r>
            <w:r w:rsidR="00DF238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парадность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вычурность</w:t>
            </w: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066486" w:rsidRDefault="00066486" w:rsidP="0006648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2.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Для барокко характерны </w:t>
            </w:r>
            <w:r w:rsidRPr="0058372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гармония и сдержанность</w:t>
            </w:r>
          </w:p>
          <w:p w:rsidR="00066486" w:rsidRPr="00A62F50" w:rsidRDefault="00066486" w:rsidP="0006648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3.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Среди композиторов эпохи Гайдн, Моцарт, Бетховен</w:t>
            </w: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066486" w:rsidRPr="00A62F50" w:rsidRDefault="00066486" w:rsidP="00066486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4.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Среди композиторов эпохи Бах, Гендель</w:t>
            </w: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1941C4" w:rsidRPr="00F60EE6" w:rsidRDefault="00066486" w:rsidP="003F348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="001941C4" w:rsidRPr="00F60EE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 w:rsidR="00344FBE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Формулировка темы, </w:t>
            </w:r>
            <w:r w:rsidR="001941C4" w:rsidRPr="00F60EE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цели и проблемы урока.</w:t>
            </w:r>
          </w:p>
          <w:p w:rsidR="00344FBE" w:rsidRPr="009B0900" w:rsidRDefault="00344FBE" w:rsidP="00344FBE">
            <w:pPr>
              <w:spacing w:after="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а смену пышности и высокопарности барокко </w:t>
            </w:r>
            <w:r w:rsidR="009B0900" w:rsidRPr="001841CC">
              <w:rPr>
                <w:rFonts w:ascii="Times New Roman" w:hAnsi="Times New Roman"/>
                <w:sz w:val="28"/>
                <w:szCs w:val="28"/>
              </w:rPr>
              <w:t xml:space="preserve">пришёл </w:t>
            </w:r>
            <w:r w:rsidR="009B0900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лассицизм. </w:t>
            </w:r>
            <w:r w:rsidR="009B090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Сравните данные примеры 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слайды 6,7 и 8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,9</w:t>
            </w:r>
          </w:p>
          <w:p w:rsidR="005F04C5" w:rsidRPr="009E1284" w:rsidRDefault="005F04C5" w:rsidP="00344FB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Что нового внес классицизм в музыку</w:t>
            </w:r>
            <w:r w:rsidR="000664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?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Какие композиторы творили в это время? </w:t>
            </w:r>
            <w:r w:rsidR="001941C4" w:rsidRPr="00F60EE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 этот вопрос ответит сегодняшний урок</w:t>
            </w:r>
            <w:r w:rsidR="000664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 w:rsidR="00C9112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Предлагаю учащимся сформулировать личностные цели.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9E12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2.1.</w:t>
            </w: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Учащиеся приходят к выводу, что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стиль барокко похож на мозаику.</w:t>
            </w: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066486" w:rsidRPr="00A62F50" w:rsidRDefault="00066486" w:rsidP="0006648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9E12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2.2.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Отмечают высказывания № 1, 4</w:t>
            </w:r>
            <w:r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как верные.</w:t>
            </w:r>
          </w:p>
          <w:p w:rsidR="00066486" w:rsidRPr="00A62F50" w:rsidRDefault="00066486" w:rsidP="0006648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941C4" w:rsidRDefault="001941C4" w:rsidP="0006648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66486" w:rsidRDefault="00066486" w:rsidP="0006648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9B0900" w:rsidRDefault="00066486" w:rsidP="009B090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E12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Pr="009E12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 w:rsidR="009B0900">
              <w:rPr>
                <w:rFonts w:ascii="Times New Roman" w:hAnsi="Times New Roman"/>
                <w:sz w:val="28"/>
                <w:szCs w:val="28"/>
                <w:lang w:val="ru-RU"/>
              </w:rPr>
              <w:t>Сравнивают слайды 6,7 и 8,9 . Делают выводы.</w:t>
            </w:r>
          </w:p>
          <w:p w:rsidR="00066486" w:rsidRPr="00066486" w:rsidRDefault="009B0900" w:rsidP="009B09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9E12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4</w:t>
            </w:r>
            <w:r w:rsidRPr="009E12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 w:rsidR="00066486" w:rsidRPr="00A62F5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Принимают тему урока, определяют для себя цели урока.</w:t>
            </w:r>
          </w:p>
        </w:tc>
      </w:tr>
    </w:tbl>
    <w:p w:rsidR="00066486" w:rsidRDefault="00066486" w:rsidP="00066486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Ш этап. </w:t>
      </w:r>
      <w:r w:rsidR="005F04C5">
        <w:rPr>
          <w:rFonts w:ascii="Times New Roman" w:hAnsi="Times New Roman"/>
          <w:b/>
          <w:sz w:val="28"/>
          <w:szCs w:val="28"/>
        </w:rPr>
        <w:t xml:space="preserve">Операционно-познавательный (до </w:t>
      </w:r>
      <w:r w:rsidR="00E80CF0">
        <w:rPr>
          <w:rFonts w:ascii="Times New Roman" w:hAnsi="Times New Roman"/>
          <w:b/>
          <w:sz w:val="28"/>
          <w:szCs w:val="28"/>
          <w:lang w:val="ru-RU"/>
        </w:rPr>
        <w:t xml:space="preserve">15 </w:t>
      </w:r>
      <w:r>
        <w:rPr>
          <w:rFonts w:ascii="Times New Roman" w:hAnsi="Times New Roman"/>
          <w:b/>
          <w:sz w:val="28"/>
          <w:szCs w:val="28"/>
        </w:rPr>
        <w:t>минут)</w:t>
      </w:r>
    </w:p>
    <w:p w:rsidR="00066486" w:rsidRDefault="00066486" w:rsidP="00066486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86FF9">
        <w:rPr>
          <w:rFonts w:ascii="Times New Roman" w:hAnsi="Times New Roman"/>
          <w:b/>
          <w:sz w:val="28"/>
          <w:szCs w:val="28"/>
        </w:rPr>
        <w:t xml:space="preserve">Цель этапа (планируемый результат): </w:t>
      </w:r>
      <w:r>
        <w:rPr>
          <w:rFonts w:ascii="Times New Roman" w:hAnsi="Times New Roman"/>
          <w:sz w:val="28"/>
          <w:szCs w:val="28"/>
          <w:lang w:val="ru-RU"/>
        </w:rPr>
        <w:t>изучение темы</w:t>
      </w:r>
      <w:r w:rsidRPr="00F86FF9">
        <w:rPr>
          <w:rFonts w:ascii="Times New Roman" w:hAnsi="Times New Roman"/>
          <w:sz w:val="28"/>
          <w:szCs w:val="28"/>
          <w:lang w:val="ru-RU"/>
        </w:rPr>
        <w:t xml:space="preserve"> урока с опорой на </w:t>
      </w:r>
      <w:r>
        <w:rPr>
          <w:rFonts w:ascii="Times New Roman" w:hAnsi="Times New Roman"/>
          <w:sz w:val="28"/>
          <w:szCs w:val="28"/>
          <w:lang w:val="ru-RU"/>
        </w:rPr>
        <w:t>музыкальные произведения эпохи</w:t>
      </w:r>
      <w:r w:rsidRPr="00F86FF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познавательную активность учащихся.</w:t>
      </w:r>
    </w:p>
    <w:p w:rsidR="00066486" w:rsidRDefault="00066486" w:rsidP="0006648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Педагогическая задача: </w:t>
      </w:r>
      <w:r>
        <w:rPr>
          <w:rFonts w:ascii="Times New Roman" w:hAnsi="Times New Roman"/>
          <w:sz w:val="28"/>
          <w:szCs w:val="28"/>
          <w:lang w:val="ru-RU"/>
        </w:rPr>
        <w:t xml:space="preserve">создать условия для активной познавательной деятельности учащихся, предложить ситуацию, развивающую воображение, креативный подход, </w:t>
      </w:r>
      <w:r>
        <w:rPr>
          <w:rFonts w:ascii="Times New Roman" w:hAnsi="Times New Roman"/>
          <w:sz w:val="28"/>
          <w:szCs w:val="28"/>
        </w:rPr>
        <w:t>создать ситуацию взаимодействия.</w:t>
      </w:r>
    </w:p>
    <w:p w:rsidR="00066486" w:rsidRDefault="00066486" w:rsidP="00066486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14"/>
        <w:gridCol w:w="2833"/>
      </w:tblGrid>
      <w:tr w:rsidR="00066486" w:rsidRPr="00997ADE" w:rsidTr="003F3487"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486" w:rsidRPr="00997ADE" w:rsidRDefault="00066486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486" w:rsidRPr="00997ADE" w:rsidRDefault="00066486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учеников</w:t>
            </w:r>
          </w:p>
        </w:tc>
      </w:tr>
      <w:tr w:rsidR="00066486" w:rsidRPr="00997ADE" w:rsidTr="003F3487">
        <w:trPr>
          <w:trHeight w:val="1549"/>
        </w:trPr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6" w:rsidRDefault="00066486" w:rsidP="003C44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  <w:r w:rsidRPr="00997AD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C9112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Работа исследовательского характера с теоретическим материалом (в группах)</w:t>
            </w:r>
            <w:r w:rsidR="003C445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10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9B0900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«Классический» в переводе с латинского означает «образцовый»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он</w:t>
            </w:r>
            <w:r w:rsidRPr="001841CC">
              <w:rPr>
                <w:rFonts w:ascii="Times New Roman" w:hAnsi="Times New Roman"/>
                <w:sz w:val="28"/>
                <w:szCs w:val="28"/>
              </w:rPr>
              <w:t xml:space="preserve"> основан на простоте и естественности. </w:t>
            </w:r>
            <w:r w:rsidR="001841CC" w:rsidRPr="001841CC">
              <w:rPr>
                <w:rFonts w:ascii="Times New Roman" w:hAnsi="Times New Roman"/>
                <w:sz w:val="28"/>
                <w:szCs w:val="28"/>
              </w:rPr>
              <w:t xml:space="preserve">В основу искусства классицизма положен культ разума – рационализм, стройность и логичность. Идеальным образцом для художников </w:t>
            </w:r>
            <w:r w:rsidR="001841CC" w:rsidRPr="001841CC">
              <w:rPr>
                <w:rFonts w:ascii="Times New Roman" w:hAnsi="Times New Roman"/>
                <w:sz w:val="28"/>
                <w:szCs w:val="28"/>
              </w:rPr>
              <w:lastRenderedPageBreak/>
              <w:t>этого направления являлась античная эстетика с её стройной логикой и гармонией. В классицизме разум преобладает над чувствами, индивидуализм не приветствуется, а в любом явлении первостепенную важность обретают общие, типологические черты. Каждое произведение искусства должно строиться по строгим канонам. Требованием эпохи классицизма становится уравновешенность пропорций, исключающая всё лишнее, второстепенное.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Развитие новой музыкальной культуры в середине XVIII века породило возникновение множества частных салонов, музыкальных обществ и оркестров, проведение открытых концертов и оперных представлений. Столицей музыкального мира в те  времена была Вена. 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10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Австрия была многонациональной империей. В ней наряду с австрийцами, у которых родной язык - немецкий, жили венгры и различные славянские народы, в том числе чехи, сербы, хорваты. Их песенные и танцевальные мелодии можно было слышать и в деревнях, и в городах. В Вене народно-бытовая музыка звучала повсюду - в центре и на окраинах, на перекрёстках улиц, в публичных садах и парках, в ресторанах и кабачках, в богатых и небогатых частных домах.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Вена - центр огромной страны - вбирала в себя эти неисчерпаемые фольклорные богатства. Венский простой люд был очень музыкален. В домах и на улицах города, на многочисленных народных гуляниях, наряду с австрийскими песнями раздавались звуки венгерского чардаша и полных глубокого чувства мелодий сердца Европы - западного славянства. Процветали австрийские танцы - лендлеры и вальсы. Народные мелодии и музыкальные жанры вливались в музыку венских композиторов совершенно естественно, часто неприметно для них самих, а заодно и для их аристократических слушателей.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Австрия стала крупнейшим музыкальным центром </w:t>
            </w:r>
            <w:r w:rsidRPr="001841CC">
              <w:rPr>
                <w:rFonts w:ascii="Times New Roman" w:hAnsi="Times New Roman"/>
                <w:sz w:val="28"/>
                <w:szCs w:val="28"/>
              </w:rPr>
              <w:lastRenderedPageBreak/>
              <w:t>Европы. С этой страной связаны имена многих выдающихся композиторов, дирижёров, исполнителей.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Огромное значение для мировой музыкальной культуры имеет творчество австрийских композиторов -  Йозефа Гайдна, Вольфганга Амадея Моцарта и Людвига ван Бетховена. 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11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Жизнь и деятельность каждого из них подолгу протекала в столице Австрии - Вене. Поэтому Гайдна, Моцарта и Бетховена называют венскими классиками. Классиками – потому что созданные ими произведения получили всемирное признание, как выдающиеся, образцовые. Сочинения композиторов Венской классической школы до сих пор остаются непревзойдённым образцом.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Музыка классического периода отличается объективностью и элегантностью формы.  Композиторы писали не для церкви, а скорее для гостиных и балов, которые становятся популярными в это время. 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С творчеством венских классиков связан расцвет таких жанров, как опера, симфония, соната, концерт, квартет. </w:t>
            </w:r>
          </w:p>
          <w:p w:rsidR="001841CC" w:rsidRPr="009B0900" w:rsidRDefault="001841CC" w:rsidP="001841CC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841CC">
              <w:rPr>
                <w:rFonts w:ascii="Times New Roman" w:hAnsi="Times New Roman"/>
                <w:b/>
                <w:sz w:val="28"/>
                <w:szCs w:val="28"/>
              </w:rPr>
              <w:t>3.2. Краткое знакомство с творчеством венских классиков. Слушание музыки.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12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Вам уже знакомо слово соната. Сначала оно означало «произведение для музыкального инструмента», в отличие от вокального произведения, которое называлось кантата. Позже сонатой стали называть крупные музыкальные произведения, состоящие из нескольких завершённых частей (трёх или четырёх).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Каждая из частей имеет свой характер, круг настроений.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В первой части сталкиваются разные образы, контрастные мелодии - темы, которые, словно персонажи в сказках, мирно разговаривают или ссорятся, скрашивают друг друга о чём-то. Вторая часть медленная, часто задумчивая, печальная, сосредоточенная. Третья бывает шутливой, игривой, живой, блестящей.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lastRenderedPageBreak/>
              <w:t>Сегодня вы услышите фрагмент 1 части 7-й сонаты Йозефа Гайдна – старейшего венского классика.</w:t>
            </w:r>
          </w:p>
          <w:p w:rsidR="001841CC" w:rsidRPr="009B0900" w:rsidRDefault="001841CC" w:rsidP="001841CC">
            <w:pPr>
              <w:spacing w:after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ru-RU"/>
              </w:rPr>
            </w:pPr>
            <w:r w:rsidRPr="001841CC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Слушание: Й. Гайдн. Соната Ре мажор № 7, 1 часть (фрагмент)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12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Каков характер сонаты? Музыка жизнерадостна, добродушна, остроумна, в ней много света, юмора. </w:t>
            </w:r>
          </w:p>
          <w:p w:rsidR="001841CC" w:rsidRPr="001841CC" w:rsidRDefault="009B0900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Также в эпоху классицизма сложидся жанр квартета.</w:t>
            </w:r>
            <w:r w:rsidR="001841CC" w:rsidRPr="001841CC">
              <w:rPr>
                <w:rFonts w:ascii="Times New Roman" w:hAnsi="Times New Roman"/>
                <w:sz w:val="28"/>
                <w:szCs w:val="28"/>
              </w:rPr>
              <w:t xml:space="preserve"> Классический (струнный) квартет включает четыре инструмента – две скрипки, альт, виолончель. При том, что каждый участник квартета исполняет самостоятельную партию, его общее звучание отличается единством и стройностью.</w:t>
            </w:r>
          </w:p>
          <w:p w:rsidR="001841CC" w:rsidRPr="009B0900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Квартет. Слово «квартус» на латыни означает «четвёртый». От него и пошло название ансамбля четырёх исполнителей, вокалистов или инструменталистов. Чаще всего в квартетах собираются родственные инструменты ­либо только струнные, либо только деревянные духовые, либо медные духовые. Квартетом ещё называют произведение, созданное для ансамбля из четырёх исполнителей, например: «Квартет» </w:t>
            </w:r>
            <w:r w:rsidR="009B0900">
              <w:rPr>
                <w:rFonts w:ascii="Times New Roman" w:hAnsi="Times New Roman"/>
                <w:sz w:val="28"/>
                <w:szCs w:val="28"/>
              </w:rPr>
              <w:t>Бетховена, «Квартет» Бородина.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13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D70378" w:rsidRPr="00D70378" w:rsidRDefault="00D70378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0378">
              <w:rPr>
                <w:rFonts w:ascii="Times New Roman" w:hAnsi="Times New Roman"/>
                <w:sz w:val="28"/>
                <w:szCs w:val="28"/>
              </w:rPr>
              <w:t>Квартеты Йозефа Гайдна – одна из вершин мировой камерной музыкальной классики. </w:t>
            </w:r>
            <w:r w:rsidRPr="00D70378">
              <w:rPr>
                <w:rFonts w:ascii="Times New Roman" w:hAnsi="Times New Roman"/>
                <w:sz w:val="28"/>
                <w:szCs w:val="28"/>
              </w:rPr>
              <w:br/>
              <w:t xml:space="preserve">Квартет No. 5, </w:t>
            </w:r>
            <w:r w:rsidR="004B0300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D70378">
              <w:rPr>
                <w:rFonts w:ascii="Times New Roman" w:hAnsi="Times New Roman"/>
                <w:sz w:val="28"/>
                <w:szCs w:val="28"/>
              </w:rPr>
              <w:t>Жаворонок</w:t>
            </w:r>
            <w:r w:rsidR="004B0300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D70378">
              <w:rPr>
                <w:rFonts w:ascii="Times New Roman" w:hAnsi="Times New Roman"/>
                <w:sz w:val="28"/>
                <w:szCs w:val="28"/>
              </w:rPr>
              <w:t>, показывающий Гайдна в блеске своего изобретательного и вдохновенного мастерства, стал одним из самых любимых музыкантами и слушателями произведений этого жанра.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 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13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D70378" w:rsidP="001841CC">
            <w:pPr>
              <w:spacing w:after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3"/>
                <w:szCs w:val="23"/>
                <w:shd w:val="clear" w:color="auto" w:fill="FFFFFF"/>
              </w:rPr>
              <w:t> </w:t>
            </w:r>
            <w:r w:rsidR="001841CC" w:rsidRPr="001841CC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Слушание: Й. Гайдн. Квартет Ре мажор. No. 53 Op. 64 «Жаворонок» 1 часть (фрагмент)</w:t>
            </w:r>
          </w:p>
          <w:p w:rsidR="001841CC" w:rsidRPr="009B0900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Оперный жанр в творчестве венских классиков представлен преимущественно сочинениями В. А. Моцарта. Нам предстоит послушать арию царицы ночи из его оперы-сказки «Волшебная флейта».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14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Два мира враждуют в «Волшебной флейте»: царство грозной повелительницы ночи и солнечное царство мудреца Зарастро. В мире Зарастро разлит яркий </w:t>
            </w:r>
            <w:r w:rsidRPr="001841CC">
              <w:rPr>
                <w:rFonts w:ascii="Times New Roman" w:hAnsi="Times New Roman"/>
                <w:sz w:val="28"/>
                <w:szCs w:val="28"/>
              </w:rPr>
              <w:lastRenderedPageBreak/>
              <w:t>солнечный свет, слышны торжественные звуки труб и тромбонов, царят мир и спокойствие.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Повелительница мрака и зла, коварная Царица одержима идеей власти над миром. Она стремится победить мудрого правителя Зарастро и захватить его талисман – священный солнечный диск. Свою ярость она выражает в яростно-виртуозной арии. «Ужасной мести жаждет моё сердце! Я беспощадна!» - восклицает Царица ночи. Она повелевает родной дочери погубить Зарастро.</w:t>
            </w:r>
          </w:p>
          <w:p w:rsidR="001841CC" w:rsidRPr="009B0900" w:rsidRDefault="001841CC" w:rsidP="001841CC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ru-RU"/>
              </w:rPr>
            </w:pPr>
            <w:r w:rsidRPr="001841CC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Слушание: В. Моцарт. Ария Царицы ночи из оперы «Волшебная флейта».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14</w:t>
            </w:r>
            <w:r w:rsidR="009B0900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2A6E78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Симфонии принадлежит одно из самых почётных мест среди самых различных жанров. Всю историю своего существования она чутко отражала своё время: симфонии Гайдна, Моцарта, Бетховена, Берлиоза, Прокофьева, Шостаковича - размышления об эпохе, человеке, истории мира и жизни на земле. Любая симфония - целый мир. Мир художника, мир его времени.</w:t>
            </w:r>
            <w:r w:rsidR="002A6E78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2A6E78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15</w:t>
            </w:r>
            <w:r w:rsidR="002A6E78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Симфония - один из самых сложных жанров музыки, не связанных с другими искусствами. Она требует от нас вдумчивости, обобщения. Германия той эпохи была центром философской мысли, отразившей социальные сдвиги в Европе. Кроме того, в Германии и Австрии сложились богатые традиции инструментальной музыки. Здесь и появилась симфония. Она возникла в творчестве композиторов чехов и австрийцев и окончательно сложилась в творчестве Гайдна.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Классическая симфония сформировалась как цикл из четырёх частей, которые воплощали в себе разные стороны человеческой жизни.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 xml:space="preserve">Людвиг ван Бетховен в  своей пятой симфонии очень ясно выразил свой девиз – «Через борьбу - к победе!». Она была посвящена известным меценатам - князю Лобковицу и графу Разумовскому, и впервые прозвучала в авторской академии в Вене 22 декабря 1808 года. Впоследствии Пятая стала самой </w:t>
            </w:r>
            <w:r w:rsidRPr="001841CC">
              <w:rPr>
                <w:rFonts w:ascii="Times New Roman" w:hAnsi="Times New Roman"/>
                <w:sz w:val="28"/>
                <w:szCs w:val="28"/>
              </w:rPr>
              <w:lastRenderedPageBreak/>
              <w:t>популярной в его наследии. В ней проявились наиболее типичные черты бетховенского стиля, воплотилась основная идея его творчества. Короткие яркие темы сразу врезаются в память. Одна из них проходит через всю симфонию. Об этой теме, своего рода лейтмотиве (ведущий мотив) из четырех нот с характерным стучащим ритмом, по свидетельству одного из современников, Бетховен говорил: «Так судьба стучится в дверь».</w:t>
            </w:r>
          </w:p>
          <w:p w:rsidR="001841CC" w:rsidRPr="001841CC" w:rsidRDefault="001841CC" w:rsidP="001841CC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1CC">
              <w:rPr>
                <w:rFonts w:ascii="Times New Roman" w:hAnsi="Times New Roman"/>
                <w:sz w:val="28"/>
                <w:szCs w:val="28"/>
              </w:rPr>
              <w:t>Первую часть симфонии (Allegro con brio) открывает дважды повторенная фортиссимо тема судьбы. Главная партия сразу же активно развивается, устремляясь к вершине. Певучая и нежная тема побочной партии контрастна ему. И завершается она звонкой кульминацией: весь оркестр грозно повторяет мотив судьбы. Перед нашими глазами зримо возникает картина упорной борьбы.</w:t>
            </w:r>
          </w:p>
          <w:p w:rsidR="00066486" w:rsidRPr="002A6E78" w:rsidRDefault="001841CC" w:rsidP="002A6E7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  <w:lang w:val="ru-RU"/>
              </w:rPr>
            </w:pPr>
            <w:r w:rsidRPr="001841CC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Слушание: Л. Бетховен. 5 симфония. 1 часть. Экспозиция.</w:t>
            </w:r>
            <w:r w:rsidR="002A6E78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2A6E78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15</w:t>
            </w:r>
            <w:r w:rsidR="002A6E78" w:rsidRPr="009B0900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45F" w:rsidRDefault="00066486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  <w:r w:rsidRPr="00997AD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  <w:r w:rsidRPr="00997ADE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. </w:t>
            </w:r>
            <w:r w:rsidRPr="00F86FF9">
              <w:rPr>
                <w:rFonts w:ascii="Times New Roman" w:hAnsi="Times New Roman"/>
                <w:sz w:val="28"/>
                <w:szCs w:val="28"/>
                <w:lang w:val="ru-RU"/>
              </w:rPr>
              <w:t>Выделяют информацию</w:t>
            </w:r>
            <w:r w:rsidR="00B91DB3">
              <w:rPr>
                <w:rFonts w:ascii="Times New Roman" w:hAnsi="Times New Roman"/>
                <w:sz w:val="28"/>
                <w:szCs w:val="28"/>
                <w:lang w:val="ru-RU"/>
              </w:rPr>
              <w:t>, обсуждают, делают вывод, о характерных чертах стиля</w:t>
            </w:r>
          </w:p>
          <w:p w:rsidR="003C445F" w:rsidRDefault="003C445F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C445F" w:rsidRDefault="003C445F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91DB3" w:rsidRDefault="00B91DB3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C445F" w:rsidRDefault="003C445F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841CC" w:rsidRDefault="001841CC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B0900" w:rsidRDefault="009B0900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B0900" w:rsidRDefault="009B0900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B0900" w:rsidRDefault="009B0900" w:rsidP="00B91DB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066486" w:rsidRPr="00997ADE" w:rsidRDefault="00066486" w:rsidP="00B91D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  <w:r w:rsidRPr="00997AD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B91DB3">
              <w:rPr>
                <w:rFonts w:ascii="Times New Roman" w:hAnsi="Times New Roman"/>
                <w:sz w:val="28"/>
                <w:szCs w:val="28"/>
                <w:lang w:val="ru-RU"/>
              </w:rPr>
              <w:t>Слушают музыку, определяют исполнительские средства, характер музыки.</w:t>
            </w:r>
          </w:p>
          <w:p w:rsidR="00066486" w:rsidRPr="00997ADE" w:rsidRDefault="00066486" w:rsidP="003F3487">
            <w:pPr>
              <w:spacing w:after="0" w:line="240" w:lineRule="auto"/>
              <w:rPr>
                <w:rFonts w:ascii="Times New Roman" w:hAnsi="Times New Roman"/>
                <w:color w:val="C00000"/>
                <w:sz w:val="28"/>
                <w:szCs w:val="28"/>
                <w:lang w:val="ru-RU"/>
              </w:rPr>
            </w:pPr>
          </w:p>
          <w:p w:rsidR="00066486" w:rsidRDefault="00066486" w:rsidP="003F3487">
            <w:pPr>
              <w:spacing w:after="0" w:line="240" w:lineRule="auto"/>
              <w:rPr>
                <w:rFonts w:ascii="Times New Roman" w:hAnsi="Times New Roman"/>
                <w:color w:val="C00000"/>
                <w:sz w:val="28"/>
                <w:szCs w:val="28"/>
                <w:lang w:val="ru-RU"/>
              </w:rPr>
            </w:pPr>
          </w:p>
          <w:p w:rsidR="00066486" w:rsidRDefault="00066486" w:rsidP="003F3487">
            <w:pPr>
              <w:spacing w:after="0" w:line="240" w:lineRule="auto"/>
              <w:rPr>
                <w:rFonts w:ascii="Times New Roman" w:hAnsi="Times New Roman"/>
                <w:color w:val="C00000"/>
                <w:sz w:val="28"/>
                <w:szCs w:val="28"/>
                <w:lang w:val="ru-RU"/>
              </w:rPr>
            </w:pPr>
          </w:p>
          <w:p w:rsidR="00066486" w:rsidRDefault="00066486" w:rsidP="003F3487">
            <w:pPr>
              <w:spacing w:after="0" w:line="240" w:lineRule="auto"/>
              <w:rPr>
                <w:rFonts w:ascii="Times New Roman" w:hAnsi="Times New Roman"/>
                <w:color w:val="C00000"/>
                <w:sz w:val="28"/>
                <w:szCs w:val="28"/>
                <w:lang w:val="ru-RU"/>
              </w:rPr>
            </w:pPr>
          </w:p>
          <w:p w:rsidR="00066486" w:rsidRPr="00997ADE" w:rsidRDefault="00066486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66486" w:rsidRPr="00997ADE" w:rsidRDefault="00066486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66486" w:rsidRPr="00997ADE" w:rsidRDefault="00066486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100696" w:rsidRDefault="00100696" w:rsidP="0010069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/>
          <w:b/>
          <w:sz w:val="28"/>
          <w:szCs w:val="28"/>
        </w:rPr>
        <w:t xml:space="preserve"> V этап.</w:t>
      </w:r>
      <w:r>
        <w:rPr>
          <w:rFonts w:ascii="Times New Roman" w:hAnsi="Times New Roman"/>
          <w:b/>
          <w:sz w:val="28"/>
          <w:szCs w:val="28"/>
          <w:lang w:val="ru-RU"/>
        </w:rPr>
        <w:t>Обобщение и систематизация по теме урока</w:t>
      </w:r>
      <w:r w:rsidRPr="00642410">
        <w:rPr>
          <w:rFonts w:ascii="Times New Roman" w:hAnsi="Times New Roman"/>
          <w:b/>
          <w:sz w:val="28"/>
          <w:szCs w:val="28"/>
        </w:rPr>
        <w:t xml:space="preserve">(до </w:t>
      </w:r>
      <w:r w:rsidR="005F04C5">
        <w:rPr>
          <w:rFonts w:ascii="Times New Roman" w:hAnsi="Times New Roman"/>
          <w:b/>
          <w:sz w:val="28"/>
          <w:szCs w:val="28"/>
          <w:lang w:val="ru-RU"/>
        </w:rPr>
        <w:t>1</w:t>
      </w:r>
      <w:r w:rsidR="00E80CF0">
        <w:rPr>
          <w:rFonts w:ascii="Times New Roman" w:hAnsi="Times New Roman"/>
          <w:b/>
          <w:sz w:val="28"/>
          <w:szCs w:val="28"/>
          <w:lang w:val="ru-RU"/>
        </w:rPr>
        <w:t>8</w:t>
      </w:r>
      <w:r w:rsidRPr="00642410">
        <w:rPr>
          <w:rFonts w:ascii="Times New Roman" w:hAnsi="Times New Roman"/>
          <w:b/>
          <w:sz w:val="28"/>
          <w:szCs w:val="28"/>
        </w:rPr>
        <w:t>минут)</w:t>
      </w:r>
    </w:p>
    <w:p w:rsidR="00E80CF0" w:rsidRPr="00642410" w:rsidRDefault="00E80CF0" w:rsidP="0010069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00696" w:rsidRDefault="00100696" w:rsidP="00100696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Цель этапа (планируемый результат</w:t>
      </w:r>
      <w:r>
        <w:rPr>
          <w:rFonts w:ascii="Times New Roman" w:hAnsi="Times New Roman"/>
          <w:sz w:val="28"/>
          <w:szCs w:val="28"/>
        </w:rPr>
        <w:t xml:space="preserve">): </w:t>
      </w:r>
      <w:r>
        <w:rPr>
          <w:rFonts w:ascii="Times New Roman" w:hAnsi="Times New Roman"/>
          <w:sz w:val="28"/>
          <w:szCs w:val="28"/>
          <w:lang w:val="ru-RU"/>
        </w:rPr>
        <w:t>закрепление изученной темы в форме игры-квеста «Остров сокровищ»</w:t>
      </w:r>
      <w:r w:rsidR="003F348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100696" w:rsidRDefault="00100696" w:rsidP="00100696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Педагогическая задача: </w:t>
      </w:r>
      <w:r>
        <w:rPr>
          <w:rFonts w:ascii="Times New Roman" w:hAnsi="Times New Roman"/>
          <w:sz w:val="28"/>
          <w:szCs w:val="28"/>
          <w:lang w:val="ru-RU"/>
        </w:rPr>
        <w:t>создать ситуацию творческого поиска.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8"/>
        <w:gridCol w:w="3423"/>
      </w:tblGrid>
      <w:tr w:rsidR="00100696" w:rsidRPr="00997ADE" w:rsidTr="00D2401D">
        <w:trPr>
          <w:trHeight w:val="669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96" w:rsidRPr="00997ADE" w:rsidRDefault="00100696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96" w:rsidRPr="00997ADE" w:rsidRDefault="00100696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учеников</w:t>
            </w:r>
          </w:p>
        </w:tc>
      </w:tr>
      <w:tr w:rsidR="00100696" w:rsidRPr="00997ADE" w:rsidTr="003F348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96" w:rsidRDefault="00100696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1389">
              <w:rPr>
                <w:rFonts w:ascii="Times New Roman" w:hAnsi="Times New Roman"/>
                <w:b/>
                <w:sz w:val="28"/>
                <w:szCs w:val="28"/>
              </w:rPr>
              <w:t xml:space="preserve">4.1.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Объясняет правила игры</w:t>
            </w:r>
            <w:r w:rsidR="00D2401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-квеста. </w:t>
            </w:r>
            <w:r w:rsidR="00D2401D" w:rsidRPr="00D240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 должны 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собрать </w:t>
            </w:r>
            <w:r w:rsidR="00D2401D" w:rsidRPr="00D2401D">
              <w:rPr>
                <w:rFonts w:ascii="Times New Roman" w:hAnsi="Times New Roman"/>
                <w:sz w:val="28"/>
                <w:szCs w:val="28"/>
                <w:lang w:val="ru-RU"/>
              </w:rPr>
              <w:t>слово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>, используя карту и выполняя ряд заданий</w:t>
            </w:r>
            <w:r w:rsidR="00D2401D" w:rsidRPr="00D240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</w:p>
          <w:p w:rsidR="00D2401D" w:rsidRDefault="000A65B4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A6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«Загадочное болото»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>1 задание.</w:t>
            </w:r>
          </w:p>
          <w:p w:rsidR="00D2401D" w:rsidRDefault="002A6E78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Распределите 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>черты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характерные для барокко и классицизма (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барокко: </w:t>
            </w:r>
            <w:r w:rsidR="00D2401D" w:rsidRPr="00D2401D">
              <w:rPr>
                <w:rFonts w:ascii="Times New Roman" w:hAnsi="Times New Roman"/>
                <w:sz w:val="28"/>
                <w:szCs w:val="28"/>
                <w:lang w:val="ru-RU"/>
              </w:rPr>
              <w:t>контрастность, напряжённость, динамичность образов, стремление к величию и пышности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; классицизм:</w:t>
            </w:r>
            <w:r w:rsidR="005F04C5" w:rsidRPr="005F04C5">
              <w:rPr>
                <w:rFonts w:ascii="Times New Roman" w:hAnsi="Times New Roman"/>
                <w:sz w:val="28"/>
                <w:szCs w:val="28"/>
                <w:lang w:val="ru-RU"/>
              </w:rPr>
              <w:t>гармони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="005F04C5" w:rsidRPr="005F04C5">
              <w:rPr>
                <w:rFonts w:ascii="Times New Roman" w:hAnsi="Times New Roman"/>
                <w:sz w:val="28"/>
                <w:szCs w:val="28"/>
                <w:lang w:val="ru-RU"/>
              </w:rPr>
              <w:t>, простот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="005F04C5" w:rsidRPr="005F04C5">
              <w:rPr>
                <w:rFonts w:ascii="Times New Roman" w:hAnsi="Times New Roman"/>
                <w:sz w:val="28"/>
                <w:szCs w:val="28"/>
                <w:lang w:val="ru-RU"/>
              </w:rPr>
              <w:t>, строгост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ь</w:t>
            </w:r>
            <w:r w:rsidR="005F04C5" w:rsidRPr="005F04C5">
              <w:rPr>
                <w:rFonts w:ascii="Times New Roman" w:hAnsi="Times New Roman"/>
                <w:sz w:val="28"/>
                <w:szCs w:val="28"/>
                <w:lang w:val="ru-RU"/>
              </w:rPr>
              <w:t>, логическ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ая </w:t>
            </w:r>
            <w:r w:rsidR="005F04C5" w:rsidRPr="005F04C5">
              <w:rPr>
                <w:rFonts w:ascii="Times New Roman" w:hAnsi="Times New Roman"/>
                <w:sz w:val="28"/>
                <w:szCs w:val="28"/>
                <w:lang w:val="ru-RU"/>
              </w:rPr>
              <w:t>ясност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ь</w:t>
            </w:r>
            <w:r w:rsidR="005F04C5" w:rsidRPr="005F04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монументальност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ь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:rsidR="00D2401D" w:rsidRDefault="000A65B4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A6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«Таинственный лес»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>2 задание.</w:t>
            </w:r>
          </w:p>
          <w:p w:rsidR="005F04C5" w:rsidRDefault="005F04C5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Соберите слова (подсказка - инструментальные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жанры): симфония, соната, квартет.</w:t>
            </w:r>
          </w:p>
          <w:p w:rsidR="00D2401D" w:rsidRDefault="000A65B4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A6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«Паучья пещера»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задание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3</w:t>
            </w:r>
            <w:r w:rsidR="00D2401D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Соотнесите </w:t>
            </w:r>
            <w:r w:rsidR="006F43D2">
              <w:rPr>
                <w:rFonts w:ascii="Times New Roman" w:hAnsi="Times New Roman"/>
                <w:sz w:val="28"/>
                <w:szCs w:val="28"/>
                <w:lang w:val="ru-RU"/>
              </w:rPr>
              <w:t>портреты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имена композиторов</w:t>
            </w:r>
            <w:r w:rsidR="003F3487" w:rsidRP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(</w:t>
            </w:r>
            <w:r w:rsidRP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слайд</w:t>
            </w:r>
            <w:r w:rsidR="003F3487" w:rsidRP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 18-20)</w:t>
            </w:r>
          </w:p>
          <w:p w:rsidR="005F04C5" w:rsidRDefault="000A65B4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A6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«Волшебные предметы»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4 задание. Музыкальная викторина.</w:t>
            </w:r>
            <w:r w:rsidR="003F3487" w:rsidRP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(слайд </w:t>
            </w:r>
            <w:r w:rsid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21</w:t>
            </w:r>
            <w:r w:rsidR="003F3487" w:rsidRP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5F04C5" w:rsidRDefault="000A65B4" w:rsidP="00D2401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A6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«Со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</w:t>
            </w:r>
            <w:r w:rsidRPr="000A65B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ровища»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5 задание. Собрать слово из полученных букв.(ГАЙДН)</w:t>
            </w:r>
          </w:p>
          <w:p w:rsidR="00D2401D" w:rsidRPr="005F04C5" w:rsidRDefault="005F04C5" w:rsidP="009663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4.2.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Обращаю </w:t>
            </w:r>
            <w:r w:rsidRPr="00FC1389">
              <w:rPr>
                <w:rFonts w:ascii="Times New Roman" w:hAnsi="Times New Roman"/>
                <w:sz w:val="28"/>
                <w:szCs w:val="28"/>
                <w:lang w:val="ru-RU"/>
              </w:rPr>
              <w:t>внимание ребят на проблемный вопрос урока.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Делаем выводы.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1D" w:rsidRPr="00D2401D" w:rsidRDefault="00100696" w:rsidP="00D240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138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4.1.</w:t>
            </w:r>
            <w:r w:rsidR="00D2401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Вникают в суть игры.</w:t>
            </w:r>
            <w:r w:rsidR="005F04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Выполняют предложенные задания.</w:t>
            </w:r>
          </w:p>
          <w:p w:rsidR="00100696" w:rsidRPr="00FC1389" w:rsidRDefault="00100696" w:rsidP="00D2401D">
            <w:pPr>
              <w:pStyle w:val="a3"/>
              <w:spacing w:after="0" w:line="240" w:lineRule="auto"/>
              <w:ind w:left="78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00696" w:rsidRPr="00FC1389" w:rsidRDefault="00100696" w:rsidP="005F04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4.2.</w:t>
            </w:r>
            <w:r w:rsidRPr="00FC1389">
              <w:rPr>
                <w:rFonts w:ascii="Times New Roman" w:hAnsi="Times New Roman"/>
                <w:sz w:val="28"/>
                <w:szCs w:val="28"/>
                <w:lang w:val="ru-RU"/>
              </w:rPr>
              <w:t>Отвечают на проблемный вопрос урока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5F04C5" w:rsidRDefault="005F04C5" w:rsidP="005F04C5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V этап. Рефлексия (до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3</w:t>
      </w:r>
      <w:r>
        <w:rPr>
          <w:rFonts w:ascii="Times New Roman" w:hAnsi="Times New Roman"/>
          <w:b/>
          <w:sz w:val="28"/>
          <w:szCs w:val="28"/>
        </w:rPr>
        <w:t xml:space="preserve"> минут)</w:t>
      </w:r>
    </w:p>
    <w:p w:rsidR="005F04C5" w:rsidRDefault="005F04C5" w:rsidP="005F04C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этапа (планируемый результат): </w:t>
      </w:r>
      <w:r>
        <w:rPr>
          <w:rFonts w:ascii="Times New Roman" w:hAnsi="Times New Roman"/>
          <w:sz w:val="28"/>
          <w:szCs w:val="28"/>
        </w:rPr>
        <w:t>осознание значимости учебной деятельности и ситуация успеха.</w:t>
      </w:r>
    </w:p>
    <w:p w:rsidR="005F04C5" w:rsidRDefault="005F04C5" w:rsidP="005F04C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Педагогическая задача: </w:t>
      </w:r>
      <w:r>
        <w:rPr>
          <w:rFonts w:ascii="Times New Roman" w:hAnsi="Times New Roman"/>
          <w:sz w:val="28"/>
          <w:szCs w:val="28"/>
        </w:rPr>
        <w:t>создать условия для самооценки деятельности учащихся и осознания ими личностных смыслов в изучении темы.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8"/>
        <w:gridCol w:w="3423"/>
      </w:tblGrid>
      <w:tr w:rsidR="005F04C5" w:rsidRPr="00997ADE" w:rsidTr="003F348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C5" w:rsidRPr="00997ADE" w:rsidRDefault="005F04C5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C5" w:rsidRPr="00997ADE" w:rsidRDefault="005F04C5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учеников</w:t>
            </w:r>
          </w:p>
        </w:tc>
      </w:tr>
      <w:tr w:rsidR="005F04C5" w:rsidRPr="00997ADE" w:rsidTr="003F348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  <w:r w:rsidRPr="00FC1389">
              <w:rPr>
                <w:rFonts w:ascii="Times New Roman" w:hAnsi="Times New Roman"/>
                <w:b/>
                <w:sz w:val="28"/>
                <w:szCs w:val="28"/>
              </w:rPr>
              <w:t>.1.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Провожу</w:t>
            </w:r>
            <w:r w:rsidR="00C91125">
              <w:rPr>
                <w:rFonts w:ascii="Times New Roman" w:hAnsi="Times New Roman"/>
                <w:sz w:val="28"/>
                <w:szCs w:val="28"/>
                <w:lang w:val="ru-RU"/>
              </w:rPr>
              <w:t>знаниевую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рефлексию, применяя метод смысловых ассоциаций»</w:t>
            </w:r>
          </w:p>
          <w:p w:rsidR="005F04C5" w:rsidRPr="00FC1389" w:rsidRDefault="00E80CF0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Классицизм</w:t>
            </w:r>
            <w:r w:rsidR="005F04C5">
              <w:rPr>
                <w:rFonts w:ascii="Times New Roman" w:hAnsi="Times New Roman"/>
                <w:sz w:val="28"/>
                <w:szCs w:val="28"/>
                <w:lang w:val="ru-RU"/>
              </w:rPr>
              <w:t>–это</w:t>
            </w:r>
            <w:r w:rsidR="00D3426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...</w:t>
            </w:r>
          </w:p>
          <w:p w:rsidR="005F04C5" w:rsidRPr="009530D5" w:rsidRDefault="005F04C5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  <w:r w:rsidRPr="00FC1389">
              <w:rPr>
                <w:rFonts w:ascii="Times New Roman" w:hAnsi="Times New Roman"/>
                <w:b/>
                <w:sz w:val="28"/>
                <w:szCs w:val="28"/>
              </w:rPr>
              <w:t>.2.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Использую приём «Ладошки», чтобы закрепить положительное эмоциональное состояние учащихся.</w:t>
            </w:r>
            <w:r w:rsidR="009663A2" w:rsidRP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 (слайд </w:t>
            </w:r>
            <w:r w:rsidR="009663A2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22</w:t>
            </w:r>
            <w:r w:rsidR="009663A2" w:rsidRPr="003F3487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>)</w:t>
            </w:r>
          </w:p>
          <w:p w:rsidR="005F04C5" w:rsidRPr="003351AC" w:rsidRDefault="005F04C5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C5" w:rsidRDefault="005F04C5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  <w:r w:rsidRPr="00FC1389">
              <w:rPr>
                <w:rFonts w:ascii="Times New Roman" w:hAnsi="Times New Roman"/>
                <w:b/>
                <w:sz w:val="28"/>
                <w:szCs w:val="28"/>
              </w:rPr>
              <w:t>.1.</w:t>
            </w:r>
            <w:r w:rsidR="00E80CF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ают определение исходному </w:t>
            </w:r>
            <w:r w:rsidR="00E80CF0">
              <w:rPr>
                <w:rFonts w:ascii="Times New Roman" w:hAnsi="Times New Roman"/>
                <w:sz w:val="28"/>
                <w:szCs w:val="28"/>
                <w:lang w:val="ru-RU"/>
              </w:rPr>
              <w:t>понятию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FC1389">
              <w:rPr>
                <w:rFonts w:ascii="Times New Roman" w:hAnsi="Times New Roman"/>
                <w:sz w:val="28"/>
                <w:szCs w:val="28"/>
              </w:rPr>
              <w:t xml:space="preserve">Оценивают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себя.</w:t>
            </w:r>
          </w:p>
          <w:p w:rsidR="005F04C5" w:rsidRPr="009530D5" w:rsidRDefault="005F04C5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  <w:r w:rsidRPr="00FC1389">
              <w:rPr>
                <w:rFonts w:ascii="Times New Roman" w:hAnsi="Times New Roman"/>
                <w:b/>
                <w:sz w:val="28"/>
                <w:szCs w:val="28"/>
              </w:rPr>
              <w:t>.2.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Выполняют приём «Ладошки».</w:t>
            </w:r>
          </w:p>
          <w:p w:rsidR="005F04C5" w:rsidRPr="00FC1389" w:rsidRDefault="005F04C5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5F04C5" w:rsidRPr="00FC1389" w:rsidRDefault="005F04C5" w:rsidP="003F34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F04C5" w:rsidRDefault="005F04C5" w:rsidP="005F04C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VI этап.  Домашнее задание (до 1 минуты)</w:t>
      </w: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423"/>
      </w:tblGrid>
      <w:tr w:rsidR="005F04C5" w:rsidRPr="00997ADE" w:rsidTr="003F3487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C5" w:rsidRPr="00997ADE" w:rsidRDefault="005F04C5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C5" w:rsidRPr="00997ADE" w:rsidRDefault="005F04C5" w:rsidP="003F348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учеников</w:t>
            </w:r>
          </w:p>
        </w:tc>
      </w:tr>
      <w:tr w:rsidR="005F04C5" w:rsidRPr="00997ADE" w:rsidTr="003F3487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C5" w:rsidRPr="00FC1389" w:rsidRDefault="005F04C5" w:rsidP="003F348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</w:t>
            </w: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.1.</w:t>
            </w:r>
            <w:r w:rsidR="00C9112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Предлагаю несколько вариантов </w:t>
            </w:r>
            <w:r w:rsidR="00D3426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997ADE">
              <w:rPr>
                <w:rFonts w:ascii="Times New Roman" w:hAnsi="Times New Roman"/>
                <w:sz w:val="28"/>
                <w:szCs w:val="28"/>
              </w:rPr>
              <w:t>омашне</w:t>
            </w:r>
            <w:r w:rsidR="00D34268">
              <w:rPr>
                <w:rFonts w:ascii="Times New Roman" w:hAnsi="Times New Roman"/>
                <w:sz w:val="28"/>
                <w:szCs w:val="28"/>
                <w:lang w:val="ru-RU"/>
              </w:rPr>
              <w:t>го</w:t>
            </w:r>
            <w:r w:rsidR="00D34268">
              <w:rPr>
                <w:rFonts w:ascii="Times New Roman" w:hAnsi="Times New Roman"/>
                <w:sz w:val="28"/>
                <w:szCs w:val="28"/>
              </w:rPr>
              <w:t xml:space="preserve"> задани</w:t>
            </w:r>
            <w:r w:rsidR="00D34268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="00C9112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(с</w:t>
            </w:r>
            <w:r w:rsidR="00E80CF0">
              <w:rPr>
                <w:rFonts w:ascii="Times New Roman" w:hAnsi="Times New Roman"/>
                <w:sz w:val="28"/>
                <w:szCs w:val="28"/>
                <w:lang w:val="ru-RU"/>
              </w:rPr>
              <w:t>оставить кроссворд на тему «Венские классики»</w:t>
            </w:r>
            <w:r w:rsidR="00C91125">
              <w:rPr>
                <w:rFonts w:ascii="Times New Roman" w:hAnsi="Times New Roman"/>
                <w:sz w:val="28"/>
                <w:szCs w:val="28"/>
                <w:lang w:val="ru-RU"/>
              </w:rPr>
              <w:t>, написать сочинение-миниатюру «Портрет композитора -классика»</w:t>
            </w:r>
          </w:p>
          <w:p w:rsidR="005F04C5" w:rsidRPr="00997ADE" w:rsidRDefault="005F04C5" w:rsidP="00E80CF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C5" w:rsidRPr="00997ADE" w:rsidRDefault="005F04C5" w:rsidP="00D3426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</w:t>
            </w:r>
            <w:r w:rsidRPr="00997ADE">
              <w:rPr>
                <w:rFonts w:ascii="Times New Roman" w:hAnsi="Times New Roman"/>
                <w:b/>
                <w:sz w:val="28"/>
                <w:szCs w:val="28"/>
              </w:rPr>
              <w:t>.1.</w:t>
            </w:r>
            <w:r w:rsidR="00E80CF0">
              <w:rPr>
                <w:rFonts w:ascii="Times New Roman" w:hAnsi="Times New Roman"/>
                <w:sz w:val="28"/>
                <w:szCs w:val="28"/>
                <w:lang w:val="ru-RU"/>
              </w:rPr>
              <w:t>З</w:t>
            </w:r>
            <w:r w:rsidRPr="00997ADE">
              <w:rPr>
                <w:rFonts w:ascii="Times New Roman" w:hAnsi="Times New Roman"/>
                <w:sz w:val="28"/>
                <w:szCs w:val="28"/>
              </w:rPr>
              <w:t xml:space="preserve">аписывают </w:t>
            </w:r>
            <w:r w:rsidR="00E80CF0">
              <w:rPr>
                <w:rFonts w:ascii="Times New Roman" w:hAnsi="Times New Roman"/>
                <w:sz w:val="28"/>
                <w:szCs w:val="28"/>
                <w:lang w:val="ru-RU"/>
              </w:rPr>
              <w:t>задани</w:t>
            </w:r>
            <w:r w:rsidR="00D34268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997ADE">
              <w:rPr>
                <w:rFonts w:ascii="Times New Roman" w:hAnsi="Times New Roman"/>
                <w:sz w:val="28"/>
                <w:szCs w:val="28"/>
              </w:rPr>
              <w:t xml:space="preserve"> в дневник.</w:t>
            </w:r>
          </w:p>
        </w:tc>
      </w:tr>
    </w:tbl>
    <w:p w:rsidR="005F04C5" w:rsidRDefault="005F04C5" w:rsidP="005F04C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F04C5" w:rsidRDefault="005F04C5" w:rsidP="005F04C5"/>
    <w:p w:rsidR="001941C4" w:rsidRDefault="001941C4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p w:rsidR="00E92517" w:rsidRDefault="00E92517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p w:rsidR="00E92517" w:rsidRDefault="00E92517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p w:rsidR="00E92517" w:rsidRDefault="00E92517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p w:rsidR="00E92517" w:rsidRDefault="00E92517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p w:rsidR="00E92517" w:rsidRDefault="00E92517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p w:rsidR="00E92517" w:rsidRDefault="00E92517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p w:rsidR="00E92517" w:rsidRPr="00E92517" w:rsidRDefault="00E92517" w:rsidP="00E92517">
      <w:pPr>
        <w:spacing w:line="240" w:lineRule="auto"/>
        <w:jc w:val="center"/>
        <w:rPr>
          <w:rFonts w:ascii="Times New Roman" w:hAnsi="Times New Roman"/>
          <w:b/>
          <w:sz w:val="32"/>
          <w:lang w:val="ru-RU"/>
        </w:rPr>
      </w:pPr>
      <w:r w:rsidRPr="00E92517">
        <w:rPr>
          <w:rFonts w:ascii="Times New Roman" w:hAnsi="Times New Roman"/>
          <w:b/>
          <w:iCs/>
          <w:sz w:val="32"/>
        </w:rPr>
        <w:t>Список литературы</w:t>
      </w:r>
    </w:p>
    <w:p w:rsidR="00E92517" w:rsidRPr="00E92517" w:rsidRDefault="00E92517" w:rsidP="00E92517">
      <w:pPr>
        <w:numPr>
          <w:ilvl w:val="0"/>
          <w:numId w:val="9"/>
        </w:numPr>
        <w:contextualSpacing/>
        <w:rPr>
          <w:rFonts w:ascii="Times New Roman" w:eastAsiaTheme="minorHAnsi" w:hAnsi="Times New Roman"/>
          <w:color w:val="000000"/>
          <w:sz w:val="28"/>
          <w:szCs w:val="32"/>
          <w:lang w:val="ru-RU"/>
        </w:rPr>
      </w:pPr>
      <w:bookmarkStart w:id="0" w:name="_GoBack"/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Кудряшов</w:t>
      </w:r>
      <w:bookmarkEnd w:id="0"/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, Андрей Юрьевич. Теория музыкального содержания [Электронный ресурс] : [Учеб.пособие] / Андрей Юрьевич ; А.Ю. Кудряшов. - Москва :Планета музыки, 2010. - 427, [1] с. : ил., портр., нот. ; 22 см. - (Учебники для вузов.Специальная литература). - Библиогр. : с. 422-426</w:t>
      </w:r>
    </w:p>
    <w:p w:rsidR="00E92517" w:rsidRPr="00E92517" w:rsidRDefault="00E92517" w:rsidP="00E92517">
      <w:pPr>
        <w:numPr>
          <w:ilvl w:val="0"/>
          <w:numId w:val="9"/>
        </w:numPr>
        <w:contextualSpacing/>
        <w:rPr>
          <w:rFonts w:ascii="Times New Roman" w:eastAsiaTheme="minorHAnsi" w:hAnsi="Times New Roman"/>
          <w:color w:val="000000"/>
          <w:sz w:val="28"/>
          <w:szCs w:val="32"/>
          <w:lang w:val="ru-RU"/>
        </w:rPr>
      </w:pP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Музыкальная литература зарубежных стран: [учебник]: для 5-го класса детской музыкальной школы / И. Прохорова. - Москва : Музыка, 2007. - 187 с.</w:t>
      </w:r>
    </w:p>
    <w:p w:rsidR="00E92517" w:rsidRPr="00E92517" w:rsidRDefault="00E92517" w:rsidP="00E92517">
      <w:pPr>
        <w:numPr>
          <w:ilvl w:val="0"/>
          <w:numId w:val="9"/>
        </w:numPr>
        <w:contextualSpacing/>
        <w:rPr>
          <w:rFonts w:ascii="Times New Roman" w:eastAsiaTheme="minorHAnsi" w:hAnsi="Times New Roman"/>
          <w:bCs/>
          <w:iCs/>
          <w:color w:val="000000"/>
          <w:sz w:val="28"/>
          <w:szCs w:val="32"/>
          <w:lang w:val="ru-RU"/>
        </w:rPr>
      </w:pP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Музыкальная литература зарубежных стран: учебник для детских музыкальных школ: второй год обучения / В. Н. Брянцева. - Москва : Музыка, печ. 2013 (макет 2014). - 206 с.</w:t>
      </w:r>
    </w:p>
    <w:p w:rsidR="00E92517" w:rsidRPr="00E92517" w:rsidRDefault="00E92517" w:rsidP="00E92517">
      <w:pPr>
        <w:numPr>
          <w:ilvl w:val="0"/>
          <w:numId w:val="9"/>
        </w:numPr>
        <w:contextualSpacing/>
        <w:rPr>
          <w:rFonts w:ascii="Times New Roman" w:eastAsiaTheme="minorHAnsi" w:hAnsi="Times New Roman"/>
          <w:bCs/>
          <w:iCs/>
          <w:color w:val="000000"/>
          <w:sz w:val="28"/>
          <w:szCs w:val="32"/>
          <w:lang w:val="ru-RU"/>
        </w:rPr>
      </w:pP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Музыкальная литература: развитие западно-европейской музыки: 2-й год обучения / М.Шорникова. - Изд. 2-е, дополненное и переработанное. - Ростов-на-Дону : Феникс, 2004. - 281 с.</w:t>
      </w:r>
    </w:p>
    <w:p w:rsidR="00E92517" w:rsidRPr="00E92517" w:rsidRDefault="00E92517" w:rsidP="00E92517">
      <w:pPr>
        <w:numPr>
          <w:ilvl w:val="0"/>
          <w:numId w:val="9"/>
        </w:numPr>
        <w:contextualSpacing/>
        <w:rPr>
          <w:rFonts w:ascii="Times New Roman" w:eastAsiaTheme="minorHAnsi" w:hAnsi="Times New Roman"/>
          <w:color w:val="000000"/>
          <w:sz w:val="28"/>
          <w:szCs w:val="32"/>
          <w:lang w:val="ru-RU"/>
        </w:rPr>
      </w:pP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Ожегов, С. И.</w:t>
      </w:r>
      <w:hyperlink r:id="rId8" w:history="1">
        <w:r w:rsidRPr="00E92517">
          <w:rPr>
            <w:rFonts w:ascii="Times New Roman" w:eastAsiaTheme="minorHAnsi" w:hAnsi="Times New Roman"/>
            <w:color w:val="000000"/>
            <w:sz w:val="28"/>
            <w:szCs w:val="32"/>
            <w:lang w:val="ru-RU"/>
          </w:rPr>
          <w:t>Толковый словарь русского языка: около 100 000 слов, терминов и фразеологических выражений / С. И. Ожегов. - 27-е изд., исправленное. - Москва : АСТ, Мир и образование, печ. 2015 (макет 2016). - 1357, [2] с.</w:t>
        </w:r>
      </w:hyperlink>
    </w:p>
    <w:p w:rsidR="00E92517" w:rsidRPr="00E92517" w:rsidRDefault="00E92517" w:rsidP="00E92517">
      <w:pPr>
        <w:numPr>
          <w:ilvl w:val="0"/>
          <w:numId w:val="9"/>
        </w:numPr>
        <w:contextualSpacing/>
        <w:rPr>
          <w:rFonts w:ascii="Times New Roman" w:eastAsiaTheme="minorHAnsi" w:hAnsi="Times New Roman"/>
          <w:color w:val="000000"/>
          <w:sz w:val="28"/>
          <w:szCs w:val="32"/>
          <w:lang w:val="ru-RU"/>
        </w:rPr>
      </w:pP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 xml:space="preserve">Хрестоматия по музыкальной литературе зарубежных стран [[Ноты]]: Для 5 кл. дет. муз. школ / Сост. [и авт. предисл.] И. Прохорова. - Изд. 3-е. - М. : Музыка, 1979. - [2], 144 с. </w:t>
      </w:r>
    </w:p>
    <w:p w:rsidR="00E92517" w:rsidRPr="00E92517" w:rsidRDefault="00E92517" w:rsidP="00E92517">
      <w:pPr>
        <w:numPr>
          <w:ilvl w:val="0"/>
          <w:numId w:val="9"/>
        </w:numPr>
        <w:contextualSpacing/>
        <w:rPr>
          <w:rFonts w:ascii="Times New Roman" w:eastAsiaTheme="minorHAnsi" w:hAnsi="Times New Roman"/>
          <w:bCs/>
          <w:iCs/>
          <w:color w:val="000000"/>
          <w:sz w:val="28"/>
          <w:szCs w:val="32"/>
          <w:lang w:val="ru-RU"/>
        </w:rPr>
      </w:pPr>
      <w:r w:rsidRPr="00E92517">
        <w:rPr>
          <w:rFonts w:ascii="Times New Roman" w:eastAsiaTheme="minorHAnsi" w:hAnsi="Times New Roman"/>
          <w:bCs/>
          <w:iCs/>
          <w:color w:val="000000"/>
          <w:sz w:val="28"/>
          <w:szCs w:val="32"/>
          <w:lang w:val="ru-RU"/>
        </w:rPr>
        <w:t>Эльмуратова</w:t>
      </w:r>
      <w:r w:rsidR="00C91125">
        <w:rPr>
          <w:rFonts w:ascii="Times New Roman" w:eastAsiaTheme="minorHAnsi" w:hAnsi="Times New Roman"/>
          <w:bCs/>
          <w:iCs/>
          <w:color w:val="000000"/>
          <w:sz w:val="28"/>
          <w:szCs w:val="32"/>
          <w:lang w:val="ru-RU"/>
        </w:rPr>
        <w:t>,</w:t>
      </w:r>
      <w:r w:rsidRPr="00E92517">
        <w:rPr>
          <w:rFonts w:ascii="Times New Roman" w:eastAsiaTheme="minorHAnsi" w:hAnsi="Times New Roman"/>
          <w:bCs/>
          <w:iCs/>
          <w:color w:val="000000"/>
          <w:sz w:val="28"/>
          <w:szCs w:val="32"/>
          <w:lang w:val="ru-RU"/>
        </w:rPr>
        <w:t xml:space="preserve"> Н. А.</w:t>
      </w:r>
      <w:r w:rsidRPr="00E92517">
        <w:rPr>
          <w:rFonts w:ascii="Times New Roman" w:eastAsiaTheme="minorHAnsi" w:hAnsi="Times New Roman"/>
          <w:bCs/>
          <w:color w:val="000000"/>
          <w:sz w:val="28"/>
          <w:szCs w:val="32"/>
          <w:lang w:val="ru-RU"/>
        </w:rPr>
        <w:t>Квест как современная педагогическая технология</w:t>
      </w: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 xml:space="preserve"> [Электронный ресурс] / </w:t>
      </w:r>
      <w:r w:rsidRPr="00E92517">
        <w:rPr>
          <w:rFonts w:ascii="Times New Roman" w:eastAsiaTheme="minorHAnsi" w:hAnsi="Times New Roman"/>
          <w:bCs/>
          <w:iCs/>
          <w:color w:val="000000"/>
          <w:sz w:val="28"/>
          <w:szCs w:val="32"/>
          <w:lang w:val="ru-RU"/>
        </w:rPr>
        <w:t>Н. А.Эльмуратова.</w:t>
      </w:r>
      <w:r w:rsidRPr="00E92517">
        <w:rPr>
          <w:rFonts w:ascii="Times New Roman" w:hAnsi="Times New Roman"/>
          <w:color w:val="000000"/>
          <w:sz w:val="28"/>
          <w:szCs w:val="32"/>
          <w:lang w:val="ru-RU"/>
        </w:rPr>
        <w:t xml:space="preserve">– Режим доступа: </w:t>
      </w:r>
      <w:r w:rsidRPr="00E92517">
        <w:rPr>
          <w:rFonts w:ascii="Times New Roman" w:eastAsiaTheme="minorHAnsi" w:hAnsi="Times New Roman"/>
          <w:color w:val="000000"/>
          <w:sz w:val="28"/>
          <w:szCs w:val="32"/>
        </w:rPr>
        <w:t>https://infourok.ru/statya-na-temu-kvest-kak-sovremennaya-pedagogicheskaya-tehnologiya-1541586.html</w:t>
      </w:r>
      <w:r w:rsidRPr="00E92517">
        <w:rPr>
          <w:rFonts w:ascii="Times New Roman" w:hAnsi="Times New Roman"/>
          <w:color w:val="000000"/>
          <w:sz w:val="28"/>
          <w:szCs w:val="32"/>
        </w:rPr>
        <w:t>.</w:t>
      </w:r>
      <w:r w:rsidRPr="00E92517">
        <w:rPr>
          <w:rFonts w:ascii="Times New Roman" w:hAnsi="Times New Roman"/>
          <w:color w:val="000000"/>
          <w:sz w:val="28"/>
          <w:szCs w:val="32"/>
          <w:lang w:val="ru-RU"/>
        </w:rPr>
        <w:t xml:space="preserve"> – Дата доступа: 25.</w:t>
      </w: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10</w:t>
      </w:r>
      <w:r w:rsidRPr="00E92517">
        <w:rPr>
          <w:rFonts w:ascii="Times New Roman" w:hAnsi="Times New Roman"/>
          <w:color w:val="000000"/>
          <w:sz w:val="28"/>
          <w:szCs w:val="32"/>
          <w:lang w:val="ru-RU"/>
        </w:rPr>
        <w:t>.20</w:t>
      </w:r>
      <w:r w:rsidRPr="00E92517">
        <w:rPr>
          <w:rFonts w:ascii="Times New Roman" w:eastAsiaTheme="minorHAnsi" w:hAnsi="Times New Roman"/>
          <w:color w:val="000000"/>
          <w:sz w:val="28"/>
          <w:szCs w:val="32"/>
          <w:lang w:val="ru-RU"/>
        </w:rPr>
        <w:t>17</w:t>
      </w:r>
      <w:r w:rsidRPr="00E92517">
        <w:rPr>
          <w:rFonts w:ascii="Times New Roman" w:hAnsi="Times New Roman"/>
          <w:color w:val="000000"/>
          <w:sz w:val="28"/>
          <w:szCs w:val="32"/>
          <w:lang w:val="ru-RU"/>
        </w:rPr>
        <w:t>.</w:t>
      </w:r>
    </w:p>
    <w:p w:rsidR="00E92517" w:rsidRPr="00E92517" w:rsidRDefault="00E92517" w:rsidP="001941C4">
      <w:pPr>
        <w:spacing w:line="240" w:lineRule="auto"/>
        <w:rPr>
          <w:rFonts w:ascii="Times New Roman" w:hAnsi="Times New Roman"/>
          <w:sz w:val="28"/>
          <w:lang w:val="ru-RU"/>
        </w:rPr>
      </w:pPr>
    </w:p>
    <w:sectPr w:rsidR="00E92517" w:rsidRPr="00E92517" w:rsidSect="00FF3BC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344" w:rsidRDefault="002C7344" w:rsidP="001841CC">
      <w:pPr>
        <w:spacing w:after="0" w:line="240" w:lineRule="auto"/>
      </w:pPr>
      <w:r>
        <w:separator/>
      </w:r>
    </w:p>
  </w:endnote>
  <w:endnote w:type="continuationSeparator" w:id="1">
    <w:p w:rsidR="002C7344" w:rsidRDefault="002C7344" w:rsidP="0018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23251"/>
      <w:docPartObj>
        <w:docPartGallery w:val="Page Numbers (Bottom of Page)"/>
        <w:docPartUnique/>
      </w:docPartObj>
    </w:sdtPr>
    <w:sdtContent>
      <w:p w:rsidR="003F3487" w:rsidRDefault="00CC784A">
        <w:pPr>
          <w:pStyle w:val="a9"/>
          <w:jc w:val="right"/>
        </w:pPr>
        <w:r>
          <w:fldChar w:fldCharType="begin"/>
        </w:r>
        <w:r w:rsidR="00F0148C">
          <w:instrText xml:space="preserve"> PAGE   \* MERGEFORMAT </w:instrText>
        </w:r>
        <w:r>
          <w:fldChar w:fldCharType="separate"/>
        </w:r>
        <w:r w:rsidR="006C4B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3487" w:rsidRDefault="003F348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344" w:rsidRDefault="002C7344" w:rsidP="001841CC">
      <w:pPr>
        <w:spacing w:after="0" w:line="240" w:lineRule="auto"/>
      </w:pPr>
      <w:r>
        <w:separator/>
      </w:r>
    </w:p>
  </w:footnote>
  <w:footnote w:type="continuationSeparator" w:id="1">
    <w:p w:rsidR="002C7344" w:rsidRDefault="002C7344" w:rsidP="00184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3F"/>
    <w:multiLevelType w:val="multilevel"/>
    <w:tmpl w:val="A01C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0424B3"/>
    <w:multiLevelType w:val="multilevel"/>
    <w:tmpl w:val="DF6A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3C63F0"/>
    <w:multiLevelType w:val="hybridMultilevel"/>
    <w:tmpl w:val="956A9E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576A52"/>
    <w:multiLevelType w:val="multilevel"/>
    <w:tmpl w:val="157C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35103C"/>
    <w:multiLevelType w:val="multilevel"/>
    <w:tmpl w:val="DF6A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5D64C5"/>
    <w:multiLevelType w:val="hybridMultilevel"/>
    <w:tmpl w:val="4BA2D77E"/>
    <w:lvl w:ilvl="0" w:tplc="18B2E7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A89B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2832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DE418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3E138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26904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A4B74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D2226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A46C5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163D8E"/>
    <w:multiLevelType w:val="hybridMultilevel"/>
    <w:tmpl w:val="1F1E1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360A66"/>
    <w:multiLevelType w:val="multilevel"/>
    <w:tmpl w:val="DF6A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6B6D2D"/>
    <w:multiLevelType w:val="hybridMultilevel"/>
    <w:tmpl w:val="5C209B0E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66C1"/>
    <w:rsid w:val="000566C1"/>
    <w:rsid w:val="00066486"/>
    <w:rsid w:val="000A65B4"/>
    <w:rsid w:val="00100696"/>
    <w:rsid w:val="001841CC"/>
    <w:rsid w:val="001941C4"/>
    <w:rsid w:val="002429EF"/>
    <w:rsid w:val="00251B81"/>
    <w:rsid w:val="002A6E78"/>
    <w:rsid w:val="002C7344"/>
    <w:rsid w:val="00305B59"/>
    <w:rsid w:val="00344FBE"/>
    <w:rsid w:val="003526D8"/>
    <w:rsid w:val="003B0AA7"/>
    <w:rsid w:val="003B3401"/>
    <w:rsid w:val="003C445F"/>
    <w:rsid w:val="003D2657"/>
    <w:rsid w:val="003F3487"/>
    <w:rsid w:val="004B0300"/>
    <w:rsid w:val="00526E54"/>
    <w:rsid w:val="005B2754"/>
    <w:rsid w:val="005F04C5"/>
    <w:rsid w:val="006C4B8C"/>
    <w:rsid w:val="006F0D53"/>
    <w:rsid w:val="006F43D2"/>
    <w:rsid w:val="0072266F"/>
    <w:rsid w:val="007A6AFF"/>
    <w:rsid w:val="008D4AB3"/>
    <w:rsid w:val="009663A2"/>
    <w:rsid w:val="00980410"/>
    <w:rsid w:val="009B0900"/>
    <w:rsid w:val="00A6144B"/>
    <w:rsid w:val="00AF11E8"/>
    <w:rsid w:val="00B55F7A"/>
    <w:rsid w:val="00B91DB3"/>
    <w:rsid w:val="00C011D9"/>
    <w:rsid w:val="00C1508D"/>
    <w:rsid w:val="00C33E32"/>
    <w:rsid w:val="00C91125"/>
    <w:rsid w:val="00CA472A"/>
    <w:rsid w:val="00CC784A"/>
    <w:rsid w:val="00D2401D"/>
    <w:rsid w:val="00D34268"/>
    <w:rsid w:val="00D613B6"/>
    <w:rsid w:val="00D70378"/>
    <w:rsid w:val="00DF2382"/>
    <w:rsid w:val="00E80CF0"/>
    <w:rsid w:val="00E92517"/>
    <w:rsid w:val="00F0148C"/>
    <w:rsid w:val="00F81069"/>
    <w:rsid w:val="00FF3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6C1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1C4"/>
    <w:pPr>
      <w:ind w:left="720"/>
      <w:contextualSpacing/>
    </w:pPr>
  </w:style>
  <w:style w:type="character" w:styleId="a4">
    <w:name w:val="Strong"/>
    <w:basedOn w:val="a0"/>
    <w:uiPriority w:val="22"/>
    <w:qFormat/>
    <w:rsid w:val="00C011D9"/>
    <w:rPr>
      <w:b/>
      <w:bCs/>
    </w:rPr>
  </w:style>
  <w:style w:type="character" w:styleId="a5">
    <w:name w:val="Emphasis"/>
    <w:basedOn w:val="a0"/>
    <w:uiPriority w:val="20"/>
    <w:qFormat/>
    <w:rsid w:val="00C011D9"/>
    <w:rPr>
      <w:i/>
      <w:iCs/>
    </w:rPr>
  </w:style>
  <w:style w:type="character" w:styleId="a6">
    <w:name w:val="Hyperlink"/>
    <w:basedOn w:val="a0"/>
    <w:uiPriority w:val="99"/>
    <w:semiHidden/>
    <w:unhideWhenUsed/>
    <w:rsid w:val="00B91DB3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184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841CC"/>
    <w:rPr>
      <w:rFonts w:ascii="Calibri" w:eastAsia="Calibri" w:hAnsi="Calibri" w:cs="Times New Roman"/>
      <w:lang w:val="be-BY"/>
    </w:rPr>
  </w:style>
  <w:style w:type="paragraph" w:styleId="a9">
    <w:name w:val="footer"/>
    <w:basedOn w:val="a"/>
    <w:link w:val="aa"/>
    <w:uiPriority w:val="99"/>
    <w:unhideWhenUsed/>
    <w:rsid w:val="00184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41CC"/>
    <w:rPr>
      <w:rFonts w:ascii="Calibri" w:eastAsia="Calibri" w:hAnsi="Calibri" w:cs="Times New Roman"/>
      <w:lang w:val="be-B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-catalog.nlb.by/Record/BY-NLB-br000128059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82162-AA64-48F4-AD13-A6EE95D45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NostraKLIMus</dc:creator>
  <cp:lastModifiedBy>NostraKLIMus</cp:lastModifiedBy>
  <cp:revision>2</cp:revision>
  <dcterms:created xsi:type="dcterms:W3CDTF">2018-03-27T21:16:00Z</dcterms:created>
  <dcterms:modified xsi:type="dcterms:W3CDTF">2018-03-27T21:16:00Z</dcterms:modified>
</cp:coreProperties>
</file>