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1C8" w:rsidRPr="005C3B17" w:rsidRDefault="007231C8" w:rsidP="007231C8">
      <w:pPr>
        <w:rPr>
          <w:b/>
          <w:szCs w:val="28"/>
        </w:rPr>
      </w:pPr>
      <w:r w:rsidRPr="005C3B17">
        <w:rPr>
          <w:b/>
          <w:szCs w:val="28"/>
        </w:rPr>
        <w:t>ИЗГОТОВЛЕНИЕ ДИДАКТИЧЕСКИХ ПОСОБИЙ</w:t>
      </w:r>
    </w:p>
    <w:p w:rsidR="007231C8" w:rsidRPr="00CA58E6" w:rsidRDefault="007231C8" w:rsidP="007231C8">
      <w:pPr>
        <w:rPr>
          <w:szCs w:val="28"/>
        </w:rPr>
      </w:pPr>
      <w:r w:rsidRPr="00CA58E6">
        <w:rPr>
          <w:szCs w:val="28"/>
        </w:rPr>
        <w:t>1.Пособие на развитие воздушной струи и высших психических функций «Бабочки и цветы».</w:t>
      </w:r>
    </w:p>
    <w:p w:rsidR="007231C8" w:rsidRPr="00CA58E6" w:rsidRDefault="007231C8" w:rsidP="007231C8">
      <w:pPr>
        <w:contextualSpacing/>
        <w:rPr>
          <w:szCs w:val="28"/>
        </w:rPr>
      </w:pPr>
      <w:r w:rsidRPr="00CA58E6">
        <w:rPr>
          <w:szCs w:val="28"/>
        </w:rPr>
        <w:t xml:space="preserve">Описание: к каждому цветочку привязана бабочка. Ребенку надо подуть </w:t>
      </w:r>
      <w:proofErr w:type="spellStart"/>
      <w:r w:rsidRPr="00CA58E6">
        <w:rPr>
          <w:szCs w:val="28"/>
        </w:rPr>
        <w:t>так</w:t>
      </w:r>
      <w:proofErr w:type="gramStart"/>
      <w:r w:rsidRPr="00CA58E6">
        <w:rPr>
          <w:szCs w:val="28"/>
        </w:rPr>
        <w:t>.ч</w:t>
      </w:r>
      <w:proofErr w:type="gramEnd"/>
      <w:r w:rsidRPr="00CA58E6">
        <w:rPr>
          <w:szCs w:val="28"/>
        </w:rPr>
        <w:t>тобы</w:t>
      </w:r>
      <w:proofErr w:type="spellEnd"/>
      <w:r w:rsidRPr="00CA58E6">
        <w:rPr>
          <w:szCs w:val="28"/>
        </w:rPr>
        <w:t xml:space="preserve"> бабочка села на цветок, или наоборот, улетела с него. </w:t>
      </w:r>
    </w:p>
    <w:p w:rsidR="007231C8" w:rsidRPr="00CA58E6" w:rsidRDefault="007231C8" w:rsidP="007231C8">
      <w:pPr>
        <w:contextualSpacing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133600" cy="1600200"/>
            <wp:effectExtent l="19050" t="0" r="0" b="0"/>
            <wp:docPr id="1" name="Рисунок 1" descr="Картинки по запросу дидактические пособия для младшей группы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дидактические пособия для младшей группы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1C8" w:rsidRPr="00CA58E6" w:rsidRDefault="007231C8" w:rsidP="007231C8">
      <w:pPr>
        <w:contextualSpacing/>
        <w:rPr>
          <w:szCs w:val="28"/>
        </w:rPr>
      </w:pPr>
    </w:p>
    <w:p w:rsidR="007231C8" w:rsidRPr="00CA58E6" w:rsidRDefault="007231C8" w:rsidP="007231C8">
      <w:pPr>
        <w:contextualSpacing/>
        <w:rPr>
          <w:szCs w:val="28"/>
        </w:rPr>
      </w:pPr>
      <w:r w:rsidRPr="00CA58E6">
        <w:rPr>
          <w:szCs w:val="28"/>
        </w:rPr>
        <w:t>2. Пособие на развитие мелкой моторики «Игры с прищепками»</w:t>
      </w:r>
    </w:p>
    <w:p w:rsidR="007231C8" w:rsidRPr="00CA58E6" w:rsidRDefault="007231C8" w:rsidP="007231C8">
      <w:pPr>
        <w:contextualSpacing/>
        <w:rPr>
          <w:szCs w:val="28"/>
        </w:rPr>
      </w:pPr>
      <w:r w:rsidRPr="00CA58E6">
        <w:rPr>
          <w:szCs w:val="28"/>
        </w:rPr>
        <w:t xml:space="preserve">Описание: ребенку необходимо </w:t>
      </w:r>
      <w:proofErr w:type="gramStart"/>
      <w:r w:rsidRPr="00CA58E6">
        <w:rPr>
          <w:szCs w:val="28"/>
        </w:rPr>
        <w:t>разместить прищепки</w:t>
      </w:r>
      <w:proofErr w:type="gramEnd"/>
      <w:r w:rsidRPr="00CA58E6">
        <w:rPr>
          <w:szCs w:val="28"/>
        </w:rPr>
        <w:t xml:space="preserve"> на изображениях так, чтобы получились иголочки у кактуса или грива у льва. Можно предложить сначала рассортировать прищепки по цвету. </w:t>
      </w:r>
    </w:p>
    <w:p w:rsidR="007231C8" w:rsidRPr="00CA58E6" w:rsidRDefault="007231C8" w:rsidP="007231C8">
      <w:pPr>
        <w:contextualSpacing/>
        <w:rPr>
          <w:noProof/>
          <w:szCs w:val="28"/>
        </w:rPr>
      </w:pPr>
    </w:p>
    <w:p w:rsidR="007231C8" w:rsidRPr="00CA58E6" w:rsidRDefault="007231C8" w:rsidP="007231C8">
      <w:pPr>
        <w:contextualSpacing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381250" cy="1562100"/>
            <wp:effectExtent l="19050" t="0" r="0" b="0"/>
            <wp:docPr id="2" name="Рисунок 2" descr="Картинки по запросу дидактические пособия для младшей группы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инки по запросу дидактические пособия для младшей группы фот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214" b="15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1C8" w:rsidRPr="00CA58E6" w:rsidRDefault="007231C8" w:rsidP="007231C8">
      <w:pPr>
        <w:shd w:val="clear" w:color="auto" w:fill="FFFFFF"/>
        <w:autoSpaceDE w:val="0"/>
        <w:autoSpaceDN w:val="0"/>
        <w:adjustRightInd w:val="0"/>
        <w:contextualSpacing/>
        <w:rPr>
          <w:szCs w:val="28"/>
        </w:rPr>
      </w:pPr>
    </w:p>
    <w:p w:rsidR="007231C8" w:rsidRPr="00CA58E6" w:rsidRDefault="007231C8" w:rsidP="007231C8">
      <w:pPr>
        <w:shd w:val="clear" w:color="auto" w:fill="FFFFFF"/>
        <w:autoSpaceDE w:val="0"/>
        <w:autoSpaceDN w:val="0"/>
        <w:adjustRightInd w:val="0"/>
        <w:contextualSpacing/>
        <w:rPr>
          <w:szCs w:val="28"/>
        </w:rPr>
      </w:pPr>
      <w:r w:rsidRPr="00CA58E6">
        <w:rPr>
          <w:szCs w:val="28"/>
        </w:rPr>
        <w:t>3. Пособие на развитие мелкой моторики «Что нам ежик принесет?»</w:t>
      </w:r>
    </w:p>
    <w:p w:rsidR="007231C8" w:rsidRPr="00CA58E6" w:rsidRDefault="007231C8" w:rsidP="007231C8">
      <w:pPr>
        <w:shd w:val="clear" w:color="auto" w:fill="FFFFFF"/>
        <w:autoSpaceDE w:val="0"/>
        <w:autoSpaceDN w:val="0"/>
        <w:adjustRightInd w:val="0"/>
        <w:contextualSpacing/>
        <w:rPr>
          <w:szCs w:val="28"/>
        </w:rPr>
      </w:pPr>
      <w:r w:rsidRPr="00CA58E6">
        <w:rPr>
          <w:szCs w:val="28"/>
        </w:rPr>
        <w:t xml:space="preserve">Описание: пособие изготовлено из фетра. На фигурке ежика имеется пуговичка, а на </w:t>
      </w:r>
      <w:proofErr w:type="gramStart"/>
      <w:r w:rsidRPr="00CA58E6">
        <w:rPr>
          <w:szCs w:val="28"/>
        </w:rPr>
        <w:t>овощах-прорези</w:t>
      </w:r>
      <w:proofErr w:type="gramEnd"/>
      <w:r w:rsidRPr="00CA58E6">
        <w:rPr>
          <w:szCs w:val="28"/>
        </w:rPr>
        <w:t xml:space="preserve">. Ребенок может пристегивать различные овощи на иголки ежика. </w:t>
      </w:r>
    </w:p>
    <w:p w:rsidR="007231C8" w:rsidRPr="00CA58E6" w:rsidRDefault="007231C8" w:rsidP="007231C8">
      <w:pPr>
        <w:shd w:val="clear" w:color="auto" w:fill="FFFFFF"/>
        <w:autoSpaceDE w:val="0"/>
        <w:autoSpaceDN w:val="0"/>
        <w:adjustRightInd w:val="0"/>
        <w:contextualSpacing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50800</wp:posOffset>
            </wp:positionV>
            <wp:extent cx="1859280" cy="1358265"/>
            <wp:effectExtent l="19050" t="0" r="7620" b="0"/>
            <wp:wrapSquare wrapText="bothSides"/>
            <wp:docPr id="3" name="Рисунок 3" descr="Картинки по запросу дидактические пособия для младшей группы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артинки по запросу дидактические пособия для младшей группы фот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1C8" w:rsidRDefault="007231C8" w:rsidP="007231C8">
      <w:pPr>
        <w:ind w:firstLine="0"/>
      </w:pPr>
    </w:p>
    <w:p w:rsidR="007231C8" w:rsidRDefault="007231C8" w:rsidP="007231C8"/>
    <w:p w:rsidR="00440B32" w:rsidRDefault="00440B32"/>
    <w:sectPr w:rsidR="00440B32" w:rsidSect="0044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231C8"/>
    <w:rsid w:val="00440B32"/>
    <w:rsid w:val="00723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C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1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1C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622</Characters>
  <Application>Microsoft Office Word</Application>
  <DocSecurity>0</DocSecurity>
  <Lines>5</Lines>
  <Paragraphs>1</Paragraphs>
  <ScaleCrop>false</ScaleCrop>
  <Company>DG Win&amp;Soft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2018-02-01T03:30:00Z</dcterms:created>
  <dcterms:modified xsi:type="dcterms:W3CDTF">2018-02-01T03:31:00Z</dcterms:modified>
</cp:coreProperties>
</file>