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3B1" w:rsidRDefault="006523B1" w:rsidP="006523B1">
      <w:pPr>
        <w:spacing w:after="0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6523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Автор: Кузнецова Ольга Васильевна</w:t>
      </w:r>
    </w:p>
    <w:p w:rsidR="006523B1" w:rsidRPr="006523B1" w:rsidRDefault="006523B1" w:rsidP="006523B1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6523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6523B1">
        <w:rPr>
          <w:rFonts w:ascii="Times New Roman" w:hAnsi="Times New Roman" w:cs="Times New Roman"/>
          <w:sz w:val="24"/>
          <w:szCs w:val="24"/>
        </w:rPr>
        <w:t>воспитатель 1 кв. категории</w:t>
      </w:r>
    </w:p>
    <w:p w:rsidR="006523B1" w:rsidRPr="006523B1" w:rsidRDefault="006523B1" w:rsidP="006523B1">
      <w:pPr>
        <w:spacing w:after="0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6523B1">
        <w:rPr>
          <w:rFonts w:ascii="Times New Roman" w:hAnsi="Times New Roman" w:cs="Times New Roman"/>
          <w:sz w:val="24"/>
          <w:szCs w:val="24"/>
        </w:rPr>
        <w:t xml:space="preserve">МБДОУ ЦРР «Детский сад «Рябинушка» </w:t>
      </w:r>
    </w:p>
    <w:p w:rsidR="006523B1" w:rsidRPr="006523B1" w:rsidRDefault="006523B1" w:rsidP="006523B1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F4420D" w:rsidRPr="006523B1" w:rsidRDefault="006523B1" w:rsidP="00F4420D">
      <w:pPr>
        <w:spacing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3B1">
        <w:rPr>
          <w:rFonts w:ascii="Times New Roman" w:hAnsi="Times New Roman" w:cs="Times New Roman"/>
          <w:b/>
          <w:sz w:val="28"/>
          <w:szCs w:val="28"/>
        </w:rPr>
        <w:t>Приобщение дошкольников к культурному наследию через ознакомление с народным календарем</w:t>
      </w:r>
    </w:p>
    <w:p w:rsidR="00D62C72" w:rsidRPr="00F4420D" w:rsidRDefault="009B5341" w:rsidP="00F4420D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420D">
        <w:rPr>
          <w:rFonts w:ascii="Times New Roman" w:hAnsi="Times New Roman" w:cs="Times New Roman"/>
          <w:sz w:val="24"/>
          <w:szCs w:val="24"/>
        </w:rPr>
        <w:t>Патриотизм применительно к ребенку старшего дошкольного возраста определяется</w:t>
      </w:r>
      <w:r w:rsidR="003E121E" w:rsidRPr="003E121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F4420D">
        <w:rPr>
          <w:rFonts w:ascii="Times New Roman" w:hAnsi="Times New Roman" w:cs="Times New Roman"/>
          <w:sz w:val="24"/>
          <w:szCs w:val="24"/>
        </w:rPr>
        <w:t xml:space="preserve"> как его потребность участвовать во всех делах на благо окружающих людей, представителей живой природы, наличие у него таких качеств, как сострадание, сочувствие, чувство собственного достоинс</w:t>
      </w:r>
      <w:r w:rsidR="00692694" w:rsidRPr="00F4420D">
        <w:rPr>
          <w:rFonts w:ascii="Times New Roman" w:hAnsi="Times New Roman" w:cs="Times New Roman"/>
          <w:sz w:val="24"/>
          <w:szCs w:val="24"/>
        </w:rPr>
        <w:t>тва. В этом возрасте начинают развиваться те чувства, черты характера, которые  незримо связывают его со своим народом, страной.</w:t>
      </w:r>
    </w:p>
    <w:p w:rsidR="00310ED7" w:rsidRPr="00F4420D" w:rsidRDefault="009B5341" w:rsidP="00F4420D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420D">
        <w:rPr>
          <w:rFonts w:ascii="Times New Roman" w:hAnsi="Times New Roman" w:cs="Times New Roman"/>
          <w:sz w:val="24"/>
          <w:szCs w:val="24"/>
        </w:rPr>
        <w:t>Чувство патриотизма многогранно по содержанию. Патриотическое воспитание – сложный педагогический процесс, в основе его лежит развитие нравственных чувств.</w:t>
      </w:r>
      <w:r w:rsidR="004D38EE" w:rsidRPr="00F4420D">
        <w:rPr>
          <w:rFonts w:ascii="Times New Roman" w:hAnsi="Times New Roman" w:cs="Times New Roman"/>
          <w:sz w:val="24"/>
          <w:szCs w:val="24"/>
        </w:rPr>
        <w:t xml:space="preserve"> Дошкольникам старшего возраста доступно чувство любви к родному городу, родной природе, традициям своего народа, к своей Родине.</w:t>
      </w:r>
      <w:r w:rsidR="00C53E07" w:rsidRPr="00F4420D">
        <w:rPr>
          <w:rFonts w:ascii="Times New Roman" w:hAnsi="Times New Roman" w:cs="Times New Roman"/>
          <w:sz w:val="24"/>
          <w:szCs w:val="24"/>
        </w:rPr>
        <w:t xml:space="preserve"> Одно из направлений нравственно-патриотического воспитания – приобщение детей к культурному наследию, народным праздникам, традициям, народному декоративно-прикладному искусству, устному народному творчеству, музыкальному фольклору, народным играм.</w:t>
      </w:r>
      <w:r w:rsidR="00817BE9" w:rsidRPr="00F4420D">
        <w:rPr>
          <w:rFonts w:ascii="Times New Roman" w:hAnsi="Times New Roman" w:cs="Times New Roman"/>
          <w:sz w:val="24"/>
          <w:szCs w:val="24"/>
        </w:rPr>
        <w:t xml:space="preserve"> </w:t>
      </w:r>
      <w:r w:rsidR="000B1481" w:rsidRPr="00F4420D">
        <w:rPr>
          <w:rFonts w:ascii="Times New Roman" w:hAnsi="Times New Roman" w:cs="Times New Roman"/>
          <w:sz w:val="24"/>
          <w:szCs w:val="24"/>
        </w:rPr>
        <w:t>Все это</w:t>
      </w:r>
      <w:r w:rsidR="00817BE9" w:rsidRPr="00F4420D">
        <w:rPr>
          <w:rFonts w:ascii="Times New Roman" w:hAnsi="Times New Roman" w:cs="Times New Roman"/>
          <w:sz w:val="24"/>
          <w:szCs w:val="24"/>
        </w:rPr>
        <w:t xml:space="preserve"> возможно осуществить при ознакомлении дошкольник</w:t>
      </w:r>
      <w:r w:rsidR="00932023" w:rsidRPr="00F4420D">
        <w:rPr>
          <w:rFonts w:ascii="Times New Roman" w:hAnsi="Times New Roman" w:cs="Times New Roman"/>
          <w:sz w:val="24"/>
          <w:szCs w:val="24"/>
        </w:rPr>
        <w:t xml:space="preserve">ов с Народным календарем. Ведь </w:t>
      </w:r>
      <w:r w:rsidR="00817BE9" w:rsidRPr="00F4420D">
        <w:rPr>
          <w:rFonts w:ascii="Times New Roman" w:hAnsi="Times New Roman" w:cs="Times New Roman"/>
          <w:sz w:val="24"/>
          <w:szCs w:val="24"/>
        </w:rPr>
        <w:t xml:space="preserve"> Народный </w:t>
      </w:r>
      <w:r w:rsidR="00074F54" w:rsidRPr="00F4420D">
        <w:rPr>
          <w:rFonts w:ascii="Times New Roman" w:hAnsi="Times New Roman" w:cs="Times New Roman"/>
          <w:sz w:val="24"/>
          <w:szCs w:val="24"/>
        </w:rPr>
        <w:t xml:space="preserve"> календарь является неоценимым национальным богатством, в котором заключена информация, дающая представление о повседневной жизни наших предков</w:t>
      </w:r>
      <w:r w:rsidR="009C5170" w:rsidRPr="00F4420D">
        <w:rPr>
          <w:rFonts w:ascii="Times New Roman" w:hAnsi="Times New Roman" w:cs="Times New Roman"/>
          <w:sz w:val="24"/>
          <w:szCs w:val="24"/>
        </w:rPr>
        <w:t xml:space="preserve"> – их быте, труде, мировоззрении,  а также о приметах каждого дня</w:t>
      </w:r>
      <w:r w:rsidR="00932023" w:rsidRPr="00F4420D">
        <w:rPr>
          <w:rFonts w:ascii="Times New Roman" w:hAnsi="Times New Roman" w:cs="Times New Roman"/>
          <w:sz w:val="24"/>
          <w:szCs w:val="24"/>
        </w:rPr>
        <w:t xml:space="preserve">. </w:t>
      </w:r>
      <w:r w:rsidR="00365CD0" w:rsidRPr="00F4420D">
        <w:rPr>
          <w:rFonts w:ascii="Times New Roman" w:hAnsi="Times New Roman" w:cs="Times New Roman"/>
          <w:sz w:val="24"/>
          <w:szCs w:val="24"/>
        </w:rPr>
        <w:t xml:space="preserve">В своей работе по ознакомлению детей с народными праздниками из всего многообразия были отобраны только те дни, приметы которых были доступны пониманию дошкольников. Почти каждый день народного календаря чем-то значим: 8 сентября, на Наталью-овсяницу, крестьяне замечали, что с этого дня начинала поспевать рябина; 13 сентября,  в  Куприянов день,  начинали убирать корнеплоды (морковь, свеклу, картофель); 14 октября, в Покров, отмечали: до середины дня погода стоит осенняя – было прохладно, зачастую шел дождь; с середины дня становилось значительно холоднее, мог даже выпасть снег и т.п. Дни народного календаря посвящены памяти того или иного святого. Внимание детей на этом не акцентируется, а рассказывается им лишь о том, чем тогда занимались наши предки (какую начинали или заканчивали работу в поле, саду, огороде), какие примечали события в природе. </w:t>
      </w:r>
      <w:r w:rsidR="007935D9" w:rsidRPr="00F4420D">
        <w:rPr>
          <w:rFonts w:ascii="Times New Roman" w:hAnsi="Times New Roman" w:cs="Times New Roman"/>
          <w:sz w:val="24"/>
          <w:szCs w:val="24"/>
        </w:rPr>
        <w:t>Народный календарь</w:t>
      </w:r>
      <w:r w:rsidR="00932023" w:rsidRPr="00F4420D">
        <w:rPr>
          <w:rFonts w:ascii="Times New Roman" w:hAnsi="Times New Roman" w:cs="Times New Roman"/>
          <w:sz w:val="24"/>
          <w:szCs w:val="24"/>
        </w:rPr>
        <w:t xml:space="preserve"> </w:t>
      </w:r>
      <w:r w:rsidR="00817BE9" w:rsidRPr="00F4420D">
        <w:rPr>
          <w:rFonts w:ascii="Times New Roman" w:hAnsi="Times New Roman" w:cs="Times New Roman"/>
          <w:sz w:val="24"/>
          <w:szCs w:val="24"/>
        </w:rPr>
        <w:t>позволяет не только знакомить детей с русской народной культуро</w:t>
      </w:r>
      <w:r w:rsidR="00932023" w:rsidRPr="00F4420D">
        <w:rPr>
          <w:rFonts w:ascii="Times New Roman" w:hAnsi="Times New Roman" w:cs="Times New Roman"/>
          <w:sz w:val="24"/>
          <w:szCs w:val="24"/>
        </w:rPr>
        <w:t>й, но и одновременно решать образовательные и воспитательные задачи основной программы.</w:t>
      </w:r>
      <w:r w:rsidR="00BD3026" w:rsidRPr="00F4420D">
        <w:rPr>
          <w:rFonts w:ascii="Times New Roman" w:hAnsi="Times New Roman" w:cs="Times New Roman"/>
          <w:sz w:val="24"/>
          <w:szCs w:val="24"/>
        </w:rPr>
        <w:t xml:space="preserve"> Сведени</w:t>
      </w:r>
      <w:r w:rsidR="005B30E2" w:rsidRPr="00F4420D">
        <w:rPr>
          <w:rFonts w:ascii="Times New Roman" w:hAnsi="Times New Roman" w:cs="Times New Roman"/>
          <w:sz w:val="24"/>
          <w:szCs w:val="24"/>
        </w:rPr>
        <w:t xml:space="preserve">я из народного календаря включены в различные виды </w:t>
      </w:r>
      <w:r w:rsidR="005B30E2" w:rsidRPr="00F4420D">
        <w:rPr>
          <w:rFonts w:ascii="Times New Roman" w:hAnsi="Times New Roman" w:cs="Times New Roman"/>
          <w:sz w:val="24"/>
          <w:szCs w:val="24"/>
        </w:rPr>
        <w:lastRenderedPageBreak/>
        <w:t>совместной и индивидуальной деятельности детей, а также органично сочетаются с разделами непосредственно-образовательной деятельности: «Познание», «Художественно-эстетическое развитие»</w:t>
      </w:r>
      <w:r w:rsidR="0092064D" w:rsidRPr="00F4420D">
        <w:rPr>
          <w:rFonts w:ascii="Times New Roman" w:hAnsi="Times New Roman" w:cs="Times New Roman"/>
          <w:sz w:val="24"/>
          <w:szCs w:val="24"/>
        </w:rPr>
        <w:t>.</w:t>
      </w:r>
      <w:r w:rsidR="005B30E2" w:rsidRPr="00F4420D">
        <w:rPr>
          <w:rFonts w:ascii="Times New Roman" w:hAnsi="Times New Roman" w:cs="Times New Roman"/>
          <w:sz w:val="24"/>
          <w:szCs w:val="24"/>
        </w:rPr>
        <w:t xml:space="preserve"> </w:t>
      </w:r>
      <w:r w:rsidR="00962B50" w:rsidRPr="00F4420D">
        <w:rPr>
          <w:rFonts w:ascii="Times New Roman" w:hAnsi="Times New Roman" w:cs="Times New Roman"/>
          <w:sz w:val="24"/>
          <w:szCs w:val="24"/>
        </w:rPr>
        <w:t>При изучении народного календаря наибольшее внимание уделяем наблюдениям в природе, фольклору и изобразительной деятельности.</w:t>
      </w:r>
      <w:r w:rsidR="00DB7092" w:rsidRPr="00F4420D">
        <w:rPr>
          <w:rFonts w:ascii="Times New Roman" w:hAnsi="Times New Roman" w:cs="Times New Roman"/>
          <w:sz w:val="24"/>
          <w:szCs w:val="24"/>
        </w:rPr>
        <w:t xml:space="preserve"> </w:t>
      </w:r>
      <w:r w:rsidR="004405C9" w:rsidRPr="00F4420D">
        <w:rPr>
          <w:rFonts w:ascii="Times New Roman" w:hAnsi="Times New Roman" w:cs="Times New Roman"/>
          <w:sz w:val="24"/>
          <w:szCs w:val="24"/>
        </w:rPr>
        <w:t>Одна из форм работы, позволяющая соблюдать принцип наглядности – наблюдения в природе. Проводим с детьми те же наблюдения в природе, что и наши предки в отдаленные времена: наблюдения за солнцем, долготой дня, изменениями в жизни растений и животных в различные времена года.</w:t>
      </w:r>
      <w:r w:rsidR="00D67EE3" w:rsidRPr="00F4420D">
        <w:rPr>
          <w:rFonts w:ascii="Times New Roman" w:hAnsi="Times New Roman" w:cs="Times New Roman"/>
          <w:sz w:val="24"/>
          <w:szCs w:val="24"/>
        </w:rPr>
        <w:t xml:space="preserve"> Так, в приметные дни народного календаря знакомим с различными объектами наблюдения: </w:t>
      </w:r>
      <w:r w:rsidR="00EB6F4C" w:rsidRPr="00F4420D">
        <w:rPr>
          <w:rFonts w:ascii="Times New Roman" w:hAnsi="Times New Roman" w:cs="Times New Roman"/>
          <w:sz w:val="24"/>
          <w:szCs w:val="24"/>
        </w:rPr>
        <w:t>7 сентября, на Тита-грибного, листопадника, в группе выставляются грибы и желтеющие листья. Дети наглядно  знакомятся с маскировкой грибов в природе. 6 сентября на прогулке проводим наблюдение за ветром. По народным приметам этот день почти всегда бывает безветренным. Это для крестьян было очень важно, так как шла уборка льна, а ветер мог выбить льняное семя из коробочек. А 23 сентября</w:t>
      </w:r>
      <w:r w:rsidR="00611593" w:rsidRPr="00F4420D">
        <w:rPr>
          <w:rFonts w:ascii="Times New Roman" w:hAnsi="Times New Roman" w:cs="Times New Roman"/>
          <w:sz w:val="24"/>
          <w:szCs w:val="24"/>
        </w:rPr>
        <w:t>, на Петра и Павла-рябинников, в группу приносим кисть рябины. Дети рассматривают ягоды, семена рябины, пробуют их на вкус. В эту пору, после первых заморозков, рябина становится более сладкой, и крестьяне начинали собирать ее ягоды. Часть рябины предусмотрительно оставляли на кусту – дроздам-рябинникам, снегирям и всякой другой птице для питания зимой.</w:t>
      </w:r>
      <w:r w:rsidR="009A05E1" w:rsidRPr="00F4420D">
        <w:rPr>
          <w:rFonts w:ascii="Times New Roman" w:hAnsi="Times New Roman" w:cs="Times New Roman"/>
          <w:sz w:val="24"/>
          <w:szCs w:val="24"/>
        </w:rPr>
        <w:t xml:space="preserve"> 13 марта, на Василия-капельника, наблюдаем на прогулке за капелью, выясняем, с какой стороны здания она больше. </w:t>
      </w:r>
      <w:r w:rsidR="009C5170" w:rsidRPr="00F4420D">
        <w:rPr>
          <w:rFonts w:ascii="Times New Roman" w:hAnsi="Times New Roman" w:cs="Times New Roman"/>
          <w:sz w:val="24"/>
          <w:szCs w:val="24"/>
        </w:rPr>
        <w:t>В процессе общения с детьми включаем в свою речь подходящие русские народные прибаутки, пословицы и поговорки</w:t>
      </w:r>
      <w:r w:rsidR="0059284C" w:rsidRPr="00F4420D">
        <w:rPr>
          <w:rFonts w:ascii="Times New Roman" w:hAnsi="Times New Roman" w:cs="Times New Roman"/>
          <w:sz w:val="24"/>
          <w:szCs w:val="24"/>
        </w:rPr>
        <w:t xml:space="preserve">, которые входят сначала в пассивный, а потом и в активный словарь детей. Например, </w:t>
      </w:r>
      <w:r w:rsidR="009512D6" w:rsidRPr="00F4420D">
        <w:rPr>
          <w:rFonts w:ascii="Times New Roman" w:hAnsi="Times New Roman" w:cs="Times New Roman"/>
          <w:sz w:val="24"/>
          <w:szCs w:val="24"/>
        </w:rPr>
        <w:t>14 октября, на Покров, наблюдая вместе с детьми во время прогулки за состоянием погоды, рассказать им, что наши предки примечали: «На Покров до обеда осень, а после обеда – зимушка-зима», «Покров кроет землю то листом, то снежком»</w:t>
      </w:r>
      <w:r w:rsidR="005D7289" w:rsidRPr="00F4420D">
        <w:rPr>
          <w:rFonts w:ascii="Times New Roman" w:hAnsi="Times New Roman" w:cs="Times New Roman"/>
          <w:sz w:val="24"/>
          <w:szCs w:val="24"/>
        </w:rPr>
        <w:t xml:space="preserve">, «На Покров земля снегом покрывается, морозом одевается» и добавить, что какова погода на Покров, такова и зима; ветер переменный – зима не постоянная. Или 29 апреля, на Арину-рассадницу, высаживая с детьми семена капусты, воспитатель приговаривает: «Не будь голенаста, будь пузаста. Не будь пустая, будь тугая. Не будь стара, будь молода. Не будь мала, будь велика! Для чего огород городить, коли капусты не садить?» </w:t>
      </w:r>
      <w:r w:rsidR="009F41D3" w:rsidRPr="00F4420D">
        <w:rPr>
          <w:rFonts w:ascii="Times New Roman" w:hAnsi="Times New Roman" w:cs="Times New Roman"/>
          <w:sz w:val="24"/>
          <w:szCs w:val="24"/>
        </w:rPr>
        <w:t xml:space="preserve"> В соответствии с тематикой дня  народного календаря  подобраны загадки и народные сказки. Все это – прекрасный повод дать детям возможность услышать и почувствовать всю красоту, емкость фольклорного слова.</w:t>
      </w:r>
      <w:r w:rsidR="00A75346" w:rsidRPr="00F4420D">
        <w:rPr>
          <w:rFonts w:ascii="Times New Roman" w:hAnsi="Times New Roman" w:cs="Times New Roman"/>
          <w:sz w:val="24"/>
          <w:szCs w:val="24"/>
        </w:rPr>
        <w:t xml:space="preserve"> Сообщая детям, что делали в тот или иной день наши предки, подчеркиваем, как бережно они относились к природе.</w:t>
      </w:r>
      <w:r w:rsidR="00024972" w:rsidRPr="00F4420D">
        <w:rPr>
          <w:rFonts w:ascii="Times New Roman" w:hAnsi="Times New Roman" w:cs="Times New Roman"/>
          <w:sz w:val="24"/>
          <w:szCs w:val="24"/>
        </w:rPr>
        <w:t xml:space="preserve"> В процессе ознакомления детей с бытом и трудовой деятельностью наших предков, наблюдений в природе, происходит </w:t>
      </w:r>
      <w:r w:rsidR="00A75346" w:rsidRPr="00F4420D">
        <w:rPr>
          <w:rFonts w:ascii="Times New Roman" w:hAnsi="Times New Roman" w:cs="Times New Roman"/>
          <w:sz w:val="24"/>
          <w:szCs w:val="24"/>
        </w:rPr>
        <w:t xml:space="preserve">формирование первых </w:t>
      </w:r>
      <w:r w:rsidR="00A75346" w:rsidRPr="00F4420D">
        <w:rPr>
          <w:rFonts w:ascii="Times New Roman" w:hAnsi="Times New Roman" w:cs="Times New Roman"/>
          <w:sz w:val="24"/>
          <w:szCs w:val="24"/>
        </w:rPr>
        <w:lastRenderedPageBreak/>
        <w:t>чувств патриотизма: гордость за свою Родину, любовь  к родному краю, уважение традиций.</w:t>
      </w:r>
    </w:p>
    <w:p w:rsidR="00CD0B8F" w:rsidRPr="00F4420D" w:rsidRDefault="00CD0B8F" w:rsidP="00F4420D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420D">
        <w:rPr>
          <w:rFonts w:ascii="Times New Roman" w:hAnsi="Times New Roman" w:cs="Times New Roman"/>
          <w:sz w:val="24"/>
          <w:szCs w:val="24"/>
        </w:rPr>
        <w:t>Знакомство детей с народным календарем происходит и через их творчество, например, рисование</w:t>
      </w:r>
      <w:r w:rsidR="00734B6E" w:rsidRPr="00F4420D">
        <w:rPr>
          <w:rFonts w:ascii="Times New Roman" w:hAnsi="Times New Roman" w:cs="Times New Roman"/>
          <w:sz w:val="24"/>
          <w:szCs w:val="24"/>
        </w:rPr>
        <w:t>. Ребенок, рисуя на заданную тему, еще раз переживает свои впечатления от услышанного и увиденного ранее, лучше запоминает полученную информацию, убеждается в том, что чем больше знаешь об особенностях изображаемого предмета, тем легче его нарисовать.</w:t>
      </w:r>
      <w:r w:rsidR="00224500" w:rsidRPr="00F4420D">
        <w:rPr>
          <w:rFonts w:ascii="Times New Roman" w:hAnsi="Times New Roman" w:cs="Times New Roman"/>
          <w:sz w:val="24"/>
          <w:szCs w:val="24"/>
        </w:rPr>
        <w:t xml:space="preserve"> </w:t>
      </w:r>
      <w:r w:rsidR="00662406" w:rsidRPr="00F4420D">
        <w:rPr>
          <w:rFonts w:ascii="Times New Roman" w:hAnsi="Times New Roman" w:cs="Times New Roman"/>
          <w:sz w:val="24"/>
          <w:szCs w:val="24"/>
        </w:rPr>
        <w:t>Темы рисования по датам народного календаря разнообразны. Это рисунки, отображающие и бытовые праздники, и сезонные явления, и рисунки домашних и диких животных, и декоративное рисование.</w:t>
      </w:r>
      <w:r w:rsidR="00646914" w:rsidRPr="00F4420D">
        <w:rPr>
          <w:rFonts w:ascii="Times New Roman" w:hAnsi="Times New Roman" w:cs="Times New Roman"/>
          <w:sz w:val="24"/>
          <w:szCs w:val="24"/>
        </w:rPr>
        <w:t xml:space="preserve"> Х</w:t>
      </w:r>
      <w:r w:rsidR="00DA46CC" w:rsidRPr="00F4420D">
        <w:rPr>
          <w:rFonts w:ascii="Times New Roman" w:hAnsi="Times New Roman" w:cs="Times New Roman"/>
          <w:sz w:val="24"/>
          <w:szCs w:val="24"/>
        </w:rPr>
        <w:t>удожественное восприятие происходит на основе объединения зрительной и слуховой, осязательной и зрительной информации.</w:t>
      </w:r>
      <w:r w:rsidR="00662406" w:rsidRPr="00F4420D">
        <w:rPr>
          <w:rFonts w:ascii="Times New Roman" w:hAnsi="Times New Roman" w:cs="Times New Roman"/>
          <w:sz w:val="24"/>
          <w:szCs w:val="24"/>
        </w:rPr>
        <w:t xml:space="preserve"> Например, 3 сентября, на день бабы Василисы-льняницы детей знакомим с национальной вышивкой</w:t>
      </w:r>
      <w:r w:rsidR="005F43FE" w:rsidRPr="00F4420D">
        <w:rPr>
          <w:rFonts w:ascii="Times New Roman" w:hAnsi="Times New Roman" w:cs="Times New Roman"/>
          <w:sz w:val="24"/>
          <w:szCs w:val="24"/>
        </w:rPr>
        <w:t xml:space="preserve"> и на шаблонах рубахи дети составляют узор по низу рукавов, подолу рубахи, вокруг горловины и на пояске</w:t>
      </w:r>
      <w:r w:rsidR="00662406" w:rsidRPr="00F4420D">
        <w:rPr>
          <w:rFonts w:ascii="Times New Roman" w:hAnsi="Times New Roman" w:cs="Times New Roman"/>
          <w:sz w:val="24"/>
          <w:szCs w:val="24"/>
        </w:rPr>
        <w:t>.</w:t>
      </w:r>
      <w:r w:rsidR="005F43FE" w:rsidRPr="00F4420D">
        <w:rPr>
          <w:rFonts w:ascii="Times New Roman" w:hAnsi="Times New Roman" w:cs="Times New Roman"/>
          <w:sz w:val="24"/>
          <w:szCs w:val="24"/>
        </w:rPr>
        <w:t xml:space="preserve"> А 12 октября, на Юровую, тема рисования «Белка запасает орешки на зиму», где дети изображают белку, передавая характерные особенности строения ее тела, пушистость меха.</w:t>
      </w:r>
      <w:r w:rsidR="00646914" w:rsidRPr="00F4420D">
        <w:rPr>
          <w:rFonts w:ascii="Times New Roman" w:hAnsi="Times New Roman" w:cs="Times New Roman"/>
          <w:sz w:val="24"/>
          <w:szCs w:val="24"/>
        </w:rPr>
        <w:t xml:space="preserve"> </w:t>
      </w:r>
      <w:r w:rsidR="00DA46CC" w:rsidRPr="00F4420D">
        <w:rPr>
          <w:rFonts w:ascii="Times New Roman" w:hAnsi="Times New Roman" w:cs="Times New Roman"/>
          <w:sz w:val="24"/>
          <w:szCs w:val="24"/>
        </w:rPr>
        <w:t>Результатом этой формы знакомства с календарем является создание альбома детских работ «Народный календарь в детских рисунках».</w:t>
      </w:r>
    </w:p>
    <w:p w:rsidR="00646914" w:rsidRPr="00F4420D" w:rsidRDefault="00646914" w:rsidP="00F4420D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420D">
        <w:rPr>
          <w:rFonts w:ascii="Times New Roman" w:hAnsi="Times New Roman" w:cs="Times New Roman"/>
          <w:sz w:val="24"/>
          <w:szCs w:val="24"/>
        </w:rPr>
        <w:t xml:space="preserve">Кроме того, после изучения некоторых дат </w:t>
      </w:r>
      <w:r w:rsidR="00DA46CC" w:rsidRPr="00F4420D">
        <w:rPr>
          <w:rFonts w:ascii="Times New Roman" w:hAnsi="Times New Roman" w:cs="Times New Roman"/>
          <w:sz w:val="24"/>
          <w:szCs w:val="24"/>
        </w:rPr>
        <w:t>проводим экологические праздники и развлечения: 12 ноября – «Синичкин день»</w:t>
      </w:r>
      <w:r w:rsidR="003C2806" w:rsidRPr="00F4420D">
        <w:rPr>
          <w:rFonts w:ascii="Times New Roman" w:hAnsi="Times New Roman" w:cs="Times New Roman"/>
          <w:sz w:val="24"/>
          <w:szCs w:val="24"/>
        </w:rPr>
        <w:t>, 21 сентября – «Осенины»</w:t>
      </w:r>
      <w:r w:rsidR="007B2217" w:rsidRPr="00F4420D">
        <w:rPr>
          <w:rFonts w:ascii="Times New Roman" w:hAnsi="Times New Roman" w:cs="Times New Roman"/>
          <w:sz w:val="24"/>
          <w:szCs w:val="24"/>
        </w:rPr>
        <w:t>, 13 сентября, когда начинают убирать корнеплоды, - «Осенний маскарад»,1 апреля «День птиц»</w:t>
      </w:r>
      <w:r w:rsidR="00DA46CC" w:rsidRPr="00F4420D">
        <w:rPr>
          <w:rFonts w:ascii="Times New Roman" w:hAnsi="Times New Roman" w:cs="Times New Roman"/>
          <w:sz w:val="24"/>
          <w:szCs w:val="24"/>
        </w:rPr>
        <w:t>. Цель этих праздников – знакомство с традициями русского народа и воспитание бережн</w:t>
      </w:r>
      <w:r w:rsidR="007B2217" w:rsidRPr="00F4420D">
        <w:rPr>
          <w:rFonts w:ascii="Times New Roman" w:hAnsi="Times New Roman" w:cs="Times New Roman"/>
          <w:sz w:val="24"/>
          <w:szCs w:val="24"/>
        </w:rPr>
        <w:t xml:space="preserve">ого отношения к природе. </w:t>
      </w:r>
    </w:p>
    <w:p w:rsidR="00C045C7" w:rsidRPr="00203D67" w:rsidRDefault="00C045C7" w:rsidP="00F4420D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420D">
        <w:rPr>
          <w:rFonts w:ascii="Times New Roman" w:hAnsi="Times New Roman" w:cs="Times New Roman"/>
          <w:sz w:val="24"/>
          <w:szCs w:val="24"/>
        </w:rPr>
        <w:t>Важным условием в воспитании нравственно-патриотических чувств является в</w:t>
      </w:r>
      <w:r w:rsidR="000249CB" w:rsidRPr="00F4420D">
        <w:rPr>
          <w:rFonts w:ascii="Times New Roman" w:hAnsi="Times New Roman" w:cs="Times New Roman"/>
          <w:sz w:val="24"/>
          <w:szCs w:val="24"/>
        </w:rPr>
        <w:t>заимодействие детского сада и се</w:t>
      </w:r>
      <w:r w:rsidRPr="00F4420D">
        <w:rPr>
          <w:rFonts w:ascii="Times New Roman" w:hAnsi="Times New Roman" w:cs="Times New Roman"/>
          <w:sz w:val="24"/>
          <w:szCs w:val="24"/>
        </w:rPr>
        <w:t xml:space="preserve">мьи.. Поэтому работа ведется в тесном контакте с родителями. Готовим консультации и выступления на родительских собраниях: «Приобщение к истокам национальной культуры», «Народный календарь для детей», </w:t>
      </w:r>
      <w:r w:rsidR="000249CB" w:rsidRPr="00F4420D">
        <w:rPr>
          <w:rFonts w:ascii="Times New Roman" w:hAnsi="Times New Roman" w:cs="Times New Roman"/>
          <w:sz w:val="24"/>
          <w:szCs w:val="24"/>
        </w:rPr>
        <w:t>«Как знакомить детей с традициями и бытом родного народа в семье». Совместно с детьми и родителями участвуем в природоохранных акциях, которые проводит Заповедник Хакасский «Покормите птиц зимой», каждой птице свой дом» и в акциях, проводимых в нашем детском саду: уборка территории, изготовление кормушек и их развешивание в саду и микрорайоне. Такая работа помогает укреплять в детях здоровые нравственные начала, любовь и уважение к родителям, своему народу, его традициям и к Родине.</w:t>
      </w:r>
    </w:p>
    <w:p w:rsidR="00203D67" w:rsidRPr="00203D67" w:rsidRDefault="00203D67" w:rsidP="00F4420D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3D67" w:rsidRPr="00203D67" w:rsidRDefault="00203D67" w:rsidP="00F4420D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3D67" w:rsidRDefault="00203D67" w:rsidP="00203D6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Литература</w:t>
      </w:r>
    </w:p>
    <w:p w:rsidR="00203D67" w:rsidRDefault="00203D67" w:rsidP="00203D6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Народный календарь  основа планирования работы с дошкольниками / Авторы: Николаева С.Р., Катышева И.Б., Хомченко В.А., Комбарова Г.Н. </w:t>
      </w:r>
    </w:p>
    <w:p w:rsidR="00203D67" w:rsidRDefault="00203D67" w:rsidP="00203D6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Народная Русь: Круглый год сказаний, поверий, обычаев и пословиц русского народа / Автор: Коринфский А.А. </w:t>
      </w:r>
    </w:p>
    <w:p w:rsidR="00203D67" w:rsidRDefault="00203D67" w:rsidP="00203D6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Патриотическое воспитание детей 4 лет на основе проектно-исследовательской деятельности / Авторы: Сертакова Н.М., Кулдашова Н.В.  </w:t>
      </w:r>
    </w:p>
    <w:p w:rsidR="00203D67" w:rsidRPr="00203D67" w:rsidRDefault="00203D67" w:rsidP="00203D67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203D67" w:rsidRPr="00203D67" w:rsidSect="002D78B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497AA7"/>
    <w:rsid w:val="00024972"/>
    <w:rsid w:val="000249CB"/>
    <w:rsid w:val="00074F54"/>
    <w:rsid w:val="000B1481"/>
    <w:rsid w:val="001E55AF"/>
    <w:rsid w:val="00203D67"/>
    <w:rsid w:val="00224500"/>
    <w:rsid w:val="002D78BA"/>
    <w:rsid w:val="00310ED7"/>
    <w:rsid w:val="00365CD0"/>
    <w:rsid w:val="003C2806"/>
    <w:rsid w:val="003E121E"/>
    <w:rsid w:val="004405C9"/>
    <w:rsid w:val="00497AA7"/>
    <w:rsid w:val="004D38EE"/>
    <w:rsid w:val="0059284C"/>
    <w:rsid w:val="00594CBC"/>
    <w:rsid w:val="005B30E2"/>
    <w:rsid w:val="005D7289"/>
    <w:rsid w:val="005F43FE"/>
    <w:rsid w:val="00611593"/>
    <w:rsid w:val="00646914"/>
    <w:rsid w:val="006523B1"/>
    <w:rsid w:val="00662406"/>
    <w:rsid w:val="00692694"/>
    <w:rsid w:val="006D07E4"/>
    <w:rsid w:val="006D1A19"/>
    <w:rsid w:val="00734B6E"/>
    <w:rsid w:val="007935D9"/>
    <w:rsid w:val="007B2217"/>
    <w:rsid w:val="00817BE9"/>
    <w:rsid w:val="0092064D"/>
    <w:rsid w:val="00932023"/>
    <w:rsid w:val="009512D6"/>
    <w:rsid w:val="00962B50"/>
    <w:rsid w:val="009A05E1"/>
    <w:rsid w:val="009B5341"/>
    <w:rsid w:val="009C5170"/>
    <w:rsid w:val="009F41D3"/>
    <w:rsid w:val="00A75346"/>
    <w:rsid w:val="00B971AC"/>
    <w:rsid w:val="00B97DE0"/>
    <w:rsid w:val="00BD3026"/>
    <w:rsid w:val="00BF0D62"/>
    <w:rsid w:val="00C045C7"/>
    <w:rsid w:val="00C53E07"/>
    <w:rsid w:val="00CD0B8F"/>
    <w:rsid w:val="00D0067C"/>
    <w:rsid w:val="00D62C72"/>
    <w:rsid w:val="00D67EE3"/>
    <w:rsid w:val="00DA46CC"/>
    <w:rsid w:val="00DB7092"/>
    <w:rsid w:val="00EB6F4C"/>
    <w:rsid w:val="00F44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5D4BD-28BA-4B55-A789-457A8961E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</cp:lastModifiedBy>
  <cp:revision>41</cp:revision>
  <dcterms:created xsi:type="dcterms:W3CDTF">2001-12-31T17:43:00Z</dcterms:created>
  <dcterms:modified xsi:type="dcterms:W3CDTF">2018-03-30T02:04:00Z</dcterms:modified>
</cp:coreProperties>
</file>