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E4" w:rsidRDefault="005415E4" w:rsidP="00B01F00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«Художественные эскизы»  </w:t>
      </w:r>
      <w:r w:rsidR="00DB478B" w:rsidRPr="00B01F0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И.С. Тургенев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а.</w:t>
      </w:r>
    </w:p>
    <w:p w:rsidR="00DB478B" w:rsidRPr="00B01F00" w:rsidRDefault="005415E4" w:rsidP="00B01F00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«</w:t>
      </w:r>
      <w:r w:rsidR="00DB478B" w:rsidRPr="00B01F0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Стихотворения в прозе</w:t>
      </w:r>
      <w:r w:rsidR="00034023" w:rsidRPr="00B01F0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  <w:bookmarkStart w:id="0" w:name="_GoBack"/>
      <w:bookmarkEnd w:id="0"/>
    </w:p>
    <w:p w:rsid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Цели урока:</w:t>
      </w:r>
    </w:p>
    <w:p w:rsid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Выявить особенности тургеневского мировосприятия в последние годы жизни; помочь понять философский смысл стихотворения в прозе;</w:t>
      </w:r>
    </w:p>
    <w:p w:rsid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Проанализировать стихотворения в прозе «Как хороши, как свежи были розы …», «Нищий», «Воробей», 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определить способы раскрытия авторской мысли; развива</w:t>
      </w:r>
      <w:r w:rsid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 навыки выразительного чтения.</w:t>
      </w:r>
    </w:p>
    <w:p w:rsidR="00DB478B" w:rsidRPr="00B01F00" w:rsidRDefault="00DB478B" w:rsidP="00B01F00">
      <w:pPr>
        <w:shd w:val="clear" w:color="auto" w:fill="FFFFFF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Ход урока</w:t>
      </w:r>
    </w:p>
    <w:p w:rsidR="00DB478B" w:rsidRPr="00B01F00" w:rsidRDefault="00DB478B" w:rsidP="00B01F00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I. Вступительное слово учителя.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протяжении всего своего творчества И.С. Тургенев сознательно сближал прозу с поэзией, устанавливая равновесие между ними, он стремился к прозе, обладающей всеми возможностями поэтической речи, к прозе гармонически упорядоченной, лирической, соединяющей в себе точность, логичность мысли со сложностью поэтического настроя, словом, стремился, в конечном счёте, к стихотворениям в прозе</w:t>
      </w:r>
    </w:p>
    <w:p w:rsidR="00DB478B" w:rsidRPr="00B01F00" w:rsidRDefault="00DB478B" w:rsidP="00B01F00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II. Проверка выполнения домашнего задания.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на уроке вы познакомитесь с некоторыми стихотворениями в прозе И.С. Тургенева. Запишите тему урока. И.С. Тургенев. Стихотворения в прозе.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том, как и когда, создавались стихотворения в прозе, вы узнаете из сообщения.</w:t>
      </w:r>
    </w:p>
    <w:p w:rsidR="00DB478B" w:rsidRPr="00B01F00" w:rsidRDefault="00034023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2. Сообщение </w:t>
      </w:r>
      <w:r w:rsidR="00DB478B"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 тему: «История создания стихотворений в прозе И.С. Тургенева».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И.С. Тургенев писал «Стихотворения в прозе» в последние годы жизни, находясь за границей, в Буживале .Сам он называл их «…нечто вроде того , что художники называют эскизами , этюдами с натуры , которыми они потом пользуются , когда пишут большую картину».Так и Тургенев, при всяком выдающемся случае, под живым впечатлением факта или блеснувшей мысли , писал на первом попавшемся клочке бумаги и складывал всё в портфель.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«Это мои материалы…Они пошли бы в дело, если бы я взялся за большую работу...»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он говорил М.М.Стасюлевичу, который навестил его в Буживале. Друг попросил его прочитать некоторые из них. «Мастерское его чтение подействовало на меня так, что мне не надо было ничего к этому присоединять».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Стасюлевич сказал Тургеневу о том, что их необходимо напечатать. На что Тургенев ответил, что многие из них слишком личного и интимного характера.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всё-таки друг убедил Тургенева привести записи в порядок и отдать в печать.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51 стихотворение, отданных Стасюлевичу, было опубликовано в декабрьском выпуске журнала «Вестник Европы» за 1882 г.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Вообще стихотворений было написано больше. Часть стихотворений , в которых слишком явственно звучали автобиографические мотивы (31стихотворение) , была издана только в 1930-1931 г.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Появление его миниатюр было встречено с живейшим интересом и сочувствием. П.Виардо перевела их на французский язык, а затем они были переведены на другие языки.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Сам Тургенев рассматривал «Стихотворения в прозе» как цикл, объединённый общей тональностью. Хорошо понимая своеобразие нового творения как в смысле жанра, так и в отношении содержания, он беспокоился и о составе цикла, и об общем заглавии.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 сообщения вы узнали, что «Стихотворения в прозе» И.С. Тургенева вызвали живейший интерес у всех, кто их прочитал.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3. Подбор высказываний о «Стихотворениях в прозе» И.С. Тургенева;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П.В. Анненков называл «Стихотворения в прозе» И.С. Тургенева «Тканью из солнца радуги и алмазов, женских слёз и благородства мужской мысли»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С.Е. Шаталов в работе «Проблемы поэзии И.С. Тургенева» писал: «В «Стихотворениях в прозе» И.С. Тургенева жизнь предстаёт в разнообразных воплощениях: любовь, довольство, покой, самоотверженность, вдохновение.…Но есть и иные…Иначе говоря, жизнь воспринимается двояко: либо как источник счастья, либо как воплощение горя, либо как преддверие смерти».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А. Салим в работе «Тургенев – художник, мыслитель» писал: «Ни в одном другом произведении Тургенева не откристаллизовывались так ёмко, рельефно и осязаемо его философские воззрения, как в этом итоговом цикле, вобравшем в себя все этапы творческого пути, все художественные искания и открытия, всю красоту, правду, поэтичность, скорбь и мудрость большого писателя».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В.Брюсов говорил: «Стихотворения в прозе» И.С. Тургенева – безусловно, проза, но художественная и прекрасная».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Ю.Л. Лотман писал: «Этот маленький по объёму цикл – квинтессенция всего, что волновало, привлекало, отталкивало Тургенева-человека и Тургенева-писателя. Давние думы о смысле человеческой жизни и смерти, любви, молодости и старости властно овладевало душой Тургенева».</w:t>
      </w:r>
    </w:p>
    <w:p w:rsidR="00034023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Л.П. Гроссман: «…это отшлифованное и законченное создание представляет в своём целом поэму о пройденном жизненном пути…».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Итак, что чаще всего отмечается в этих высказываниях, что больше всего восхищает читателей? (Поэтическое мастерство, глубина мысли, выразительность и богатство речи).</w:t>
      </w:r>
    </w:p>
    <w:p w:rsidR="00DB478B" w:rsidRPr="00B01F00" w:rsidRDefault="00DB478B" w:rsidP="00B01F00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III. Анализ «Стихотворений в прозе»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 И.С. Тургенев в совершенстве владел словом, был носителем, хранителем живого русского слова. </w:t>
      </w: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Проведя полжизни за границей, он писал только на русском языке.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Мысль о величии русского языка и русского народа звучит в знакомом вам стихотворении в прозе «Русский язык».</w:t>
      </w:r>
    </w:p>
    <w:p w:rsidR="00034023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2. Выразительное чтение учащимся наизусть стихотворения «Русский язык».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какой силой звучит проникновенная любовь к родине, к родному языку, к будущему русского народа. Тургеневу была свойственна обострённая чуткость к слову. И нам он завещал относиться к слову бережно, с вниманием, с любовью.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3. Сегодня на уроке, проанализировав стихотворения в прозе, ответим на вопросы: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представляется личность поэта в эти годы?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чём свидетельствует его лирический дневник?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Эпиграфом к уроку послужили слова И.С. Тургенева «Живите. И любите людей, как я их всегда любил».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Любовь…Это слово было самым важным в жизни Тургенева. Это и любовь к близким, к друзьям, к природе, к женщине, т.е. всему что его окружало. Сам Тургенев говорил </w:t>
      </w: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друзьям: «Я полагаю, только любовь вызывает такой расцвет всего существа ,которое не может дать ничто другое, не правда ли?»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Любовь мы видим во всех его произведениях: в романах, в повестях, в поэмах, в стихотворениях в прозе.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сентябре 1879 г., спустя 30 лет после первых встреч с Полиной Виардо, Тургенев пишет одно из своих чудных стихотворений в прозе «Как хороши, как свежи были розы…», вспоминая строчку из давно забытого стихотворения. Это стихотворение называлось «Роза» и было написано И. Мятлевым в 1843 г. под впечатлением выступления П.Виардо.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Выразительное чтение учителем стихотворения в прозе «Как хороши, как свежи были розы…» под звучание «Лунной сонаты» Л. Бетховена.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Беседа по вопросам.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Каковы мотивы этого стихотворения?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построено это стихотворение?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Какова особенность деления на абзацы?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чём особенность начала стихотворения?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приём использует автор?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Каким мы видим прошлое?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Какова тональность этих абзацев?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Каково настоящее?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Обратите внимание на слово зима. Что имеет в виду автор, говоря, что теперь зима?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чём свидетельствует единственная свеча?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Каково настроение в настоящем?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чём свидетельствует многоточие?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Последнее многоточие как бы говорит о всеобщей смерти. Всё кончилось. Нет больше ни горечи, ни страха, ни холода.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Каково последнее воспоминание?</w:t>
      </w:r>
    </w:p>
    <w:p w:rsidR="00DB478B" w:rsidRPr="00B01F00" w:rsidRDefault="00DB478B" w:rsidP="00B01F0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Итак, что же остаётся в памяти человека, прожившего долгую жизнь?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Вывод.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Мгновенность прошедшей жизни осознаётся только в её конце. Поэтому нужно ценить каждое мгновение нашей жизни. Чередование прошлого и настоящего придаёт этому стихотворению неповторимое поэтическое звучание.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Человеческая жизнь представляется писателю мгновенной, обречённой на неизбежную смерть. Её скоротечность особенно ощутима на склоне лет, в часы долгих ночных раздумий. Мотив старости, смерти, одиночества чувствуется в стихотворениях «Сон», «Старуха». «Без гнезда», «Насекомые».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4. В тургеневском цикле получают своё решение самые разнообразные философские, нравственно-этические и общественно-социальные вопросы, которые актуальны и в наше время.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Выразительное чтение учащимся наизусть стихотворения в прозе «Нищий».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Беседа по вопросам.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Каковы мотивы этого стихотворения?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заставляет нас сочувствовать, сопереживать нищему?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Какое выразительное средство использует автор при описании нищего?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мы можем сказать о рассказчике?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каком состоянии он находится? Что он чувствует?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Какое слово они оба повторяют дважды?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 такие братья? Что означает это слово в данном контексте?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даёт рассказчик вместо милостыни?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означает рукопожатие?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легче: дать милостыню или пожать руку нищему?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чём свидетельствует поступок рассказчика?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Оценил ли это нищий?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чём последние предложения стихотворения?</w:t>
      </w:r>
    </w:p>
    <w:p w:rsidR="00DB478B" w:rsidRPr="00B01F00" w:rsidRDefault="00DB478B" w:rsidP="00B01F0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всё-таки стихотворение называется не «Подаяние», не «Братья», а «Нищий». Почему?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Тургенев никогда не мог относиться к бедности и нищете равнодушно, его угнетала мысль о несправедливости мироустройства. Чувство социальной вины мучило писателя на протяжении всей его жизни.</w:t>
      </w:r>
    </w:p>
    <w:p w:rsidR="00DB478B" w:rsidRPr="00B01F00" w:rsidRDefault="00DB478B" w:rsidP="00B01F0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каких произведениях встречаются эти мотивы?</w:t>
      </w:r>
    </w:p>
    <w:p w:rsidR="00DB478B" w:rsidRPr="00B01F00" w:rsidRDefault="00DB478B" w:rsidP="00B01F0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вы сейчас наблюдаете по отношению к нищим?</w:t>
      </w:r>
    </w:p>
    <w:p w:rsidR="00DB478B" w:rsidRPr="00B01F00" w:rsidRDefault="00DB478B" w:rsidP="00B01F0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окружающие к ним относятся?</w:t>
      </w:r>
    </w:p>
    <w:p w:rsidR="00DB478B" w:rsidRPr="00B01F00" w:rsidRDefault="00DB478B" w:rsidP="00B01F0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вы понимаете слово милосердие?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Тургенев говорил об уважении к человеку, о любви к людям и ко всему живому.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Каждая жизнь ценна. Вы ещё раз убедились, что в своих стихотворениях автор затрагивает вечные проблемы, которые волнуют человечество во все времена.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неменьшей силой в стихотворениях в прозе выступает и другой круг мотивов и настроений.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 Выразительное чтение и анализ стихотворения в прозе «Воробей».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демонстрирует автор в этом стихотворении?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Какова интонация в начале, в середине и в конце стихотворения?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Какими мы видим воробьёв и собаку?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автор передаёт их чувства и состояние?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Какие чувства испытывает сам рассказчик?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Почему не происходит борьбы между сильным и слабым?</w:t>
      </w:r>
    </w:p>
    <w:p w:rsidR="00DB478B" w:rsidRPr="00B01F00" w:rsidRDefault="00DB478B" w:rsidP="00B01F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понял автор, наблюдая за участниками этой сцены-битвы?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Вывод.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Любовь – сильней всего. Любовь – сильнее смерти и страха смерти. Только ею движется жизнь.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Последний абзац – апофеоз счастья, счастья от сделанного открытия, от справедливости закона, которому подчиняется мир. Это открытие выстрадано автором, это любимая его мысль, отразившаяся во многих его произведениях.</w:t>
      </w:r>
    </w:p>
    <w:p w:rsidR="00DB478B" w:rsidRPr="00B01F00" w:rsidRDefault="00DB478B" w:rsidP="00B01F00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IV. Подведение итогов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Итак, подведём итоги и ответим на вопросы, поставленные в начале урока.Какой представляется личность писателя в эти годы?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Стихотворения в прозе И.С. Тургенева написаны в последние 5 лет жизни. В них переданы чувства и ощущения человека, предчувствовавшего свою близкую кончину. Жизнь разделилась на две части: до болезни и после неё. В первом мире – жизнь, радость, красота, счастье; во втором – ощущение смерти, мука, воспоминания.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Это взгляд человека, глубоко страдающего. Но в то же время мы видим человека, который продолжает жить, мыслить, чувствовать. Только теперь он как бы заново переоценивает всю свою долгую и содержательную жизнь.</w:t>
      </w:r>
    </w:p>
    <w:p w:rsidR="00DB478B" w:rsidRPr="00B01F00" w:rsidRDefault="00DB478B" w:rsidP="00B01F0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Каковы основные мотивы стихотворений в прозе Тургенева?</w:t>
      </w:r>
    </w:p>
    <w:p w:rsidR="00DB478B" w:rsidRPr="00B01F00" w:rsidRDefault="00DB478B" w:rsidP="00B01F0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их характеризует?</w:t>
      </w:r>
    </w:p>
    <w:p w:rsidR="00DB478B" w:rsidRPr="00B01F00" w:rsidRDefault="00DB478B" w:rsidP="00B01F0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Можем ли мы назвать их лирическим дневником писателя?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Действительно, «Стихотворения в прозе» Тургенева – это «лирический дневник» человека, потому что он передаёт тонкости духовного мира, глубину переживаний, философский настрой ума.</w:t>
      </w:r>
    </w:p>
    <w:p w:rsidR="00DB478B" w:rsidRPr="00B01F00" w:rsidRDefault="00DB478B" w:rsidP="00B01F0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Согласны ли вы с высказываниями о стихотворениях в прозе Тургенева, которые прозвучали в начале урока?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«Стихотворения в прозе» Тургенева – это удивительный сплав поэзии и прозы в некое единство, позволяющее вместить целый мир в зерно небольших размышлений». Сам Тургенев называл их ещё «последними вздохами старика».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«вздохи» эти донесли и до наших дней неисчерпаемость жизненной энергии писателя и его огромной любви к людям.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Обратимся к эпиграфу. «Живите. И любите людей, как я их всегда любил».</w:t>
      </w:r>
    </w:p>
    <w:p w:rsidR="00DB478B" w:rsidRPr="00B01F00" w:rsidRDefault="00DB478B" w:rsidP="00B01F00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V. Объяснение домашнего задания.</w:t>
      </w:r>
    </w:p>
    <w:p w:rsidR="00DB478B" w:rsidRPr="00B01F00" w:rsidRDefault="00DB478B" w:rsidP="00B01F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1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Проанализируйте стихотворения в прозе И.С. Тургенева «Природа», «Стой», «Христос».</w:t>
      </w:r>
    </w:p>
    <w:p w:rsidR="00DB478B" w:rsidRPr="00B01F00" w:rsidRDefault="00DB478B" w:rsidP="00B01F00">
      <w:pPr>
        <w:pStyle w:val="1"/>
        <w:shd w:val="clear" w:color="auto" w:fill="FFFFFF"/>
        <w:spacing w:before="150" w:beforeAutospacing="0" w:after="225" w:afterAutospacing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B01F00">
        <w:rPr>
          <w:b w:val="0"/>
          <w:bCs w:val="0"/>
          <w:color w:val="000000" w:themeColor="text1"/>
          <w:sz w:val="24"/>
          <w:szCs w:val="24"/>
        </w:rPr>
        <w:t xml:space="preserve"> «Воробей» 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Я возвращался с охоты и шёл по аллее сада. Собака бежала впереди меня.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Вдруг она уменьшила свои шаги и начала красться, как бы зачуяв перед собою дичь.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Я глянул вдоль аллеи и увидал молодого воробья с желтизной около клюва и пухом на голове. Он упал из гнезда (ветер сильно качал березы аллеи) и сидел неподвижно, беспомощно растопырив едва прораставшие крылышки.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Моя собака медленно приближалась к нему, как вдруг, сорвавшись с близкого дерева, старый черногрудый воробей камнем упал перед самой её мордой - и весь взъерошенный, искажённый, с отчаянным и жалким писком прыгнул раза два в направлении зубастой раскрытой пасти.</w:t>
      </w:r>
    </w:p>
    <w:p w:rsidR="00034023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Он ринулся спасать, он заслонил собою своё детище… но всё его маленькое тельце трепетало от ужаса, голос одичал и охрип, он замирал, он жертвовал собою!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Каким громадным чудовищем должна была ему казаться собака! И всё-таки он не мог усидеть на своей высокой, безопасной ветке… Сила, сильнее его воли, сбросила его оттуда.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t>Мой Трезор остановился, попятился… Видно, и он признал эту силу.</w:t>
      </w:r>
    </w:p>
    <w:p w:rsidR="00DB478B" w:rsidRPr="00B01F00" w:rsidRDefault="00DB478B" w:rsidP="00B01F00">
      <w:pPr>
        <w:pStyle w:val="article"/>
        <w:shd w:val="clear" w:color="auto" w:fill="FFFFFF"/>
        <w:ind w:right="1500"/>
        <w:jc w:val="both"/>
        <w:rPr>
          <w:color w:val="000000" w:themeColor="text1"/>
        </w:rPr>
      </w:pPr>
      <w:r w:rsidRPr="00B01F00">
        <w:rPr>
          <w:color w:val="000000" w:themeColor="text1"/>
        </w:rPr>
        <w:lastRenderedPageBreak/>
        <w:t>Я поспешил отозвать смущённого пса - и удалился, благоговея.Да; не смейтесь. Я благоговел перед той маленькой героической птицей, перед любовным её порывом.Любовь, думал я, сильнее смерти и страха смерти. Только ею, только любовью держится и движется жизнь.</w:t>
      </w:r>
      <w:r w:rsidRPr="00B01F00">
        <w:rPr>
          <w:i/>
          <w:iCs/>
          <w:color w:val="000000" w:themeColor="text1"/>
        </w:rPr>
        <w:t>Апрель, 1879</w:t>
      </w:r>
    </w:p>
    <w:p w:rsidR="00DB1D28" w:rsidRPr="00B01F00" w:rsidRDefault="005415E4" w:rsidP="00B01F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B1D28" w:rsidRPr="00B01F00" w:rsidSect="0085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516B"/>
    <w:multiLevelType w:val="multilevel"/>
    <w:tmpl w:val="5D6A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A78DD"/>
    <w:multiLevelType w:val="multilevel"/>
    <w:tmpl w:val="04602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407DB3"/>
    <w:multiLevelType w:val="multilevel"/>
    <w:tmpl w:val="0C6A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C25361"/>
    <w:multiLevelType w:val="multilevel"/>
    <w:tmpl w:val="EA88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555626"/>
    <w:multiLevelType w:val="multilevel"/>
    <w:tmpl w:val="4F307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BB0130"/>
    <w:multiLevelType w:val="multilevel"/>
    <w:tmpl w:val="7A9E64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117C32"/>
    <w:multiLevelType w:val="multilevel"/>
    <w:tmpl w:val="A22E5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FE62A8"/>
    <w:multiLevelType w:val="multilevel"/>
    <w:tmpl w:val="232A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000548"/>
    <w:multiLevelType w:val="multilevel"/>
    <w:tmpl w:val="8A00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D3241B"/>
    <w:multiLevelType w:val="multilevel"/>
    <w:tmpl w:val="C3DE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6B6BB9"/>
    <w:multiLevelType w:val="multilevel"/>
    <w:tmpl w:val="EA14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16919"/>
    <w:multiLevelType w:val="multilevel"/>
    <w:tmpl w:val="50E4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2975E89"/>
    <w:multiLevelType w:val="multilevel"/>
    <w:tmpl w:val="1D16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0"/>
  </w:num>
  <w:num w:numId="5">
    <w:abstractNumId w:val="1"/>
  </w:num>
  <w:num w:numId="6">
    <w:abstractNumId w:val="11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B478B"/>
    <w:rsid w:val="00034023"/>
    <w:rsid w:val="005415E4"/>
    <w:rsid w:val="005E295C"/>
    <w:rsid w:val="00853C06"/>
    <w:rsid w:val="00965544"/>
    <w:rsid w:val="00B01F00"/>
    <w:rsid w:val="00B54306"/>
    <w:rsid w:val="00DB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1378"/>
  <w15:docId w15:val="{83FDC5BA-3447-493A-B461-C682FCFD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C06"/>
  </w:style>
  <w:style w:type="paragraph" w:styleId="1">
    <w:name w:val="heading 1"/>
    <w:basedOn w:val="a"/>
    <w:link w:val="10"/>
    <w:uiPriority w:val="9"/>
    <w:qFormat/>
    <w:rsid w:val="00DB4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B47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47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7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B47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4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478B"/>
    <w:rPr>
      <w:color w:val="0000FF"/>
      <w:u w:val="single"/>
    </w:rPr>
  </w:style>
  <w:style w:type="character" w:customStyle="1" w:styleId="apple-converted-space">
    <w:name w:val="apple-converted-space"/>
    <w:basedOn w:val="a0"/>
    <w:rsid w:val="00DB478B"/>
  </w:style>
  <w:style w:type="character" w:styleId="a4">
    <w:name w:val="Emphasis"/>
    <w:basedOn w:val="a0"/>
    <w:uiPriority w:val="20"/>
    <w:qFormat/>
    <w:rsid w:val="00DB478B"/>
    <w:rPr>
      <w:i/>
      <w:iCs/>
    </w:rPr>
  </w:style>
  <w:style w:type="paragraph" w:styleId="a5">
    <w:name w:val="Normal (Web)"/>
    <w:basedOn w:val="a"/>
    <w:uiPriority w:val="99"/>
    <w:semiHidden/>
    <w:unhideWhenUsed/>
    <w:rsid w:val="00DB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B478B"/>
    <w:rPr>
      <w:b/>
      <w:bCs/>
    </w:rPr>
  </w:style>
  <w:style w:type="paragraph" w:customStyle="1" w:styleId="article">
    <w:name w:val="article"/>
    <w:basedOn w:val="a"/>
    <w:rsid w:val="00DB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1877</Words>
  <Characters>10701</Characters>
  <Application>Microsoft Office Word</Application>
  <DocSecurity>0</DocSecurity>
  <Lines>89</Lines>
  <Paragraphs>25</Paragraphs>
  <ScaleCrop>false</ScaleCrop>
  <Company>Microsoft</Company>
  <LinksUpToDate>false</LinksUpToDate>
  <CharactersWithSpaces>12553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Komp</cp:lastModifiedBy>
  <cp:revision>7</cp:revision>
  <cp:lastPrinted>2014-12-01T19:16:00Z</cp:lastPrinted>
  <dcterms:created xsi:type="dcterms:W3CDTF">2014-12-01T18:00:00Z</dcterms:created>
  <dcterms:modified xsi:type="dcterms:W3CDTF">2018-04-16T09:19:00Z</dcterms:modified>
</cp:coreProperties>
</file>