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center"/>
        <w:rPr>
          <w:sz w:val="28"/>
          <w:szCs w:val="28"/>
        </w:rPr>
      </w:pPr>
      <w:r w:rsidRPr="00C31B99">
        <w:rPr>
          <w:sz w:val="28"/>
          <w:szCs w:val="28"/>
        </w:rPr>
        <w:t>Ритмопластика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  Много радости и восторга приносят детям </w:t>
      </w:r>
      <w:proofErr w:type="gramStart"/>
      <w:r w:rsidRPr="00C31B99">
        <w:rPr>
          <w:sz w:val="28"/>
          <w:szCs w:val="28"/>
        </w:rPr>
        <w:t>ритмические движения</w:t>
      </w:r>
      <w:proofErr w:type="gramEnd"/>
      <w:r w:rsidRPr="00C31B99">
        <w:rPr>
          <w:sz w:val="28"/>
          <w:szCs w:val="28"/>
        </w:rPr>
        <w:t xml:space="preserve"> и танцы. Не имеет особого значения и возраст детей. Малыши особенно любят ритмичные движения под музыку, к тому же у них еще нет чувства застенчивости, как у старших детей.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45070C">
        <w:rPr>
          <w:sz w:val="28"/>
          <w:szCs w:val="28"/>
        </w:rPr>
        <w:t>Танцы, ритмичные движения – физиологическая потребность детского развивающегося организма. Они  мобилизуют физические силы, вырабатывают грацию, координацию движений, музыкальность, укрепляют и развивают мышцы, улучшают дыхание, активно влияют на кровообращение, способствуют выработке многих веществ, необходимых детскому организму.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45070C">
        <w:rPr>
          <w:sz w:val="28"/>
          <w:szCs w:val="28"/>
        </w:rPr>
        <w:t xml:space="preserve">   Ритмичные и плавные движения усиливают приток крови к легким – они полнее насыщаются кислородом. Сердце работает ритмичнее, активно подавая кровь ко всем органам, доставляя кислород, питательные вещества и полнее забирая вредные продукты обмена.</w:t>
      </w:r>
      <w:r w:rsidRPr="0045070C">
        <w:rPr>
          <w:sz w:val="28"/>
          <w:szCs w:val="28"/>
        </w:rPr>
        <w:tab/>
        <w:t xml:space="preserve">Нагрузка на мышцы живота нормализует работу кишечника и желудка.  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5070C">
        <w:rPr>
          <w:sz w:val="28"/>
          <w:szCs w:val="28"/>
        </w:rPr>
        <w:t xml:space="preserve">Быстрота реакции, координация движений, осознанное овладение танцевальными, </w:t>
      </w:r>
      <w:proofErr w:type="gramStart"/>
      <w:r w:rsidRPr="0045070C">
        <w:rPr>
          <w:sz w:val="28"/>
          <w:szCs w:val="28"/>
        </w:rPr>
        <w:t>ритмическими движениями</w:t>
      </w:r>
      <w:proofErr w:type="gramEnd"/>
      <w:r w:rsidRPr="0045070C">
        <w:rPr>
          <w:sz w:val="28"/>
          <w:szCs w:val="28"/>
        </w:rPr>
        <w:t xml:space="preserve"> имеют значение и для умственного развития детей. На музыкальных занятиях  ребенок занимается ритмопластикой   в коллективе, а это способствует развитию у детей организованности, дисциплины, ответственности, взаимовыручки, внимательного отношения к окружающим, самостоятельности.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5070C">
        <w:rPr>
          <w:sz w:val="28"/>
          <w:szCs w:val="28"/>
        </w:rPr>
        <w:t>Очень важна на занятиях правильно подобранная музыка. Музыка регулирует движения и дает четкие представления о соотношении между временем, пространством и движением, воздействует на эмоции детей, создавая у них определенное настроение, при этом влияет на выразительность детских движений.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>Требования к подбору музыки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45070C">
        <w:rPr>
          <w:sz w:val="28"/>
          <w:szCs w:val="28"/>
        </w:rPr>
        <w:t>Подбирая музыку, необходимо стремиться к тому, чтобы она отвечала требо</w:t>
      </w:r>
      <w:r w:rsidRPr="0045070C">
        <w:rPr>
          <w:sz w:val="28"/>
          <w:szCs w:val="28"/>
        </w:rPr>
        <w:softHyphen/>
        <w:t>ваниям высокой художественности, воспитывала вкус ребенка, обогащала его раз</w:t>
      </w:r>
      <w:r w:rsidRPr="0045070C">
        <w:rPr>
          <w:sz w:val="28"/>
          <w:szCs w:val="28"/>
        </w:rPr>
        <w:softHyphen/>
        <w:t>нообразными музыкальными впечатлениями и при этом вызывала моторную реак</w:t>
      </w:r>
      <w:r w:rsidRPr="0045070C">
        <w:rPr>
          <w:sz w:val="28"/>
          <w:szCs w:val="28"/>
        </w:rPr>
        <w:softHyphen/>
        <w:t>цию, была удобной для двигательных упражнений.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45070C">
        <w:rPr>
          <w:sz w:val="28"/>
          <w:szCs w:val="28"/>
        </w:rPr>
        <w:t>С точки зрения доступности музыка для движения должна быть: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proofErr w:type="gramStart"/>
      <w:r w:rsidRPr="0045070C">
        <w:rPr>
          <w:sz w:val="28"/>
          <w:szCs w:val="28"/>
        </w:rPr>
        <w:t>небольшой</w:t>
      </w:r>
      <w:proofErr w:type="gramEnd"/>
      <w:r w:rsidRPr="0045070C">
        <w:rPr>
          <w:sz w:val="28"/>
          <w:szCs w:val="28"/>
        </w:rPr>
        <w:t xml:space="preserve"> по объему (от 1,5 минут для младших до 3-4-х минут для старших);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proofErr w:type="gramStart"/>
      <w:r w:rsidRPr="0045070C">
        <w:rPr>
          <w:sz w:val="28"/>
          <w:szCs w:val="28"/>
        </w:rPr>
        <w:t>умеренной</w:t>
      </w:r>
      <w:proofErr w:type="gramEnd"/>
      <w:r w:rsidRPr="0045070C">
        <w:rPr>
          <w:sz w:val="28"/>
          <w:szCs w:val="28"/>
        </w:rPr>
        <w:t xml:space="preserve"> по темпу (умеренно быстрая или умеренно медленная) для млад</w:t>
      </w:r>
      <w:r w:rsidRPr="0045070C">
        <w:rPr>
          <w:sz w:val="28"/>
          <w:szCs w:val="28"/>
        </w:rPr>
        <w:softHyphen/>
        <w:t>ших дошкольников и разнообразной (быстрой, медленной, с ускорениями и замедлениями) для старших;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45070C">
        <w:rPr>
          <w:sz w:val="28"/>
          <w:szCs w:val="28"/>
        </w:rPr>
        <w:t>2-х или 3-частной (каждая часть музыки — контрастная по звучанию), с чет</w:t>
      </w:r>
      <w:r w:rsidRPr="0045070C">
        <w:rPr>
          <w:sz w:val="28"/>
          <w:szCs w:val="28"/>
        </w:rPr>
        <w:softHyphen/>
        <w:t>кой, ясной фразировкой для младших дошкольников и разнообразной по фор</w:t>
      </w:r>
      <w:r w:rsidRPr="0045070C">
        <w:rPr>
          <w:sz w:val="28"/>
          <w:szCs w:val="28"/>
        </w:rPr>
        <w:softHyphen/>
        <w:t>ме (вариации, рондо и т.д.) для старших детей.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45070C">
        <w:rPr>
          <w:sz w:val="28"/>
          <w:szCs w:val="28"/>
        </w:rPr>
        <w:t>Музыкальный образ, характер, настроение музыкального произведения долж</w:t>
      </w:r>
      <w:r w:rsidRPr="0045070C">
        <w:rPr>
          <w:sz w:val="28"/>
          <w:szCs w:val="28"/>
        </w:rPr>
        <w:softHyphen/>
        <w:t>ны быть понятны детям. Например:  музыка изобразительного характера — "дож</w:t>
      </w:r>
      <w:r w:rsidRPr="0045070C">
        <w:rPr>
          <w:sz w:val="28"/>
          <w:szCs w:val="28"/>
        </w:rPr>
        <w:softHyphen/>
        <w:t>дик", "ветер качает листики", "зайчик прыгает" и т.д. — для малышей и более сложная по художественному образу, настроению — в соответствии с музыкой — для старших.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45070C">
        <w:rPr>
          <w:sz w:val="28"/>
          <w:szCs w:val="28"/>
        </w:rPr>
        <w:lastRenderedPageBreak/>
        <w:t>Желательно, чтобы музыкальные произведения были достаточно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proofErr w:type="gramStart"/>
      <w:r w:rsidRPr="0045070C">
        <w:rPr>
          <w:sz w:val="28"/>
          <w:szCs w:val="28"/>
        </w:rPr>
        <w:t>разнообразны</w:t>
      </w:r>
      <w:r w:rsidRPr="0045070C">
        <w:rPr>
          <w:sz w:val="28"/>
          <w:szCs w:val="28"/>
        </w:rPr>
        <w:softHyphen/>
        <w:t>ми</w:t>
      </w:r>
      <w:proofErr w:type="gramEnd"/>
      <w:r w:rsidRPr="0045070C">
        <w:rPr>
          <w:sz w:val="28"/>
          <w:szCs w:val="28"/>
        </w:rPr>
        <w:t xml:space="preserve"> по жанру: плясовые, колыбельные, песни, маршевые мелодии. </w:t>
      </w:r>
      <w:proofErr w:type="gramStart"/>
      <w:r w:rsidRPr="0045070C">
        <w:rPr>
          <w:sz w:val="28"/>
          <w:szCs w:val="28"/>
        </w:rPr>
        <w:t>По характеру: веселые, задорные, спокойные, грустные, шутливые, торжественные, изящные и т.д.</w:t>
      </w:r>
      <w:proofErr w:type="gramEnd"/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>Требования к подбору движений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45070C">
        <w:rPr>
          <w:sz w:val="28"/>
          <w:szCs w:val="28"/>
        </w:rPr>
        <w:t>В ритмической пластике движения должны соответствовать музыке, а также быть: доступными двигательным возможностям детей (с точки зрения координации движений, ловкости, точности, пластичности);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45070C">
        <w:rPr>
          <w:sz w:val="28"/>
          <w:szCs w:val="28"/>
        </w:rPr>
        <w:t>понятными по содержанию игрового образа (например, для младших — мир иг</w:t>
      </w:r>
      <w:r w:rsidRPr="0045070C">
        <w:rPr>
          <w:sz w:val="28"/>
          <w:szCs w:val="28"/>
        </w:rPr>
        <w:softHyphen/>
        <w:t>рушек, окружающей природы, персонажи популярных мультфильмов; для стар</w:t>
      </w:r>
      <w:r w:rsidRPr="0045070C">
        <w:rPr>
          <w:sz w:val="28"/>
          <w:szCs w:val="28"/>
        </w:rPr>
        <w:softHyphen/>
        <w:t>ших — герои волшебных сказок, переживаниями различных состояний и т.д.).</w:t>
      </w:r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proofErr w:type="gramStart"/>
      <w:r w:rsidRPr="0045070C">
        <w:rPr>
          <w:sz w:val="28"/>
          <w:szCs w:val="28"/>
        </w:rPr>
        <w:t>Разнообразными, нестереотипными, включающими различные исходные по</w:t>
      </w:r>
      <w:r w:rsidRPr="0045070C">
        <w:rPr>
          <w:sz w:val="28"/>
          <w:szCs w:val="28"/>
        </w:rPr>
        <w:softHyphen/>
        <w:t>ложения: стоя, сидя, лежа, на четвереньках, на коленках и пр.</w:t>
      </w:r>
      <w:proofErr w:type="gramEnd"/>
    </w:p>
    <w:p w:rsidR="00C31B99" w:rsidRPr="0045070C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45070C">
        <w:rPr>
          <w:sz w:val="28"/>
          <w:szCs w:val="28"/>
        </w:rPr>
        <w:t>Музыкально-</w:t>
      </w:r>
      <w:proofErr w:type="gramStart"/>
      <w:r w:rsidRPr="0045070C">
        <w:rPr>
          <w:sz w:val="28"/>
          <w:szCs w:val="28"/>
        </w:rPr>
        <w:t>ритмические движения</w:t>
      </w:r>
      <w:proofErr w:type="gramEnd"/>
      <w:r w:rsidRPr="0045070C">
        <w:rPr>
          <w:sz w:val="28"/>
          <w:szCs w:val="28"/>
        </w:rPr>
        <w:t xml:space="preserve"> являются синтетическим видом деятель</w:t>
      </w:r>
      <w:r w:rsidRPr="0045070C">
        <w:rPr>
          <w:sz w:val="28"/>
          <w:szCs w:val="28"/>
        </w:rPr>
        <w:softHyphen/>
        <w:t>ности, следовательно, движения под музыку, развивают и музыкальный слух, и двигательные способности, а также те пси</w:t>
      </w:r>
      <w:r w:rsidRPr="0045070C">
        <w:rPr>
          <w:sz w:val="28"/>
          <w:szCs w:val="28"/>
        </w:rPr>
        <w:softHyphen/>
        <w:t>хические процессы, которые лежат в их основе. Однако, занимаясь одним и тем же видом деятельности, можно преследовать различные цели, например, акцентиро</w:t>
      </w:r>
      <w:r w:rsidRPr="0045070C">
        <w:rPr>
          <w:sz w:val="28"/>
          <w:szCs w:val="28"/>
        </w:rPr>
        <w:softHyphen/>
        <w:t>вать внимание на развитии чувства ритма у детей, либо двигательных навыков, ар</w:t>
      </w:r>
      <w:r w:rsidRPr="0045070C">
        <w:rPr>
          <w:sz w:val="28"/>
          <w:szCs w:val="28"/>
        </w:rPr>
        <w:softHyphen/>
        <w:t xml:space="preserve">тистичности и т.д.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</w:pPr>
      <w:r w:rsidRPr="0045070C">
        <w:rPr>
          <w:sz w:val="28"/>
          <w:szCs w:val="28"/>
        </w:rPr>
        <w:t>Основная направленность элементов ритмопластики на музыкальных занятиях, — психологи</w:t>
      </w:r>
      <w:r w:rsidRPr="0045070C">
        <w:rPr>
          <w:sz w:val="28"/>
          <w:szCs w:val="28"/>
        </w:rPr>
        <w:softHyphen/>
        <w:t>ческое раскрепощение ребенка через освоение своего собственного тела как вырази</w:t>
      </w:r>
      <w:r w:rsidRPr="0045070C">
        <w:rPr>
          <w:sz w:val="28"/>
          <w:szCs w:val="28"/>
        </w:rPr>
        <w:softHyphen/>
        <w:t xml:space="preserve">тельного ("музыкального") инструмента. </w:t>
      </w:r>
      <w:r w:rsidRPr="00C31B99">
        <w:t xml:space="preserve">Упражнения на ритмопластику  я провожу в основном во время танцев и драматизаций. В дальнейшем я их использую в праздниках и развлечениях. 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>Пример фрагмента музыкального занятия с применением элементов ритмопластики.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ab/>
        <w:t xml:space="preserve">«Веселые путешественники».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Музыка М. </w:t>
      </w:r>
      <w:proofErr w:type="spellStart"/>
      <w:r w:rsidRPr="00C31B99">
        <w:rPr>
          <w:sz w:val="28"/>
          <w:szCs w:val="28"/>
        </w:rPr>
        <w:t>Старокадомского</w:t>
      </w:r>
      <w:proofErr w:type="spellEnd"/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>Описание движений.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И.П. - (исходное положение). Дети стоят друг за другом.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                    1 фигура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1 куплет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Ходьба друг за другом бодрым шагом. </w:t>
      </w:r>
      <w:r w:rsidRPr="00C31B99">
        <w:rPr>
          <w:sz w:val="28"/>
          <w:szCs w:val="28"/>
        </w:rPr>
        <w:br/>
        <w:t xml:space="preserve">Припев: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И. П. - стоя лицом в круг.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На слова "Тра-та-та" - три хлопка справа у головы. </w:t>
      </w:r>
      <w:r w:rsidRPr="00C31B99">
        <w:rPr>
          <w:sz w:val="28"/>
          <w:szCs w:val="28"/>
        </w:rPr>
        <w:br/>
        <w:t xml:space="preserve">Повторение - три хлопка слева.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На слова «Мы берем с собой кота» - на 4-х прыжках руки вниз. </w:t>
      </w:r>
      <w:r w:rsidRPr="00C31B99">
        <w:rPr>
          <w:sz w:val="28"/>
          <w:szCs w:val="28"/>
        </w:rPr>
        <w:br/>
        <w:t xml:space="preserve">На слова «чижика» - наклон вперед, руки назад "хвостиком",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«собаку» - слегка присесть, руки перед собой, согнутые в локтях, кисти опушены,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«Петьку-забияку» - шаг на месте, одновременно маховые движения руками, согнутыми в локтях,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lastRenderedPageBreak/>
        <w:t xml:space="preserve">«обезьяну»- наклон вправо, руки согнуты в локтях, ладони вперед,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«попугая» - наклон в том же положении влево,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«вот» - руки вперед.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>«</w:t>
      </w:r>
      <w:proofErr w:type="gramStart"/>
      <w:r w:rsidRPr="00C31B99">
        <w:rPr>
          <w:sz w:val="28"/>
          <w:szCs w:val="28"/>
        </w:rPr>
        <w:t>компания</w:t>
      </w:r>
      <w:proofErr w:type="gramEnd"/>
      <w:r w:rsidRPr="00C31B99">
        <w:rPr>
          <w:sz w:val="28"/>
          <w:szCs w:val="28"/>
        </w:rPr>
        <w:t xml:space="preserve"> какая» - руки опустить.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Повторение последней фразы - движения те же, в конце - шаг на месте.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>2 фигура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  2 куплет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Запев: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>ходьба топающим шагом, вращение согнутыми в локтях руками (паровозик)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На повторение музыки изменить направление движения, руки «держат руль» - имитация езды на автомобиле.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Припев:  движения те же.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                    3 фигура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3 куплет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Запев: поскоки по кругу друг за другом (для детей 3-3,5 лет вместо поскоков - ходьба).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Начиная со слов "Нам солнышко светило" дети 4,5-5 лет одновременно с поскоками выполняют маховые скрещивающиеся движения руками над головой ("ветерок"). Эти движения можно выполнять врассыпную и к припеву остановиться лицом к зрителям (педагогу). </w:t>
      </w:r>
    </w:p>
    <w:p w:rsidR="00C31B99" w:rsidRPr="00C31B99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C31B99">
        <w:rPr>
          <w:sz w:val="28"/>
          <w:szCs w:val="28"/>
        </w:rPr>
        <w:t xml:space="preserve">Припев: движения те же. </w:t>
      </w:r>
    </w:p>
    <w:p w:rsidR="00C31B99" w:rsidRPr="007D3212" w:rsidRDefault="00C31B99" w:rsidP="00C31B99">
      <w:pPr>
        <w:pStyle w:val="c1"/>
        <w:spacing w:before="0" w:beforeAutospacing="0" w:after="0" w:afterAutospacing="0" w:line="270" w:lineRule="atLeast"/>
        <w:ind w:firstLine="708"/>
        <w:jc w:val="both"/>
        <w:rPr>
          <w:sz w:val="28"/>
          <w:szCs w:val="28"/>
        </w:rPr>
      </w:pPr>
      <w:r w:rsidRPr="007D3212">
        <w:rPr>
          <w:sz w:val="28"/>
          <w:szCs w:val="28"/>
        </w:rPr>
        <w:t>На последний аккорд - прыжок на месте, руки вверх.</w:t>
      </w:r>
    </w:p>
    <w:p w:rsidR="00C31B99" w:rsidRDefault="00C31B99" w:rsidP="00C31B99">
      <w:pPr>
        <w:pStyle w:val="c11"/>
        <w:spacing w:before="0" w:beforeAutospacing="0" w:after="0" w:afterAutospacing="0"/>
        <w:ind w:firstLine="426"/>
        <w:jc w:val="center"/>
        <w:rPr>
          <w:rStyle w:val="c3"/>
          <w:b/>
          <w:bCs/>
          <w:color w:val="444444"/>
          <w:sz w:val="28"/>
          <w:szCs w:val="28"/>
        </w:rPr>
      </w:pPr>
    </w:p>
    <w:p w:rsidR="00C31B99" w:rsidRDefault="00C31B99" w:rsidP="00C31B99">
      <w:pPr>
        <w:pStyle w:val="c11"/>
        <w:spacing w:before="0" w:beforeAutospacing="0" w:after="0" w:afterAutospacing="0"/>
        <w:ind w:firstLine="426"/>
        <w:jc w:val="center"/>
        <w:rPr>
          <w:rFonts w:ascii="Arial" w:hAnsi="Arial" w:cs="Arial"/>
          <w:color w:val="444444"/>
          <w:sz w:val="18"/>
          <w:szCs w:val="18"/>
        </w:rPr>
      </w:pPr>
      <w:r>
        <w:rPr>
          <w:rStyle w:val="c3"/>
          <w:b/>
          <w:bCs/>
          <w:color w:val="444444"/>
          <w:sz w:val="28"/>
          <w:szCs w:val="28"/>
        </w:rPr>
        <w:t>Дидактическая игра «Гномики»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Цель: изображение с помощью мимики страха, удивления, сомнения, подозрительности, равнодушия.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Оборудование: домик, в котором живут гномы с разными  эмоциональными состояниями.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Дети выбирают любого гнома и изображают его эмоциональное состояние с помощью мимики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В гости гномы к нам пришли,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Смех и радость принесли.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Этот гномик так сердит,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Что на нас и не глядит.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Этот гномик удивлён.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        Этот – очень огорчён.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Игра с пением «Гриб волнушка»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Цель:</w:t>
      </w:r>
      <w:r w:rsidRPr="00C31B99">
        <w:rPr>
          <w:rStyle w:val="c3"/>
          <w:bCs/>
        </w:rPr>
        <w:t> </w:t>
      </w:r>
      <w:r w:rsidRPr="00C31B99">
        <w:rPr>
          <w:rStyle w:val="c3"/>
          <w:bCs/>
          <w:sz w:val="28"/>
          <w:szCs w:val="28"/>
        </w:rPr>
        <w:t>формирование координации  пения и движения.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Дети, взявшись за руки, стоят в кругу. В центре круга на корточках сидит ребёнок - «волнушка». Заранее выбирается девочка-солистка.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На лесной опушке, где жила кукушка   -  </w:t>
      </w:r>
      <w:r w:rsidRPr="00C31B99">
        <w:rPr>
          <w:rStyle w:val="c3"/>
          <w:bCs/>
        </w:rPr>
        <w:t> </w:t>
      </w:r>
      <w:r w:rsidRPr="00C31B99">
        <w:rPr>
          <w:rStyle w:val="c3"/>
          <w:bCs/>
          <w:sz w:val="28"/>
          <w:szCs w:val="28"/>
        </w:rPr>
        <w:t>дети идут по кругу хороводом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Вырос гриб-волнушка - шляпка на макушке -  </w:t>
      </w:r>
      <w:r w:rsidRPr="00C31B99">
        <w:rPr>
          <w:rStyle w:val="c3"/>
          <w:bCs/>
        </w:rPr>
        <w:t> </w:t>
      </w:r>
      <w:r w:rsidRPr="00C31B99">
        <w:rPr>
          <w:rStyle w:val="c3"/>
          <w:bCs/>
          <w:sz w:val="28"/>
          <w:szCs w:val="28"/>
        </w:rPr>
        <w:t>ребёнок-волнушка медленно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lastRenderedPageBreak/>
        <w:t>        поднимается (растёт)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Дождик шёл, дождик шёл,        -        дети и «волнушка»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Вышел на опушку,                встряхивают кистями рук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Наклонился и нашёл        -        наклоняются вперёд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Круглую волнушку.        </w:t>
      </w:r>
      <w:proofErr w:type="gramStart"/>
      <w:r w:rsidRPr="00C31B99">
        <w:rPr>
          <w:rStyle w:val="c3"/>
          <w:bCs/>
          <w:sz w:val="28"/>
          <w:szCs w:val="28"/>
        </w:rPr>
        <w:t>-п</w:t>
      </w:r>
      <w:proofErr w:type="gramEnd"/>
      <w:r w:rsidRPr="00C31B99">
        <w:rPr>
          <w:rStyle w:val="c3"/>
          <w:bCs/>
          <w:sz w:val="28"/>
          <w:szCs w:val="28"/>
        </w:rPr>
        <w:t>оказывают на волнушку» 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Мокнет у волнушки шляпка на макушке</w:t>
      </w:r>
      <w:proofErr w:type="gramStart"/>
      <w:r w:rsidRPr="00C31B99">
        <w:rPr>
          <w:rStyle w:val="c3"/>
          <w:bCs/>
          <w:sz w:val="28"/>
          <w:szCs w:val="28"/>
        </w:rPr>
        <w:t>.</w:t>
      </w:r>
      <w:proofErr w:type="gramEnd"/>
      <w:r w:rsidRPr="00C31B99">
        <w:rPr>
          <w:rStyle w:val="c3"/>
          <w:bCs/>
          <w:sz w:val="28"/>
          <w:szCs w:val="28"/>
        </w:rPr>
        <w:t>        -        </w:t>
      </w:r>
      <w:proofErr w:type="gramStart"/>
      <w:r w:rsidRPr="00C31B99">
        <w:rPr>
          <w:rStyle w:val="c3"/>
          <w:bCs/>
          <w:sz w:val="28"/>
          <w:szCs w:val="28"/>
        </w:rPr>
        <w:t>к</w:t>
      </w:r>
      <w:proofErr w:type="gramEnd"/>
      <w:r w:rsidRPr="00C31B99">
        <w:rPr>
          <w:rStyle w:val="c3"/>
          <w:bCs/>
          <w:sz w:val="28"/>
          <w:szCs w:val="28"/>
        </w:rPr>
        <w:t xml:space="preserve">ладут руки на </w:t>
      </w:r>
      <w:r>
        <w:rPr>
          <w:rStyle w:val="c3"/>
          <w:bCs/>
          <w:sz w:val="28"/>
          <w:szCs w:val="28"/>
        </w:rPr>
        <w:t xml:space="preserve">  </w:t>
      </w:r>
      <w:r w:rsidRPr="00C31B99">
        <w:rPr>
          <w:rStyle w:val="c3"/>
          <w:bCs/>
          <w:sz w:val="28"/>
          <w:szCs w:val="28"/>
        </w:rPr>
        <w:t>макушку                   и качают головой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Солнце шло, солнце шло,        -        постепенно поднимают 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Вышло на опушку,                руки, вращая кистями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Пригляделось и нашло        -        наклоняются вперёд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Мокрую волнушку.        </w:t>
      </w:r>
      <w:proofErr w:type="gramStart"/>
      <w:r w:rsidRPr="00C31B99">
        <w:rPr>
          <w:rStyle w:val="c3"/>
          <w:bCs/>
          <w:sz w:val="28"/>
          <w:szCs w:val="28"/>
        </w:rPr>
        <w:t>-п</w:t>
      </w:r>
      <w:proofErr w:type="gramEnd"/>
      <w:r w:rsidRPr="00C31B99">
        <w:rPr>
          <w:rStyle w:val="c3"/>
          <w:bCs/>
          <w:sz w:val="28"/>
          <w:szCs w:val="28"/>
        </w:rPr>
        <w:t>оказывают на волнушку»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Сохнет у волнушки        -        руки на поясе,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Шляпка на макушке</w:t>
      </w:r>
      <w:proofErr w:type="gramStart"/>
      <w:r w:rsidRPr="00C31B99">
        <w:rPr>
          <w:rStyle w:val="c3"/>
          <w:bCs/>
          <w:sz w:val="28"/>
          <w:szCs w:val="28"/>
        </w:rPr>
        <w:t>.</w:t>
      </w:r>
      <w:proofErr w:type="gramEnd"/>
      <w:r w:rsidRPr="00C31B99">
        <w:rPr>
          <w:rStyle w:val="c3"/>
          <w:bCs/>
          <w:sz w:val="28"/>
          <w:szCs w:val="28"/>
        </w:rPr>
        <w:t>                </w:t>
      </w:r>
      <w:proofErr w:type="gramStart"/>
      <w:r w:rsidRPr="00C31B99">
        <w:rPr>
          <w:rStyle w:val="c3"/>
          <w:bCs/>
          <w:sz w:val="28"/>
          <w:szCs w:val="28"/>
        </w:rPr>
        <w:t>к</w:t>
      </w:r>
      <w:proofErr w:type="gramEnd"/>
      <w:r w:rsidRPr="00C31B99">
        <w:rPr>
          <w:rStyle w:val="c3"/>
          <w:bCs/>
          <w:sz w:val="28"/>
          <w:szCs w:val="28"/>
        </w:rPr>
        <w:t>ачают головой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Наша Даша в лес пошла,        -        дети хлопают в ладоши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Наша Даша гриб нашла</w:t>
      </w:r>
      <w:proofErr w:type="gramStart"/>
      <w:r w:rsidRPr="00C31B99">
        <w:rPr>
          <w:rStyle w:val="c3"/>
          <w:bCs/>
          <w:sz w:val="28"/>
          <w:szCs w:val="28"/>
        </w:rPr>
        <w:t>.</w:t>
      </w:r>
      <w:proofErr w:type="gramEnd"/>
      <w:r w:rsidRPr="00C31B99">
        <w:rPr>
          <w:rStyle w:val="c3"/>
          <w:bCs/>
          <w:sz w:val="28"/>
          <w:szCs w:val="28"/>
        </w:rPr>
        <w:t>        </w:t>
      </w:r>
      <w:proofErr w:type="gramStart"/>
      <w:r w:rsidRPr="00C31B99">
        <w:rPr>
          <w:rStyle w:val="c3"/>
          <w:bCs/>
          <w:sz w:val="28"/>
          <w:szCs w:val="28"/>
        </w:rPr>
        <w:t>д</w:t>
      </w:r>
      <w:proofErr w:type="gramEnd"/>
      <w:r w:rsidRPr="00C31B99">
        <w:rPr>
          <w:rStyle w:val="c3"/>
          <w:bCs/>
          <w:sz w:val="28"/>
          <w:szCs w:val="28"/>
        </w:rPr>
        <w:t>евочка обходит «волнушку»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Вот и нет волнушки        -        девочка и «волнушка»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На лесной опушке</w:t>
      </w:r>
      <w:proofErr w:type="gramStart"/>
      <w:r w:rsidRPr="00C31B99">
        <w:rPr>
          <w:rStyle w:val="c3"/>
          <w:bCs/>
          <w:sz w:val="28"/>
          <w:szCs w:val="28"/>
        </w:rPr>
        <w:t>.</w:t>
      </w:r>
      <w:proofErr w:type="gramEnd"/>
      <w:r w:rsidRPr="00C31B99">
        <w:rPr>
          <w:rStyle w:val="c3"/>
          <w:bCs/>
          <w:sz w:val="28"/>
          <w:szCs w:val="28"/>
        </w:rPr>
        <w:t>        </w:t>
      </w:r>
      <w:proofErr w:type="gramStart"/>
      <w:r w:rsidRPr="00C31B99">
        <w:rPr>
          <w:rStyle w:val="c3"/>
          <w:bCs/>
          <w:sz w:val="28"/>
          <w:szCs w:val="28"/>
        </w:rPr>
        <w:t>б</w:t>
      </w:r>
      <w:proofErr w:type="gramEnd"/>
      <w:r w:rsidRPr="00C31B99">
        <w:rPr>
          <w:rStyle w:val="c3"/>
          <w:bCs/>
          <w:sz w:val="28"/>
          <w:szCs w:val="28"/>
        </w:rPr>
        <w:t>ерутся за руки и кружатся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center"/>
        <w:rPr>
          <w:rStyle w:val="c3"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br/>
      </w:r>
      <w:r w:rsidRPr="00C31B99">
        <w:rPr>
          <w:rStyle w:val="c3"/>
          <w:sz w:val="28"/>
          <w:szCs w:val="28"/>
        </w:rPr>
        <w:t>Танец Русалок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Русалки в море плещутся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Весёлою гурьбой,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Кого бы ни увидели,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Тот час зовут с собой.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С утра до самой полночи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Готовы танцевать.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Красивее русалочек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 xml:space="preserve">На свете не </w:t>
      </w:r>
      <w:proofErr w:type="gramStart"/>
      <w:r w:rsidRPr="00C31B99">
        <w:rPr>
          <w:rStyle w:val="c3"/>
          <w:bCs/>
          <w:sz w:val="28"/>
          <w:szCs w:val="28"/>
        </w:rPr>
        <w:t>сыскать</w:t>
      </w:r>
      <w:proofErr w:type="gramEnd"/>
      <w:r w:rsidRPr="00C31B99">
        <w:rPr>
          <w:rStyle w:val="c3"/>
          <w:bCs/>
          <w:sz w:val="28"/>
          <w:szCs w:val="28"/>
        </w:rPr>
        <w:t>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Как рыбки золотистые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Мелькают там и тут.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Проказницы-русалочки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bCs/>
          <w:sz w:val="28"/>
          <w:szCs w:val="28"/>
        </w:rPr>
      </w:pPr>
      <w:r w:rsidRPr="00C31B99">
        <w:rPr>
          <w:rStyle w:val="c3"/>
          <w:bCs/>
          <w:sz w:val="28"/>
          <w:szCs w:val="28"/>
        </w:rPr>
        <w:t>Скучать вам не дадут</w:t>
      </w:r>
    </w:p>
    <w:p w:rsidR="00C31B99" w:rsidRPr="00C31B99" w:rsidRDefault="00C31B99" w:rsidP="00C31B99">
      <w:pPr>
        <w:pStyle w:val="c11"/>
        <w:spacing w:before="0" w:beforeAutospacing="0" w:after="0" w:afterAutospacing="0"/>
        <w:ind w:firstLine="426"/>
        <w:jc w:val="both"/>
        <w:rPr>
          <w:rStyle w:val="c3"/>
          <w:color w:val="444444"/>
        </w:rPr>
      </w:pPr>
    </w:p>
    <w:p w:rsidR="00C31B99" w:rsidRDefault="00C31B99" w:rsidP="00C31B99">
      <w:pPr>
        <w:spacing w:after="0"/>
        <w:ind w:left="-709" w:hanging="142"/>
        <w:rPr>
          <w:rStyle w:val="FontStyle136"/>
          <w:b w:val="0"/>
          <w:bCs w:val="0"/>
          <w:sz w:val="28"/>
          <w:szCs w:val="28"/>
        </w:rPr>
      </w:pPr>
    </w:p>
    <w:p w:rsidR="00323A30" w:rsidRDefault="00323A30"/>
    <w:sectPr w:rsidR="00323A30" w:rsidSect="00323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B99"/>
    <w:rsid w:val="0004386E"/>
    <w:rsid w:val="00204DE3"/>
    <w:rsid w:val="00323A30"/>
    <w:rsid w:val="00545C01"/>
    <w:rsid w:val="005D6088"/>
    <w:rsid w:val="007E3CC8"/>
    <w:rsid w:val="00893E91"/>
    <w:rsid w:val="00C21BC1"/>
    <w:rsid w:val="00C31B99"/>
    <w:rsid w:val="00EA0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B99"/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C31B99"/>
    <w:pPr>
      <w:keepNext/>
      <w:keepLines/>
      <w:spacing w:before="200" w:after="0" w:line="480" w:lineRule="auto"/>
      <w:ind w:left="159" w:right="1264"/>
      <w:outlineLvl w:val="1"/>
    </w:pPr>
    <w:rPr>
      <w:rFonts w:ascii="Times New Roman" w:eastAsia="Calibri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31B99"/>
    <w:rPr>
      <w:rFonts w:ascii="Times New Roman" w:eastAsia="Calibri" w:hAnsi="Times New Roman" w:cs="Times New Roman"/>
      <w:b/>
      <w:bCs/>
      <w:i/>
      <w:iCs/>
      <w:sz w:val="28"/>
      <w:szCs w:val="28"/>
    </w:rPr>
  </w:style>
  <w:style w:type="character" w:customStyle="1" w:styleId="FontStyle136">
    <w:name w:val="Font Style136"/>
    <w:basedOn w:val="a0"/>
    <w:uiPriority w:val="99"/>
    <w:rsid w:val="00C31B99"/>
    <w:rPr>
      <w:rFonts w:ascii="Times New Roman" w:hAnsi="Times New Roman" w:cs="Times New Roman"/>
      <w:b/>
      <w:bCs/>
      <w:sz w:val="16"/>
      <w:szCs w:val="16"/>
    </w:rPr>
  </w:style>
  <w:style w:type="paragraph" w:customStyle="1" w:styleId="a3">
    <w:name w:val="Стиль"/>
    <w:uiPriority w:val="99"/>
    <w:rsid w:val="00C31B99"/>
    <w:pPr>
      <w:widowControl w:val="0"/>
      <w:autoSpaceDE w:val="0"/>
      <w:autoSpaceDN w:val="0"/>
      <w:adjustRightInd w:val="0"/>
      <w:spacing w:before="4" w:after="0" w:line="240" w:lineRule="auto"/>
      <w:ind w:left="159" w:right="1264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31B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C31B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31B99"/>
  </w:style>
  <w:style w:type="paragraph" w:customStyle="1" w:styleId="c9">
    <w:name w:val="c9"/>
    <w:basedOn w:val="a"/>
    <w:rsid w:val="00C31B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31B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31B99"/>
  </w:style>
  <w:style w:type="paragraph" w:customStyle="1" w:styleId="c8">
    <w:name w:val="c8"/>
    <w:basedOn w:val="a"/>
    <w:rsid w:val="00C31B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31B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1170</Words>
  <Characters>6670</Characters>
  <Application>Microsoft Office Word</Application>
  <DocSecurity>0</DocSecurity>
  <Lines>55</Lines>
  <Paragraphs>15</Paragraphs>
  <ScaleCrop>false</ScaleCrop>
  <Company>Grizli777</Company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System</cp:lastModifiedBy>
  <cp:revision>1</cp:revision>
  <dcterms:created xsi:type="dcterms:W3CDTF">2013-09-22T16:44:00Z</dcterms:created>
  <dcterms:modified xsi:type="dcterms:W3CDTF">2013-09-22T16:54:00Z</dcterms:modified>
</cp:coreProperties>
</file>