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718" w:rsidRDefault="00D30718" w:rsidP="00D30718">
      <w:pPr>
        <w:pStyle w:val="a4"/>
        <w:spacing w:line="36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>Тема: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«Книжкина неделя».</w:t>
      </w:r>
    </w:p>
    <w:p w:rsidR="00D30718" w:rsidRDefault="00D30718" w:rsidP="00D30718">
      <w:pPr>
        <w:pStyle w:val="a4"/>
        <w:spacing w:line="360" w:lineRule="auto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D30718" w:rsidRDefault="00D30718" w:rsidP="00D30718">
      <w:pPr>
        <w:pStyle w:val="a4"/>
        <w:spacing w:line="360" w:lineRule="auto"/>
        <w:ind w:left="72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Задачи:</w:t>
      </w:r>
    </w:p>
    <w:p w:rsidR="00D30718" w:rsidRDefault="00D30718" w:rsidP="00D3071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Продолжать знакомить детей с книгами. Обращять внимание на оформление книги, на иллюстрации.</w:t>
      </w:r>
    </w:p>
    <w:p w:rsidR="00D30718" w:rsidRDefault="00D30718" w:rsidP="00D3071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Знакомить детей с творчеством художников – иллюстраторов детских книг (Ю. Васнецов, Е. Чарушин, И. Билибин). Сравнивать иллюстрации разных художников к одному и тому же произведению.</w:t>
      </w:r>
    </w:p>
    <w:p w:rsidR="00D30718" w:rsidRDefault="00D30718" w:rsidP="00D3071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Познакомить детей с разными жанрами.</w:t>
      </w:r>
    </w:p>
    <w:p w:rsidR="00D30718" w:rsidRDefault="00D30718" w:rsidP="00D30718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Закрепить правила пользования книгами.</w:t>
      </w:r>
    </w:p>
    <w:p w:rsidR="00D30718" w:rsidRDefault="00D30718" w:rsidP="00D30718">
      <w:pPr>
        <w:pStyle w:val="a4"/>
        <w:spacing w:line="36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:rsidR="00D30718" w:rsidRDefault="00D30718" w:rsidP="00D307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Итоговое мероприятие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:  Экскурсия в библиотеку.</w:t>
      </w:r>
    </w:p>
    <w:p w:rsidR="00D30718" w:rsidRDefault="00D30718" w:rsidP="00D307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30718" w:rsidRDefault="00D30718" w:rsidP="00D307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30718" w:rsidRDefault="00D30718" w:rsidP="00D307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30718" w:rsidRDefault="00D30718" w:rsidP="00D3071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30718" w:rsidRDefault="00D30718" w:rsidP="00D30718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t>Понедельник  02.04.</w:t>
      </w:r>
    </w:p>
    <w:tbl>
      <w:tblPr>
        <w:tblStyle w:val="a5"/>
        <w:tblW w:w="15600" w:type="dxa"/>
        <w:tblInd w:w="-459" w:type="dxa"/>
        <w:tblLayout w:type="fixed"/>
        <w:tblLook w:val="04A0"/>
      </w:tblPr>
      <w:tblGrid>
        <w:gridCol w:w="852"/>
        <w:gridCol w:w="6554"/>
        <w:gridCol w:w="993"/>
        <w:gridCol w:w="2379"/>
        <w:gridCol w:w="2553"/>
        <w:gridCol w:w="2269"/>
      </w:tblGrid>
      <w:tr w:rsidR="00D30718" w:rsidTr="00D30718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D30718" w:rsidTr="00D30718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a3"/>
              <w:spacing w:before="0" w:beforeAutospacing="0" w:after="0" w:afterAutospacing="0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Утренняя гимнастика </w:t>
            </w:r>
            <w:r>
              <w:rPr>
                <w:lang w:eastAsia="en-US"/>
              </w:rPr>
              <w:t xml:space="preserve">– по плану  инструктора по ФИЗО </w:t>
            </w:r>
            <w:r>
              <w:rPr>
                <w:b/>
                <w:i/>
                <w:lang w:eastAsia="en-US"/>
              </w:rPr>
              <w:t>Беседа</w:t>
            </w:r>
            <w:r>
              <w:rPr>
                <w:i/>
                <w:lang w:eastAsia="en-US"/>
              </w:rPr>
              <w:t xml:space="preserve"> </w:t>
            </w:r>
            <w:r>
              <w:rPr>
                <w:b/>
                <w:i/>
                <w:shd w:val="clear" w:color="auto" w:fill="FFFFFF"/>
                <w:lang w:eastAsia="en-US"/>
              </w:rPr>
              <w:t xml:space="preserve"> </w:t>
            </w:r>
            <w:r>
              <w:rPr>
                <w:i/>
                <w:lang w:eastAsia="en-US"/>
              </w:rPr>
              <w:t> </w:t>
            </w:r>
            <w:r>
              <w:rPr>
                <w:lang w:eastAsia="en-US"/>
              </w:rPr>
              <w:t xml:space="preserve"> «История книги» (Рассказ воспитателя о развитии письменности с показом иллюстраций – глиняные таблички, свиток, папирус, пергамент, береста, рукописные книги, первопечатники, печатный станок).</w:t>
            </w:r>
            <w:r>
              <w:rPr>
                <w:rStyle w:val="apple-converted-space"/>
                <w:lang w:eastAsia="en-US"/>
              </w:rPr>
              <w:t> </w:t>
            </w:r>
          </w:p>
          <w:p w:rsidR="00D30718" w:rsidRDefault="00D3071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Расширять естественно - исторические представления  о книге.</w:t>
            </w:r>
          </w:p>
          <w:p w:rsidR="00D30718" w:rsidRDefault="00D30718">
            <w:pPr>
              <w:pStyle w:val="c1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b/>
                <w:lang w:eastAsia="en-US"/>
              </w:rPr>
              <w:t xml:space="preserve">ОБЖ  </w:t>
            </w:r>
            <w:r>
              <w:rPr>
                <w:rStyle w:val="c1"/>
                <w:b/>
                <w:bCs/>
                <w:color w:val="000000"/>
                <w:lang w:eastAsia="en-US"/>
              </w:rPr>
              <w:t>«Витамины укрепляют организм»</w:t>
            </w:r>
          </w:p>
          <w:p w:rsidR="00D30718" w:rsidRDefault="00D30718">
            <w:pPr>
              <w:pStyle w:val="c1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Цель</w:t>
            </w:r>
            <w:r>
              <w:rPr>
                <w:rStyle w:val="c13"/>
                <w:color w:val="000000"/>
                <w:lang w:eastAsia="en-US"/>
              </w:rPr>
              <w:t>:  продолжать закреплять знания детей пользе  витаминов для  нашего организма. Познакомить с понятием «витамины  группы  «А, В, С, D, Е» и продукты, в    которых они содержатся. Закрепить знания детей о необходимости  наличия витаминов в организме человека,  о пользе продуктов, в которых содержатся  витамины. Воспитывать желание быть здоровыми.</w:t>
            </w:r>
          </w:p>
          <w:p w:rsidR="00D30718" w:rsidRDefault="00D3071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Дежурства в природном уголке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t>«Опрыскивание комнатных растений водой из пульверизатора». 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Цель: обучить новому трудовому навыку; закрепить представление детей о том, что листьям тоже необходима влага; воспитывать бережное отношение к растениям. Учить детей самостоятельно определять необходимость полива (по цвету и состоянию почвы, по внешнему виду растения), 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напомнить технику полива.</w:t>
            </w:r>
          </w:p>
          <w:p w:rsidR="00D30718" w:rsidRDefault="00D30718">
            <w:pPr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Хороводная игра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«По дорожке Валя шла»</w:t>
            </w:r>
          </w:p>
          <w:p w:rsidR="00D30718" w:rsidRDefault="00D3071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Цель: обогащать двигательный опыт детей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«Мы весёлые ребята»</w:t>
            </w:r>
          </w:p>
          <w:p w:rsidR="00D30718" w:rsidRDefault="00D3071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действовать по сигналу, перебегать с одной стороны площадки на другую быстро с увёртыванием. Развивать ловкость, быстроту, ориентировку в пространстве.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ФР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Д. И. «Что за предмет» - Учить описывать предметы по определённому плану; выделять их характерные признаки; указывать материал, из которого они сделаны, кто и для чего их использует.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(Андрей, Илья)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Обогащение уголка творчества: раскраски «Сказки».</w:t>
            </w:r>
          </w:p>
          <w:p w:rsidR="00D30718" w:rsidRDefault="00D30718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Альбом: «Детские писатели»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Обогащение уголка творчества: раскраски «Сказки».</w:t>
            </w:r>
          </w:p>
          <w:p w:rsidR="00D30718" w:rsidRDefault="00D30718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Альбомами: «Детские писатели»</w:t>
            </w:r>
          </w:p>
          <w:p w:rsidR="00D30718" w:rsidRDefault="00D3071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ООД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ОЗОМ «Путешествие в прошлое пылесоса». 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Программное содержание: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Вызвать у детей интерес к прошлому предметов, подвести к пониманию того, что человек придумывает и создаёт разные приспособления для облегчения труда  (стр. 33).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Чтение художественной литературы.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Чтение стихотворений о весне. Дидактическая игра «Угадай слово».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Продолжать приобщать детей к поэзии, учить задавать вопросы и искать кратчайшие пути решения логической задачи  (стр. 92).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ФИЗО.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 плану специалиста. 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ВЕЧЕР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МУЗО.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 плану специалиста.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 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ФР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Просыпательная  гимнастика – картотека - апрель.  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хождение по массажным коврикам, водные процедуры.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Строительная игра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«Закончи конструкцию»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Предложить детям разбиться на пары. Каждый ребенок собирает из строительного материала какую-либо заготовку, затем меняется ею с напарником и заканчивает его конструкцию.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Цель: Предложить детям придумать и нарисовать на листах бумаги в клетку любое здание, которое можно построить из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строительного материала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</w:p>
          <w:p w:rsidR="00D30718" w:rsidRDefault="00D30718">
            <w:pPr>
              <w:ind w:right="10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Словесная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«ВЕСЁЛЫЙ НАБОРЩИК» назовите буквы, которые есть в словах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журнал, газета, книга.</w:t>
            </w:r>
          </w:p>
          <w:p w:rsidR="00D30718" w:rsidRDefault="00D30718">
            <w:pPr>
              <w:ind w:left="120" w:right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Расширять словарный запас детей, упражнять в чтении и письме</w:t>
            </w:r>
          </w:p>
          <w:p w:rsidR="00D30718" w:rsidRDefault="00D30718">
            <w:pPr>
              <w:ind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Сюжетно-ролевая 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«ИЗДАНИЕ ГАЗЕТЫ (ЖУРНАЛА)»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Дети коллективно «издают» периодическое издание  на придуманную утром тему, рисуя иллюстрации, делая заметки ).</w:t>
            </w:r>
          </w:p>
          <w:p w:rsidR="00D30718" w:rsidRDefault="00D3071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Активизировать фантазию, развивать навыки работы в команде, упражнять в рисовании, печатании слов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</w:p>
          <w:p w:rsidR="00D30718" w:rsidRDefault="00D30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«Волк во рву»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развитие умения ориентироваться в пространстве.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Д/и «Дорисуй недостающую фигуру»</w:t>
            </w:r>
          </w:p>
          <w:p w:rsidR="00D30718" w:rsidRDefault="00D307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Внести шаблоны геометрических фигур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(Никита, Миша)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en-US"/>
              </w:rPr>
              <w:t>Предложить настольные игры: «Домино», «Лото», «Пазлы» для развития памяти, мышления.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Индивидуальные беседы с родителями по их запросам</w:t>
            </w:r>
          </w:p>
        </w:tc>
      </w:tr>
      <w:tr w:rsidR="00D30718" w:rsidTr="00D30718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30718" w:rsidRDefault="00D30718" w:rsidP="00D30718">
      <w:pPr>
        <w:rPr>
          <w:rFonts w:ascii="Times New Roman" w:hAnsi="Times New Roman" w:cs="Times New Roman"/>
          <w:b/>
          <w:sz w:val="36"/>
          <w:szCs w:val="36"/>
        </w:rPr>
      </w:pPr>
    </w:p>
    <w:p w:rsidR="00D30718" w:rsidRDefault="00D30718" w:rsidP="00D30718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Вторник  03.04.</w:t>
      </w:r>
    </w:p>
    <w:tbl>
      <w:tblPr>
        <w:tblStyle w:val="a5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52"/>
        <w:gridCol w:w="1986"/>
      </w:tblGrid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</w:p>
          <w:p w:rsidR="00D30718" w:rsidRDefault="00D3071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 Для чего нужны книги», «Правила пользовании книгой»,</w:t>
            </w:r>
          </w:p>
          <w:p w:rsidR="00D30718" w:rsidRDefault="00D30718">
            <w:pPr>
              <w:pStyle w:val="c9"/>
              <w:spacing w:before="0" w:beforeAutospacing="0" w:after="0" w:afterAutospacing="0"/>
              <w:jc w:val="both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Вызвать интерес  к  книге.</w:t>
            </w:r>
          </w:p>
          <w:p w:rsidR="00D30718" w:rsidRDefault="00D30718">
            <w:pPr>
              <w:shd w:val="clear" w:color="auto" w:fill="FFFFFF"/>
              <w:ind w:right="3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Дидактическая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Игра-обсуждение «Взаимоотношения»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Задачи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: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 примере данного стихотворения показать детям, как от поведения, намерений, от ношения любого человека к другим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людям зависит их отношение к нему; предложить инсцениро- вать данное стихотворение.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en-US"/>
              </w:rPr>
              <w:t>«Дом с колокольчиком»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US"/>
              </w:rPr>
              <w:t> 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Артикуляционная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«Улыбка», «Лопаточка»</w:t>
            </w:r>
          </w:p>
          <w:p w:rsidR="00D30718" w:rsidRDefault="00D30718">
            <w:pPr>
              <w:pStyle w:val="a4"/>
              <w:jc w:val="both"/>
              <w:rPr>
                <w:rStyle w:val="c0"/>
              </w:rPr>
            </w:pPr>
            <w:r>
              <w:rPr>
                <w:rStyle w:val="c0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t> выработать умение удерживать напряженный язык в распластанном положении.</w:t>
            </w:r>
          </w:p>
          <w:p w:rsidR="00D30718" w:rsidRDefault="00D30718">
            <w:pPr>
              <w:pStyle w:val="a4"/>
              <w:jc w:val="both"/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Работа в книжном уголке</w:t>
            </w:r>
          </w:p>
          <w:p w:rsidR="00D30718" w:rsidRDefault="00D30718">
            <w:pPr>
              <w:pStyle w:val="a4"/>
              <w:jc w:val="both"/>
            </w:pPr>
            <w:r>
              <w:rPr>
                <w:rStyle w:val="c0"/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Акция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«Продлим книге жизнь»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«Караси и щука»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ходить и бегать врассыпную, по сигналу прятаться за камешки, приседая на корточки. Развивать ловкость, быстроту, ориентировку в пространстве.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ФР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a3"/>
              <w:spacing w:before="0" w:beforeAutospacing="0" w:after="0" w:afterAutospacing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«Придумай сказку» - развитие творческого воображения, речи.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(Алина, Настя)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Предложить детям пластилин с целью закрепить умения и навыки в лепке. Развивать мелкую моторику, воображение,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творческую фантазию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>Копилка семейных впечатлений (книга на основе фотографий)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ООД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ФЭМП  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Продолжать знакомить детей с двузначными числами. Упражнять в изготовлении условной мерки (№26).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МУЗЫКА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КОНСТРУИРОВАНИЕ 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АППЛИКАЦИЯ 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Наша новая кукла».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Программное содержание: 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Закреплять умение детей создавать в аппликации образ куклы, передавая форму и пропорции частей Учить вырезывать платье из бумаги, сложенной вдвое. Упражнять  в аккуратном вырезывании и наклеивании. Продолжать развивать умение оценивать созданные изображения (стр.99)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color w:val="111111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 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Просыпательная  гимнастика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– картотека - апрель.  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Закаливающие процедуры: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 хождение по массажным коврикам, водные процедуры.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Игра-соревнование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КГН «Чей стул самый аккуратный»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умение аккуратно складывать одежду перед сном, выворачивать рукава, расправлять одежду.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Слушание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Style w:val="c0"/>
                <w:rFonts w:ascii="Times New Roman" w:hAnsi="Times New Roman" w:cs="Times New Roman"/>
                <w:sz w:val="24"/>
                <w:szCs w:val="24"/>
                <w:lang w:eastAsia="en-US"/>
              </w:rPr>
              <w:t>Жаворонок - М Глинка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формировать музыкальное восприятие музыки.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Пальчиковая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«От сосулек — звон, звон!».  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коррекция мелкой и общей моторики, словаря.</w:t>
            </w:r>
          </w:p>
          <w:p w:rsidR="00D30718" w:rsidRDefault="00D3071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Луна и солнце». </w:t>
            </w:r>
          </w:p>
          <w:p w:rsidR="00D30718" w:rsidRDefault="00D30718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действовать в команде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ХЭР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lastRenderedPageBreak/>
              <w:t>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 развитию речи с Денисом, Сашей.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«Посмотри на животное 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>и придумай ему кличку»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Предложить детям материалы для свободного рисования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 целью помогать в поиске для воплощения замысла, учить использовать знакомые детям приемы изображения людей, животных, предметов.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 xml:space="preserve">Предложить родителям побеседовать с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lastRenderedPageBreak/>
              <w:t>детьми о любимых книгах своего детства.</w:t>
            </w:r>
          </w:p>
        </w:tc>
      </w:tr>
      <w:tr w:rsidR="00D30718" w:rsidTr="00D30718">
        <w:trPr>
          <w:trHeight w:val="71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Среда 04.04.</w:t>
      </w:r>
    </w:p>
    <w:tbl>
      <w:tblPr>
        <w:tblStyle w:val="a5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46"/>
        <w:gridCol w:w="1992"/>
      </w:tblGrid>
      <w:tr w:rsidR="00D30718" w:rsidTr="00D30718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D30718" w:rsidTr="00D30718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</w:p>
          <w:p w:rsidR="00D30718" w:rsidRDefault="00D30718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0"/>
                <w:b/>
                <w:color w:val="000000"/>
              </w:rPr>
            </w:pPr>
            <w:r>
              <w:rPr>
                <w:b/>
                <w:lang w:eastAsia="en-US"/>
              </w:rPr>
              <w:t>Ситуативная беседа</w:t>
            </w:r>
            <w:r>
              <w:rPr>
                <w:lang w:eastAsia="en-US"/>
              </w:rPr>
              <w:t xml:space="preserve"> </w:t>
            </w:r>
            <w:r>
              <w:rPr>
                <w:rStyle w:val="c0"/>
                <w:b/>
                <w:bCs/>
                <w:color w:val="000000"/>
                <w:lang w:eastAsia="en-US"/>
              </w:rPr>
              <w:t xml:space="preserve">«Кто сделал книгу?» </w:t>
            </w:r>
          </w:p>
          <w:p w:rsidR="00D30718" w:rsidRDefault="00D30718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Style w:val="c0"/>
                <w:b/>
                <w:bCs/>
                <w:color w:val="000000"/>
                <w:lang w:eastAsia="en-US"/>
              </w:rPr>
              <w:lastRenderedPageBreak/>
              <w:t>Цель: </w:t>
            </w:r>
            <w:r>
              <w:rPr>
                <w:rStyle w:val="c0"/>
                <w:color w:val="000000"/>
                <w:lang w:eastAsia="en-US"/>
              </w:rPr>
              <w:t>формировать у детей интерес к труду людей, причастных к изготовлению книги, представления об их труде. Побуждать относиться к книгам бережно.</w:t>
            </w:r>
          </w:p>
          <w:p w:rsidR="00D30718" w:rsidRDefault="00D30718">
            <w:pPr>
              <w:ind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Дидактическая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Style w:val="c14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«ЗАКОРЮЧКИ» (Воспитатель рисует любую замысловатую линию; ребенок дорисовывает ее и говорит, на что похоже получившееся изображение.)</w:t>
            </w:r>
          </w:p>
          <w:p w:rsidR="00D30718" w:rsidRDefault="00D30718">
            <w:pPr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Развивать фантазию, творческое воображение.</w:t>
            </w:r>
          </w:p>
          <w:p w:rsidR="00D30718" w:rsidRDefault="00D3071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  <w:r>
              <w:rPr>
                <w:rStyle w:val="c92"/>
                <w:b/>
                <w:bCs/>
                <w:color w:val="000000"/>
                <w:lang w:eastAsia="en-US"/>
              </w:rPr>
              <w:t xml:space="preserve"> </w:t>
            </w:r>
            <w:r>
              <w:rPr>
                <w:rStyle w:val="c14"/>
                <w:b/>
                <w:bCs/>
                <w:color w:val="000000"/>
                <w:lang w:eastAsia="en-US"/>
              </w:rPr>
              <w:t xml:space="preserve">Театрализованная игра </w:t>
            </w:r>
            <w:r>
              <w:rPr>
                <w:b/>
                <w:bCs/>
                <w:color w:val="000000"/>
                <w:lang w:eastAsia="en-US"/>
              </w:rPr>
              <w:t xml:space="preserve">игра-пантомима </w:t>
            </w:r>
            <w:r>
              <w:rPr>
                <w:color w:val="000000"/>
                <w:lang w:eastAsia="en-US"/>
              </w:rPr>
              <w:t xml:space="preserve">«Литературный концерт» (Дети читают наизусть шуточные стихи, потешки, небылицы, соревнуясь в выразительности прочтения) </w:t>
            </w:r>
          </w:p>
          <w:p w:rsidR="00D30718" w:rsidRDefault="00D30718">
            <w:pPr>
              <w:pStyle w:val="a3"/>
              <w:spacing w:before="0" w:beforeAutospacing="0" w:after="0" w:afterAutospacing="0"/>
              <w:jc w:val="both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Цель:</w:t>
            </w:r>
            <w:r>
              <w:rPr>
                <w:color w:val="000000"/>
                <w:lang w:eastAsia="en-US"/>
              </w:rPr>
              <w:t xml:space="preserve"> Развивать выразительность устной речи, совершенствовать мимику и пантомимику.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 «Хитрая лиса»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бегать, не наталкиваясь друг на друга, действовать по сигналу, ориентироваться на площадке. Развивать ловкость, быстроту.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  <w:t>ХЭР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Отгадывание загадок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 книгах.</w:t>
            </w:r>
          </w:p>
          <w:p w:rsidR="00D30718" w:rsidRDefault="00D30718">
            <w:pPr>
              <w:spacing w:after="150"/>
              <w:jc w:val="both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: каким признакам отгадали загадку. (Даниил, Дима)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30718" w:rsidRDefault="00D3071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u w:val="single"/>
                <w:bdr w:val="none" w:sz="0" w:space="0" w:color="auto" w:frame="1"/>
                <w:lang w:eastAsia="en-US"/>
              </w:rPr>
              <w:lastRenderedPageBreak/>
              <w:t xml:space="preserve">Создание книжной выставки для детей: </w:t>
            </w:r>
            <w:r>
              <w:rPr>
                <w:color w:val="000000"/>
                <w:lang w:eastAsia="en-US"/>
              </w:rPr>
              <w:lastRenderedPageBreak/>
              <w:t>“Такие разные книги“.</w:t>
            </w:r>
          </w:p>
          <w:p w:rsidR="00D30718" w:rsidRDefault="00D30718">
            <w:pPr>
              <w:pStyle w:val="a3"/>
              <w:shd w:val="clear" w:color="auto" w:fill="FFFFFF" w:themeFill="background1"/>
              <w:spacing w:before="375" w:beforeAutospacing="0" w:after="450" w:afterAutospacing="0"/>
              <w:jc w:val="both"/>
              <w:textAlignment w:val="baseline"/>
              <w:rPr>
                <w:b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Консультация родителей по 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запросам</w:t>
            </w:r>
          </w:p>
        </w:tc>
      </w:tr>
      <w:tr w:rsidR="00D30718" w:rsidTr="00D30718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ООД</w:t>
            </w:r>
          </w:p>
        </w:tc>
        <w:tc>
          <w:tcPr>
            <w:tcW w:w="6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Грамота 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Развитие способности проводить звуковой анализ слов, качественно характеризовать звуки, подбирать слова с заданным звуком. Освоение умения выделять ударный звук в слове. Знакомство со смыслоразличительной ролью ударения. Обучение умению проводить графические линии в пространстве рабочей строки. (№24)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Конструирование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Музыка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ИЗО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специалиста.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ЗКР: дифференциация звуков Л –Р.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Упражнять детей в различении звуков л  - р в словах. Фразовой речи, учить слышать звук в слове, определять его позицию, называть слова на заданный звук.  (стр. 90)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spacing w:before="281" w:after="281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№6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Просыпательная  гимнастика – картотека - апрель.  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хождение по массажным коврикам, водные процедуры.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Сюжетно – ролевая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«КНИГОИЗДАТЕЛИ» (Дети обыгрывают все профессии, причастные к созданию книги – от лесоруба, рабочего бумажной фабрики до продавца книг)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Расширять естественно - научные представления, уточнить знания детей о процессе изготовления бумаги, о том длинном пути, который проходит книга, прежде, чем попасть им в руки.</w:t>
            </w:r>
          </w:p>
          <w:p w:rsidR="00D30718" w:rsidRDefault="00D30718">
            <w:pPr>
              <w:ind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Игра-конкурс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«ЛУКОШКО СО СКАЗКАМИ»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(Дети делятся на две команды. Ведущий проводит викторину. Выигрывает та команда, которая даст больше правильных ответов)</w:t>
            </w:r>
          </w:p>
          <w:p w:rsidR="00D30718" w:rsidRDefault="00D3071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Развивать память, внимание, навыки командной игры, взаимопомощи.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  <w:r>
              <w:rPr>
                <w:rFonts w:ascii="Times New Roman" w:hAnsi="Times New Roman" w:cs="Times New Roman"/>
                <w:b/>
                <w:lang w:eastAsia="en-US"/>
              </w:rPr>
              <w:t>Подвижная «Уголки»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lang w:eastAsia="en-US"/>
              </w:rPr>
              <w:t xml:space="preserve"> учить детей перебегать с места на место быстро, незаметно для ведущего. Развивать ловкость, быстроту движений, ориентировку в пространстве.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Упражнять детей в ходьбе по ограниченной площадки, развивать чувство равновесия, глазомер. игра «Пройди по дорожке»</w:t>
            </w:r>
          </w:p>
          <w:p w:rsidR="00D30718" w:rsidRDefault="00D30718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(Саша, Женя)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Предложить рассматривание произведений изобразительного искусства по теме словаря с целью формирования эстетического восприятия, расширять словарь детей.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Предложить родителям нарисовать вместе с детьми обложку для своей любимой сказки.</w:t>
            </w:r>
          </w:p>
          <w:p w:rsidR="00D30718" w:rsidRDefault="00D30718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7"/>
                <w:szCs w:val="27"/>
                <w:lang w:eastAsia="en-US"/>
              </w:rPr>
            </w:pPr>
          </w:p>
        </w:tc>
      </w:tr>
      <w:tr w:rsidR="00D30718" w:rsidTr="00D30718"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РР</w:t>
            </w:r>
          </w:p>
        </w:tc>
        <w:tc>
          <w:tcPr>
            <w:tcW w:w="2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Четверг  05.04.</w:t>
      </w:r>
    </w:p>
    <w:tbl>
      <w:tblPr>
        <w:tblStyle w:val="a5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52"/>
        <w:gridCol w:w="1986"/>
      </w:tblGrid>
      <w:tr w:rsidR="00D30718" w:rsidTr="00D30718">
        <w:trPr>
          <w:trHeight w:val="42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Организация развивающей среды для самостоятельной деятельности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(центры активности, все помещения группы)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Взаимодействие с родителями</w:t>
            </w: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УТРО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</w:p>
          <w:p w:rsidR="00D30718" w:rsidRDefault="00D30718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Ситуативная беседа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“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Нужно ли беречь книги ?” </w:t>
            </w:r>
          </w:p>
          <w:p w:rsidR="00D30718" w:rsidRDefault="00D30718">
            <w:pPr>
              <w:pStyle w:val="a4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Воспитывать желание к постоянному общению с книгой и бережному отношению к ней.</w:t>
            </w:r>
          </w:p>
          <w:p w:rsidR="00D30718" w:rsidRDefault="00D3071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14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Дидактическая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«Назови действия, которые происходят весной».</w:t>
            </w:r>
          </w:p>
          <w:p w:rsidR="00D30718" w:rsidRDefault="00D30718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знать признаки весны, уметь заканчивать предложение, называя соответствующее действие.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Чтение художественной литературы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В. Катаев. «Цветик-семицветик» </w:t>
            </w:r>
          </w:p>
          <w:p w:rsidR="00D30718" w:rsidRDefault="00D3071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Формировать умение представлять особенности своей личности в кругу сверстников, отражая достижения и причины возможных затруднений.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Хороводная игра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«Сокол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работать над темпом и ритмом речи; 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обогащать двигательный опыт детей;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Беседа об уступчивости: рассмотреть различные модели поведения, обсудить ситуации; развивать коммуникативные функции речи, обогащать словарь речевыми конструкциями. (Никита, Дима)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c9"/>
              <w:spacing w:before="0" w:beforeAutospacing="0" w:after="0" w:afterAutospacing="0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u w:val="single"/>
                <w:bdr w:val="none" w:sz="0" w:space="0" w:color="auto" w:frame="1"/>
                <w:lang w:eastAsia="en-US"/>
              </w:rPr>
              <w:t>Создание книжной выставки для детей:</w:t>
            </w:r>
            <w:r>
              <w:rPr>
                <w:color w:val="000000"/>
                <w:lang w:eastAsia="en-US"/>
              </w:rPr>
              <w:t xml:space="preserve"> «Талант добрый и весёлый».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Памятка «Что и как читать дома?», Создание условий для изучение читательский интерес детей и выяснить отношение к чтению дома  воспитанию интереса и любви к чтению, книге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ООД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ФИЗО (бассейн)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ИЗО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специалиста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ХЭР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 №8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Самостоятельная деятельность детей с выносным материалом.</w:t>
            </w:r>
          </w:p>
          <w:p w:rsidR="00D30718" w:rsidRDefault="00D30718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Просыпательная  гимнастика – картотека - апрель.  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хождение по массажным коврикам, водные процедуры.</w:t>
            </w:r>
          </w:p>
          <w:p w:rsidR="00D30718" w:rsidRDefault="00D30718">
            <w:pPr>
              <w:pStyle w:val="a3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bdr w:val="none" w:sz="0" w:space="0" w:color="auto" w:frame="1"/>
                <w:lang w:eastAsia="en-US"/>
              </w:rPr>
              <w:t>Экскурсия в районную городскую детскую библиотеку.</w:t>
            </w:r>
          </w:p>
          <w:p w:rsidR="00D30718" w:rsidRDefault="00D30718">
            <w:pPr>
              <w:pStyle w:val="a3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/>
                <w:lang w:eastAsia="en-US"/>
              </w:rPr>
            </w:pPr>
            <w:r>
              <w:rPr>
                <w:color w:val="000000"/>
                <w:u w:val="single"/>
                <w:bdr w:val="none" w:sz="0" w:space="0" w:color="auto" w:frame="1"/>
                <w:lang w:eastAsia="en-US"/>
              </w:rPr>
              <w:t xml:space="preserve"> «Современная детская литература».</w:t>
            </w:r>
          </w:p>
          <w:p w:rsidR="00D30718" w:rsidRDefault="00D30718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textAlignment w:val="baseline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bdr w:val="none" w:sz="0" w:space="0" w:color="auto" w:frame="1"/>
                <w:lang w:eastAsia="en-US"/>
              </w:rPr>
              <w:t>Цель:</w:t>
            </w:r>
            <w:r>
              <w:rPr>
                <w:color w:val="000000"/>
                <w:u w:val="single"/>
                <w:bdr w:val="none" w:sz="0" w:space="0" w:color="auto" w:frame="1"/>
                <w:lang w:eastAsia="en-US"/>
              </w:rPr>
              <w:t> </w:t>
            </w:r>
            <w:r>
              <w:rPr>
                <w:color w:val="000000"/>
                <w:lang w:eastAsia="en-US"/>
              </w:rPr>
              <w:t xml:space="preserve">расширить представление детей о видах детской </w:t>
            </w:r>
            <w:r>
              <w:rPr>
                <w:color w:val="000000"/>
                <w:lang w:eastAsia="en-US"/>
              </w:rPr>
              <w:lastRenderedPageBreak/>
              <w:t>литературы, знакомить детей с современной детской периодикой и её содержанием; формировать потребность в чтении. Закрепление знаний детей о жанрах и видах детской литературы, мастеров книжной графики, художников – иллюстраторов. Закрепить представления детей о деятельности библиотек, их назначении и значимости в жизни людей.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«Затейники»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ходить по кругу, взявшись за руки вправо, влево. Повторять движения за водящим. Развивать внимание, память, творчество.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ХЭР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 Мишей, Настей Д/и: «Ласковые слова».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: учить детей образовывать существительные помощью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уменьшительно-ласкательных суффиксов.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Альбом «Любимые сказки»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Предложить родителям изготовить книжку-малышку по любимым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сказкам. </w:t>
            </w: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Карточка №1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sz w:val="24"/>
          <w:szCs w:val="24"/>
        </w:rPr>
      </w:pPr>
    </w:p>
    <w:p w:rsidR="00D30718" w:rsidRDefault="00D30718" w:rsidP="00D30718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Пятница  06.04.</w:t>
      </w:r>
    </w:p>
    <w:tbl>
      <w:tblPr>
        <w:tblStyle w:val="a5"/>
        <w:tblW w:w="15600" w:type="dxa"/>
        <w:tblInd w:w="-459" w:type="dxa"/>
        <w:tblLayout w:type="fixed"/>
        <w:tblLook w:val="04A0"/>
      </w:tblPr>
      <w:tblGrid>
        <w:gridCol w:w="710"/>
        <w:gridCol w:w="6949"/>
        <w:gridCol w:w="850"/>
        <w:gridCol w:w="2553"/>
        <w:gridCol w:w="2552"/>
        <w:gridCol w:w="1986"/>
      </w:tblGrid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РМ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Совместная деятельность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Индивидуальная 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деятельность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Взаимодействие с родителями</w:t>
            </w: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УТРО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Утренняя гимнастика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 xml:space="preserve">– по плану  инструктора по ФИЗО </w:t>
            </w:r>
            <w:r>
              <w:rPr>
                <w:rStyle w:val="c0"/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Просмотр презентации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«Откуда берутся книги»</w:t>
            </w:r>
          </w:p>
          <w:p w:rsidR="00D30718" w:rsidRDefault="00D30718">
            <w:pPr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Расширять естественно - исторические  представления детей.</w:t>
            </w:r>
          </w:p>
          <w:p w:rsidR="00D30718" w:rsidRDefault="00D30718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 xml:space="preserve">Строительная игра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“Строим библиотеку”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Создание условий для формирования умения у детей складывание узоров из природного материала по схеме.</w:t>
            </w:r>
          </w:p>
          <w:p w:rsidR="00D30718" w:rsidRDefault="00D30718">
            <w:pPr>
              <w:ind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Словесная игра: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«БУКВА ПОТЕРЯЛАСЬ» (Дети расставляют пропущенные буквы в заданных словах, придумывают и разгадывают ребусы)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Упражнять в чтении, развивать произвольность внимания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«Парный бег»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бегать в парах, не расцепляя рук, огибать предметы. Развивать ловкость, внимание.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РР</w:t>
            </w: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Чтение стихотворения А. Барто «Весна идёт».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развивать познавательные интересы детей, закреплять сезонные признаки явлений природы.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(Алёна, Дима)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Внести машинки, мелкие игрушки с целью формировать умение общаться друг с другом.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Беседа «Совместный труд ребенка и взрослого»</w:t>
            </w: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ООД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 плану специалиста.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К. №9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СКР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0718" w:rsidTr="00D30718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Вечер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Просыпательная  гимнастика – картотека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апрель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.  </w:t>
            </w:r>
          </w:p>
          <w:p w:rsidR="00D30718" w:rsidRDefault="00D3071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Закаливающие процедуры: 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хождение по массажным коврикам, </w:t>
            </w:r>
            <w:r>
              <w:rPr>
                <w:rFonts w:ascii="Times New Roman" w:eastAsia="Times New Roman" w:hAnsi="Times New Roman" w:cs="Times New Roman"/>
                <w:bCs/>
                <w:lang w:eastAsia="en-US"/>
              </w:rPr>
              <w:lastRenderedPageBreak/>
              <w:t>водные процедуры.</w:t>
            </w:r>
          </w:p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Сюжетно – ролевая игра</w:t>
            </w:r>
            <w:r>
              <w:rPr>
                <w:rFonts w:ascii="Times New Roman" w:hAnsi="Times New Roman" w:cs="Times New Roman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>«Библиотека».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  <w:t xml:space="preserve">Совершенствовать умения объединяться в игре, считаться с интересами товарищей, использовать 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Хозяйственно-бытовой труд: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мытье игрушек, стирка кукольного белья. </w:t>
            </w:r>
          </w:p>
          <w:p w:rsidR="00D30718" w:rsidRDefault="00D30718">
            <w:pPr>
              <w:pStyle w:val="a4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воспитывать желание помогать взрослым, прививать трудовые навыки. Самостоятельная игровая деятельность в центрах занятости.</w:t>
            </w:r>
          </w:p>
          <w:p w:rsidR="00D30718" w:rsidRDefault="00D30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Подвижная игра «Сделай фигуру»</w:t>
            </w:r>
          </w:p>
          <w:p w:rsidR="00D30718" w:rsidRDefault="00D30718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учить детей бегать врассыпную по залу, участку. Приучать менять движение по сигналу, развивать равновесие, умение сохранять неподвижную прозу.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ФР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СКР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ФР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Формировать умение пересказывать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небольшое произведение.</w:t>
            </w:r>
          </w:p>
          <w:p w:rsidR="00D30718" w:rsidRDefault="00D30718">
            <w:pPr>
              <w:shd w:val="clear" w:color="auto" w:fill="FFFFFF"/>
              <w:spacing w:after="1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Сказка В. Сутеева «Кораблик» (Саша, Илья)</w:t>
            </w:r>
          </w:p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bdr w:val="none" w:sz="0" w:space="0" w:color="auto" w:frame="1"/>
                <w:lang w:eastAsia="en-US"/>
              </w:rPr>
              <w:lastRenderedPageBreak/>
              <w:t>Создание книжной выставки для детей:</w:t>
            </w:r>
            <w:r>
              <w:rPr>
                <w:color w:val="00000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«Художники-иллюстраторы».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Консультация в уголок здоровья: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«Витаминный календарь. Весна» </w:t>
            </w:r>
          </w:p>
          <w:p w:rsidR="00D30718" w:rsidRDefault="00D30718">
            <w:pPr>
              <w:shd w:val="clear" w:color="auto" w:fill="FFFFFF"/>
              <w:spacing w:before="30" w:after="30"/>
              <w:ind w:firstLine="18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30718" w:rsidTr="00D30718">
        <w:trPr>
          <w:trHeight w:val="96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69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0718" w:rsidRDefault="00D30718">
            <w:pPr>
              <w:pStyle w:val="c4"/>
              <w:shd w:val="clear" w:color="auto" w:fill="FFFFFF"/>
              <w:spacing w:before="0" w:beforeAutospacing="0" w:after="0" w:afterAutospacing="0"/>
              <w:ind w:firstLine="568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Карточка №7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718" w:rsidRDefault="00D3071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30718" w:rsidRDefault="00D30718" w:rsidP="00D30718">
      <w:pPr>
        <w:rPr>
          <w:rFonts w:ascii="Times New Roman" w:hAnsi="Times New Roman" w:cs="Times New Roman"/>
          <w:b/>
          <w:sz w:val="24"/>
          <w:szCs w:val="24"/>
        </w:rPr>
      </w:pPr>
    </w:p>
    <w:p w:rsidR="00C0335E" w:rsidRDefault="00C0335E"/>
    <w:sectPr w:rsidR="00C0335E" w:rsidSect="00D307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92F83"/>
    <w:multiLevelType w:val="hybridMultilevel"/>
    <w:tmpl w:val="D5FE099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D30718"/>
    <w:rsid w:val="00C0335E"/>
    <w:rsid w:val="00D30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7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30718"/>
    <w:pPr>
      <w:spacing w:after="0" w:line="240" w:lineRule="auto"/>
    </w:pPr>
    <w:rPr>
      <w:rFonts w:eastAsiaTheme="minorEastAsia"/>
      <w:lang w:eastAsia="ru-RU"/>
    </w:rPr>
  </w:style>
  <w:style w:type="paragraph" w:customStyle="1" w:styleId="c4">
    <w:name w:val="c4"/>
    <w:basedOn w:val="a"/>
    <w:uiPriority w:val="99"/>
    <w:rsid w:val="00D3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uiPriority w:val="99"/>
    <w:rsid w:val="00D3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uiPriority w:val="99"/>
    <w:rsid w:val="00D3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D30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D30718"/>
  </w:style>
  <w:style w:type="character" w:customStyle="1" w:styleId="c13">
    <w:name w:val="c13"/>
    <w:basedOn w:val="a0"/>
    <w:rsid w:val="00D30718"/>
  </w:style>
  <w:style w:type="character" w:customStyle="1" w:styleId="c1">
    <w:name w:val="c1"/>
    <w:basedOn w:val="a0"/>
    <w:rsid w:val="00D30718"/>
  </w:style>
  <w:style w:type="character" w:customStyle="1" w:styleId="c14">
    <w:name w:val="c14"/>
    <w:basedOn w:val="a0"/>
    <w:rsid w:val="00D30718"/>
  </w:style>
  <w:style w:type="character" w:customStyle="1" w:styleId="c92">
    <w:name w:val="c92"/>
    <w:basedOn w:val="a0"/>
    <w:rsid w:val="00D30718"/>
  </w:style>
  <w:style w:type="character" w:customStyle="1" w:styleId="apple-converted-space">
    <w:name w:val="apple-converted-space"/>
    <w:basedOn w:val="a0"/>
    <w:rsid w:val="00D30718"/>
  </w:style>
  <w:style w:type="table" w:styleId="a5">
    <w:name w:val="Table Grid"/>
    <w:basedOn w:val="a1"/>
    <w:uiPriority w:val="59"/>
    <w:rsid w:val="00D3071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5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2247</Words>
  <Characters>12809</Characters>
  <Application>Microsoft Office Word</Application>
  <DocSecurity>0</DocSecurity>
  <Lines>106</Lines>
  <Paragraphs>30</Paragraphs>
  <ScaleCrop>false</ScaleCrop>
  <Company>Microsoft</Company>
  <LinksUpToDate>false</LinksUpToDate>
  <CharactersWithSpaces>15026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2002-08-17T12:49:00Z</dcterms:created>
  <dcterms:modified xsi:type="dcterms:W3CDTF">2002-08-17T12:49:00Z</dcterms:modified>
</cp:coreProperties>
</file>