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FE8" w:rsidRPr="00D3623B" w:rsidRDefault="00923891" w:rsidP="002D681C">
      <w:pPr>
        <w:jc w:val="center"/>
        <w:rPr>
          <w:rFonts w:ascii="Times New Roman" w:hAnsi="Times New Roman"/>
          <w:b/>
          <w:sz w:val="28"/>
          <w:szCs w:val="28"/>
        </w:rPr>
      </w:pPr>
      <w:r w:rsidRPr="00D3623B">
        <w:rPr>
          <w:rFonts w:ascii="Times New Roman" w:hAnsi="Times New Roman"/>
          <w:b/>
          <w:sz w:val="28"/>
          <w:szCs w:val="28"/>
        </w:rPr>
        <w:t>С</w:t>
      </w:r>
      <w:r w:rsidR="00927FE8" w:rsidRPr="00D3623B">
        <w:rPr>
          <w:rFonts w:ascii="Times New Roman" w:hAnsi="Times New Roman"/>
          <w:b/>
          <w:sz w:val="28"/>
          <w:szCs w:val="28"/>
        </w:rPr>
        <w:t xml:space="preserve">тратегии подготовки к </w:t>
      </w:r>
      <w:r w:rsidRPr="00D3623B">
        <w:rPr>
          <w:rFonts w:ascii="Times New Roman" w:hAnsi="Times New Roman"/>
          <w:b/>
          <w:sz w:val="28"/>
          <w:szCs w:val="28"/>
        </w:rPr>
        <w:t>письму и говорению</w:t>
      </w:r>
      <w:r w:rsidR="00D347DD" w:rsidRPr="00D3623B">
        <w:rPr>
          <w:rFonts w:ascii="Times New Roman" w:hAnsi="Times New Roman"/>
          <w:b/>
          <w:sz w:val="28"/>
          <w:szCs w:val="28"/>
        </w:rPr>
        <w:t xml:space="preserve"> в ГИА по английскому языку</w:t>
      </w:r>
      <w:r w:rsidRPr="00D3623B">
        <w:rPr>
          <w:rFonts w:ascii="Times New Roman" w:hAnsi="Times New Roman"/>
          <w:b/>
          <w:sz w:val="28"/>
          <w:szCs w:val="28"/>
        </w:rPr>
        <w:t>.</w:t>
      </w:r>
    </w:p>
    <w:p w:rsidR="00F95816" w:rsidRPr="00D3623B" w:rsidRDefault="00927FE8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b/>
          <w:sz w:val="28"/>
          <w:szCs w:val="28"/>
        </w:rPr>
        <w:t>Задание по письму</w:t>
      </w:r>
      <w:r w:rsidRPr="00D3623B">
        <w:rPr>
          <w:rFonts w:ascii="Times New Roman" w:hAnsi="Times New Roman"/>
          <w:sz w:val="28"/>
          <w:szCs w:val="28"/>
        </w:rPr>
        <w:t xml:space="preserve"> предполагает написание письма личного характера, время выполнения задания</w:t>
      </w:r>
      <w:r w:rsidR="00F95816" w:rsidRPr="00D3623B">
        <w:rPr>
          <w:rFonts w:ascii="Times New Roman" w:hAnsi="Times New Roman"/>
          <w:sz w:val="28"/>
          <w:szCs w:val="28"/>
        </w:rPr>
        <w:t xml:space="preserve"> 30 минут.</w:t>
      </w:r>
    </w:p>
    <w:p w:rsidR="000D114A" w:rsidRPr="00D3623B" w:rsidRDefault="00F95816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В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623B">
        <w:rPr>
          <w:rFonts w:ascii="Times New Roman" w:hAnsi="Times New Roman"/>
          <w:sz w:val="28"/>
          <w:szCs w:val="28"/>
        </w:rPr>
        <w:t>демоверсии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623B">
        <w:rPr>
          <w:rFonts w:ascii="Times New Roman" w:hAnsi="Times New Roman"/>
          <w:sz w:val="28"/>
          <w:szCs w:val="28"/>
        </w:rPr>
        <w:t>предлагается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623B">
        <w:rPr>
          <w:rFonts w:ascii="Times New Roman" w:hAnsi="Times New Roman"/>
          <w:sz w:val="28"/>
          <w:szCs w:val="28"/>
        </w:rPr>
        <w:t>следующий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623B">
        <w:rPr>
          <w:rFonts w:ascii="Times New Roman" w:hAnsi="Times New Roman"/>
          <w:sz w:val="28"/>
          <w:szCs w:val="28"/>
        </w:rPr>
        <w:t>вариант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: “I am very busy preparing for my </w:t>
      </w:r>
      <w:r w:rsidR="00BF6355" w:rsidRPr="00D3623B">
        <w:rPr>
          <w:rFonts w:ascii="Times New Roman" w:hAnsi="Times New Roman"/>
          <w:sz w:val="28"/>
          <w:szCs w:val="28"/>
          <w:lang w:val="en-US"/>
        </w:rPr>
        <w:t>school exams in Literature and H</w:t>
      </w:r>
      <w:r w:rsidRPr="00D3623B">
        <w:rPr>
          <w:rFonts w:ascii="Times New Roman" w:hAnsi="Times New Roman"/>
          <w:sz w:val="28"/>
          <w:szCs w:val="28"/>
          <w:lang w:val="en-US"/>
        </w:rPr>
        <w:t>istory. To pass them successfully, I have to remember a lot.</w:t>
      </w:r>
      <w:r w:rsidR="00BF6355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What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subject</w:t>
      </w:r>
      <w:r w:rsidR="00BF6355" w:rsidRPr="00D3623B">
        <w:rPr>
          <w:rFonts w:ascii="Times New Roman" w:hAnsi="Times New Roman"/>
          <w:sz w:val="28"/>
          <w:szCs w:val="28"/>
          <w:lang w:val="en-US"/>
        </w:rPr>
        <w:t>s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 xml:space="preserve"> ha</w:t>
      </w:r>
      <w:r w:rsidR="00BF6355" w:rsidRPr="00D3623B">
        <w:rPr>
          <w:rFonts w:ascii="Times New Roman" w:hAnsi="Times New Roman"/>
          <w:sz w:val="28"/>
          <w:szCs w:val="28"/>
          <w:lang w:val="en-US"/>
        </w:rPr>
        <w:t>ve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 you chosen for your exams and why? What type of the exam do you prefer</w:t>
      </w:r>
      <w:r w:rsidR="00BF6355" w:rsidRPr="00D3623B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oral or written? How</w:t>
      </w:r>
      <w:r w:rsidR="000D114A" w:rsidRPr="00D3623B">
        <w:rPr>
          <w:rFonts w:ascii="Times New Roman" w:hAnsi="Times New Roman"/>
          <w:sz w:val="28"/>
          <w:szCs w:val="28"/>
        </w:rPr>
        <w:t xml:space="preserve">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do</w:t>
      </w:r>
      <w:r w:rsidR="000D114A" w:rsidRPr="00D3623B">
        <w:rPr>
          <w:rFonts w:ascii="Times New Roman" w:hAnsi="Times New Roman"/>
          <w:sz w:val="28"/>
          <w:szCs w:val="28"/>
        </w:rPr>
        <w:t xml:space="preserve">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you</w:t>
      </w:r>
      <w:r w:rsidR="000D114A" w:rsidRPr="00D3623B">
        <w:rPr>
          <w:rFonts w:ascii="Times New Roman" w:hAnsi="Times New Roman"/>
          <w:sz w:val="28"/>
          <w:szCs w:val="28"/>
        </w:rPr>
        <w:t xml:space="preserve">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prepare</w:t>
      </w:r>
      <w:r w:rsidR="000D114A" w:rsidRPr="00D3623B">
        <w:rPr>
          <w:rFonts w:ascii="Times New Roman" w:hAnsi="Times New Roman"/>
          <w:sz w:val="28"/>
          <w:szCs w:val="28"/>
        </w:rPr>
        <w:t xml:space="preserve">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for</w:t>
      </w:r>
      <w:r w:rsidR="000D114A" w:rsidRPr="00D3623B">
        <w:rPr>
          <w:rFonts w:ascii="Times New Roman" w:hAnsi="Times New Roman"/>
          <w:sz w:val="28"/>
          <w:szCs w:val="28"/>
        </w:rPr>
        <w:t xml:space="preserve">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the</w:t>
      </w:r>
      <w:r w:rsidR="000D114A" w:rsidRPr="00D3623B">
        <w:rPr>
          <w:rFonts w:ascii="Times New Roman" w:hAnsi="Times New Roman"/>
          <w:sz w:val="28"/>
          <w:szCs w:val="28"/>
        </w:rPr>
        <w:t xml:space="preserve"> </w:t>
      </w:r>
      <w:r w:rsidR="000D114A" w:rsidRPr="00D3623B">
        <w:rPr>
          <w:rFonts w:ascii="Times New Roman" w:hAnsi="Times New Roman"/>
          <w:sz w:val="28"/>
          <w:szCs w:val="28"/>
          <w:lang w:val="en-US"/>
        </w:rPr>
        <w:t>exams</w:t>
      </w:r>
      <w:r w:rsidR="000D114A" w:rsidRPr="00D3623B">
        <w:rPr>
          <w:rFonts w:ascii="Times New Roman" w:hAnsi="Times New Roman"/>
          <w:sz w:val="28"/>
          <w:szCs w:val="28"/>
        </w:rPr>
        <w:t>?</w:t>
      </w:r>
      <w:r w:rsidR="00BF6355" w:rsidRPr="00D3623B">
        <w:rPr>
          <w:rFonts w:ascii="Times New Roman" w:hAnsi="Times New Roman"/>
          <w:sz w:val="28"/>
          <w:szCs w:val="28"/>
        </w:rPr>
        <w:t>”</w:t>
      </w:r>
    </w:p>
    <w:p w:rsidR="00927FE8" w:rsidRPr="00D3623B" w:rsidRDefault="000D114A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Во-первых,</w:t>
      </w:r>
      <w:r w:rsidR="0060697F" w:rsidRPr="00D3623B">
        <w:rPr>
          <w:rFonts w:ascii="Times New Roman" w:hAnsi="Times New Roman"/>
          <w:sz w:val="28"/>
          <w:szCs w:val="28"/>
        </w:rPr>
        <w:t xml:space="preserve"> необходимо прочитать правильно</w:t>
      </w:r>
      <w:r w:rsidRPr="00D3623B">
        <w:rPr>
          <w:rFonts w:ascii="Times New Roman" w:hAnsi="Times New Roman"/>
          <w:sz w:val="28"/>
          <w:szCs w:val="28"/>
        </w:rPr>
        <w:t xml:space="preserve"> задание, просмотреть задание и быть готовым ответить на вопросы, самое главное не только правильно отвечать на вопросы, но и помнить об использовании грамматики и </w:t>
      </w:r>
      <w:r w:rsidR="00F10F96" w:rsidRPr="00D3623B">
        <w:rPr>
          <w:rFonts w:ascii="Times New Roman" w:hAnsi="Times New Roman"/>
          <w:sz w:val="28"/>
          <w:szCs w:val="28"/>
        </w:rPr>
        <w:t>лексики. Н</w:t>
      </w:r>
      <w:r w:rsidR="0095424A" w:rsidRPr="00D3623B">
        <w:rPr>
          <w:rFonts w:ascii="Times New Roman" w:hAnsi="Times New Roman"/>
          <w:sz w:val="28"/>
          <w:szCs w:val="28"/>
        </w:rPr>
        <w:t>адо продумать правильные хорошие фразы и лексические единицы, но сам</w:t>
      </w:r>
      <w:r w:rsidR="00D77D51" w:rsidRPr="00D3623B">
        <w:rPr>
          <w:rFonts w:ascii="Times New Roman" w:hAnsi="Times New Roman"/>
          <w:sz w:val="28"/>
          <w:szCs w:val="28"/>
        </w:rPr>
        <w:t>ое главное, не забывать о фразовых глаголах</w:t>
      </w:r>
      <w:r w:rsidR="0095424A" w:rsidRPr="00D3623B">
        <w:rPr>
          <w:rFonts w:ascii="Times New Roman" w:hAnsi="Times New Roman"/>
          <w:sz w:val="28"/>
          <w:szCs w:val="28"/>
        </w:rPr>
        <w:t xml:space="preserve">, </w:t>
      </w:r>
      <w:r w:rsidR="00266714" w:rsidRPr="00D3623B">
        <w:rPr>
          <w:rFonts w:ascii="Times New Roman" w:hAnsi="Times New Roman"/>
          <w:sz w:val="28"/>
          <w:szCs w:val="28"/>
        </w:rPr>
        <w:t>об</w:t>
      </w:r>
      <w:r w:rsidR="0095424A" w:rsidRPr="00D3623B">
        <w:rPr>
          <w:rFonts w:ascii="Times New Roman" w:hAnsi="Times New Roman"/>
          <w:sz w:val="28"/>
          <w:szCs w:val="28"/>
        </w:rPr>
        <w:t xml:space="preserve"> устойчивых выражениях и  фразах  с зависимыми предлогами.</w:t>
      </w:r>
    </w:p>
    <w:p w:rsidR="00D77D51" w:rsidRPr="00D3623B" w:rsidRDefault="00D77D51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 xml:space="preserve">Тренировочные задания </w:t>
      </w:r>
      <w:r w:rsidR="00B42F16" w:rsidRPr="00D3623B">
        <w:rPr>
          <w:rFonts w:ascii="Times New Roman" w:hAnsi="Times New Roman"/>
          <w:sz w:val="28"/>
          <w:szCs w:val="28"/>
        </w:rPr>
        <w:t xml:space="preserve">широко представлены в </w:t>
      </w:r>
      <w:proofErr w:type="gramStart"/>
      <w:r w:rsidR="00B42F16" w:rsidRPr="00D3623B">
        <w:rPr>
          <w:rFonts w:ascii="Times New Roman" w:hAnsi="Times New Roman"/>
          <w:sz w:val="28"/>
          <w:szCs w:val="28"/>
        </w:rPr>
        <w:t>учебниках</w:t>
      </w:r>
      <w:proofErr w:type="gramEnd"/>
      <w:r w:rsidR="00B42F16" w:rsidRPr="00D3623B">
        <w:rPr>
          <w:rFonts w:ascii="Times New Roman" w:hAnsi="Times New Roman"/>
          <w:sz w:val="28"/>
          <w:szCs w:val="28"/>
        </w:rPr>
        <w:t xml:space="preserve"> </w:t>
      </w:r>
      <w:r w:rsidR="00B42F16" w:rsidRPr="00D3623B">
        <w:rPr>
          <w:rFonts w:ascii="Times New Roman" w:hAnsi="Times New Roman"/>
          <w:sz w:val="28"/>
          <w:szCs w:val="28"/>
          <w:lang w:val="en-US"/>
        </w:rPr>
        <w:t>Spotlight</w:t>
      </w:r>
      <w:r w:rsidR="00B42F16" w:rsidRPr="00D3623B">
        <w:rPr>
          <w:rFonts w:ascii="Times New Roman" w:hAnsi="Times New Roman"/>
          <w:sz w:val="28"/>
          <w:szCs w:val="28"/>
        </w:rPr>
        <w:t xml:space="preserve"> 8 и 9 классы. </w:t>
      </w:r>
    </w:p>
    <w:p w:rsidR="00266714" w:rsidRPr="00D3623B" w:rsidRDefault="00266714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Для тог</w:t>
      </w:r>
      <w:r w:rsidR="00D77D51" w:rsidRPr="00D3623B">
        <w:rPr>
          <w:rFonts w:ascii="Times New Roman" w:hAnsi="Times New Roman"/>
          <w:sz w:val="28"/>
          <w:szCs w:val="28"/>
        </w:rPr>
        <w:t>о</w:t>
      </w:r>
      <w:proofErr w:type="gramStart"/>
      <w:r w:rsidR="0060697F" w:rsidRPr="00D3623B">
        <w:rPr>
          <w:rFonts w:ascii="Times New Roman" w:hAnsi="Times New Roman"/>
          <w:sz w:val="28"/>
          <w:szCs w:val="28"/>
        </w:rPr>
        <w:t>,</w:t>
      </w:r>
      <w:proofErr w:type="gramEnd"/>
      <w:r w:rsidRPr="00D3623B">
        <w:rPr>
          <w:rFonts w:ascii="Times New Roman" w:hAnsi="Times New Roman"/>
          <w:sz w:val="28"/>
          <w:szCs w:val="28"/>
        </w:rPr>
        <w:t xml:space="preserve"> чтобы грамотно на</w:t>
      </w:r>
      <w:r w:rsidR="00B42F16" w:rsidRPr="00D3623B">
        <w:rPr>
          <w:rFonts w:ascii="Times New Roman" w:hAnsi="Times New Roman"/>
          <w:sz w:val="28"/>
          <w:szCs w:val="28"/>
        </w:rPr>
        <w:t>писать письмо личного характера</w:t>
      </w:r>
      <w:r w:rsidR="0060697F" w:rsidRPr="00D3623B">
        <w:rPr>
          <w:rFonts w:ascii="Times New Roman" w:hAnsi="Times New Roman"/>
          <w:sz w:val="28"/>
          <w:szCs w:val="28"/>
        </w:rPr>
        <w:t>,</w:t>
      </w:r>
      <w:r w:rsidR="00B42F16" w:rsidRPr="00D3623B">
        <w:rPr>
          <w:rFonts w:ascii="Times New Roman" w:hAnsi="Times New Roman"/>
          <w:sz w:val="28"/>
          <w:szCs w:val="28"/>
        </w:rPr>
        <w:t xml:space="preserve"> надо</w:t>
      </w:r>
      <w:r w:rsidR="00F10F96"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</w:rPr>
        <w:t xml:space="preserve"> понять</w:t>
      </w:r>
      <w:r w:rsidR="0060697F" w:rsidRPr="00D3623B">
        <w:rPr>
          <w:rFonts w:ascii="Times New Roman" w:hAnsi="Times New Roman"/>
          <w:sz w:val="28"/>
          <w:szCs w:val="28"/>
        </w:rPr>
        <w:t>,</w:t>
      </w:r>
      <w:r w:rsidRPr="00D3623B">
        <w:rPr>
          <w:rFonts w:ascii="Times New Roman" w:hAnsi="Times New Roman"/>
          <w:sz w:val="28"/>
          <w:szCs w:val="28"/>
        </w:rPr>
        <w:t xml:space="preserve"> на какие во</w:t>
      </w:r>
      <w:r w:rsidR="00D77D51" w:rsidRPr="00D3623B">
        <w:rPr>
          <w:rFonts w:ascii="Times New Roman" w:hAnsi="Times New Roman"/>
          <w:sz w:val="28"/>
          <w:szCs w:val="28"/>
        </w:rPr>
        <w:t>просы нужно ответить, кому адресовано письмо</w:t>
      </w:r>
      <w:r w:rsidR="00236E10" w:rsidRPr="00D3623B">
        <w:rPr>
          <w:rFonts w:ascii="Times New Roman" w:hAnsi="Times New Roman"/>
          <w:sz w:val="28"/>
          <w:szCs w:val="28"/>
        </w:rPr>
        <w:t>,</w:t>
      </w:r>
      <w:r w:rsidR="00D77D51" w:rsidRPr="00D3623B">
        <w:rPr>
          <w:rFonts w:ascii="Times New Roman" w:hAnsi="Times New Roman"/>
          <w:sz w:val="28"/>
          <w:szCs w:val="28"/>
        </w:rPr>
        <w:t xml:space="preserve"> и</w:t>
      </w:r>
      <w:r w:rsidRPr="00D3623B">
        <w:rPr>
          <w:rFonts w:ascii="Times New Roman" w:hAnsi="Times New Roman"/>
          <w:sz w:val="28"/>
          <w:szCs w:val="28"/>
        </w:rPr>
        <w:t xml:space="preserve"> дать грамотный ответ на задание</w:t>
      </w:r>
      <w:r w:rsidR="00D77D51" w:rsidRPr="00D3623B">
        <w:rPr>
          <w:rFonts w:ascii="Times New Roman" w:hAnsi="Times New Roman"/>
          <w:sz w:val="28"/>
          <w:szCs w:val="28"/>
        </w:rPr>
        <w:t>, соблюдая при этом правила написания писем личного характера, принятых в англоговорящих странах.</w:t>
      </w:r>
    </w:p>
    <w:p w:rsidR="00266714" w:rsidRPr="00D3623B" w:rsidRDefault="00B52BF9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 xml:space="preserve">Иногда бывает, что </w:t>
      </w:r>
      <w:r w:rsidR="00266714" w:rsidRPr="00D3623B">
        <w:rPr>
          <w:rFonts w:ascii="Times New Roman" w:hAnsi="Times New Roman"/>
          <w:sz w:val="28"/>
          <w:szCs w:val="28"/>
        </w:rPr>
        <w:t xml:space="preserve">письмо соответствует </w:t>
      </w:r>
      <w:r w:rsidR="00380FA5" w:rsidRPr="00D3623B">
        <w:rPr>
          <w:rFonts w:ascii="Times New Roman" w:hAnsi="Times New Roman"/>
          <w:sz w:val="28"/>
          <w:szCs w:val="28"/>
        </w:rPr>
        <w:t>содержанию</w:t>
      </w:r>
      <w:r w:rsidR="00266714" w:rsidRPr="00D3623B">
        <w:rPr>
          <w:rFonts w:ascii="Times New Roman" w:hAnsi="Times New Roman"/>
          <w:sz w:val="28"/>
          <w:szCs w:val="28"/>
        </w:rPr>
        <w:t xml:space="preserve"> и</w:t>
      </w:r>
      <w:r w:rsidR="00380FA5" w:rsidRPr="00D3623B">
        <w:rPr>
          <w:rFonts w:ascii="Times New Roman" w:hAnsi="Times New Roman"/>
          <w:sz w:val="28"/>
          <w:szCs w:val="28"/>
        </w:rPr>
        <w:t xml:space="preserve"> орг</w:t>
      </w:r>
      <w:r w:rsidR="00266714" w:rsidRPr="00D3623B">
        <w:rPr>
          <w:rFonts w:ascii="Times New Roman" w:hAnsi="Times New Roman"/>
          <w:sz w:val="28"/>
          <w:szCs w:val="28"/>
        </w:rPr>
        <w:t>анизации письма</w:t>
      </w:r>
      <w:r w:rsidR="00380FA5" w:rsidRPr="00D3623B">
        <w:rPr>
          <w:rFonts w:ascii="Times New Roman" w:hAnsi="Times New Roman"/>
          <w:sz w:val="28"/>
          <w:szCs w:val="28"/>
        </w:rPr>
        <w:t>, но выбор лексики и грамматики оставляет желать лучшего. Практика показывает, что необходим</w:t>
      </w:r>
      <w:r w:rsidR="00181412" w:rsidRPr="00D3623B">
        <w:rPr>
          <w:rFonts w:ascii="Times New Roman" w:hAnsi="Times New Roman"/>
          <w:sz w:val="28"/>
          <w:szCs w:val="28"/>
        </w:rPr>
        <w:t>а</w:t>
      </w:r>
      <w:r w:rsidR="00380FA5" w:rsidRPr="00D3623B">
        <w:rPr>
          <w:rFonts w:ascii="Times New Roman" w:hAnsi="Times New Roman"/>
          <w:sz w:val="28"/>
          <w:szCs w:val="28"/>
        </w:rPr>
        <w:t xml:space="preserve"> вариативность в </w:t>
      </w:r>
      <w:proofErr w:type="gramStart"/>
      <w:r w:rsidR="00380FA5" w:rsidRPr="00D3623B">
        <w:rPr>
          <w:rFonts w:ascii="Times New Roman" w:hAnsi="Times New Roman"/>
          <w:sz w:val="28"/>
          <w:szCs w:val="28"/>
        </w:rPr>
        <w:t>использовании</w:t>
      </w:r>
      <w:proofErr w:type="gramEnd"/>
      <w:r w:rsidR="00380FA5" w:rsidRPr="00D3623B">
        <w:rPr>
          <w:rFonts w:ascii="Times New Roman" w:hAnsi="Times New Roman"/>
          <w:sz w:val="28"/>
          <w:szCs w:val="28"/>
        </w:rPr>
        <w:t xml:space="preserve"> лексики и грамматики.</w:t>
      </w:r>
    </w:p>
    <w:p w:rsidR="00B42F16" w:rsidRPr="00D3623B" w:rsidRDefault="00B42F16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Нужно обязательно посчитать слова, при этом помнить, что подсчитывать слова надо не в конце, а</w:t>
      </w:r>
      <w:r w:rsidR="00181412" w:rsidRPr="00D3623B">
        <w:rPr>
          <w:rFonts w:ascii="Times New Roman" w:hAnsi="Times New Roman"/>
          <w:sz w:val="28"/>
          <w:szCs w:val="28"/>
        </w:rPr>
        <w:t>,</w:t>
      </w:r>
      <w:r w:rsidRPr="00D3623B">
        <w:rPr>
          <w:rFonts w:ascii="Times New Roman" w:hAnsi="Times New Roman"/>
          <w:sz w:val="28"/>
          <w:szCs w:val="28"/>
        </w:rPr>
        <w:t xml:space="preserve"> желательно</w:t>
      </w:r>
      <w:r w:rsidR="00181412" w:rsidRPr="00D3623B">
        <w:rPr>
          <w:rFonts w:ascii="Times New Roman" w:hAnsi="Times New Roman"/>
          <w:sz w:val="28"/>
          <w:szCs w:val="28"/>
        </w:rPr>
        <w:t>,</w:t>
      </w:r>
      <w:r w:rsidRPr="00D3623B">
        <w:rPr>
          <w:rFonts w:ascii="Times New Roman" w:hAnsi="Times New Roman"/>
          <w:sz w:val="28"/>
          <w:szCs w:val="28"/>
        </w:rPr>
        <w:t xml:space="preserve"> после введения и в середине письма. </w:t>
      </w:r>
    </w:p>
    <w:p w:rsidR="00747FD0" w:rsidRPr="00D3623B" w:rsidRDefault="00747FD0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b/>
          <w:sz w:val="28"/>
          <w:szCs w:val="28"/>
        </w:rPr>
        <w:t>Устная часть экзамена</w:t>
      </w:r>
      <w:r w:rsidRPr="00D3623B">
        <w:rPr>
          <w:rFonts w:ascii="Times New Roman" w:hAnsi="Times New Roman"/>
          <w:sz w:val="28"/>
          <w:szCs w:val="28"/>
        </w:rPr>
        <w:t xml:space="preserve"> предполагает высказывание по одной из тем и комбинированный диалог.</w:t>
      </w:r>
    </w:p>
    <w:p w:rsidR="00B42F16" w:rsidRPr="00D3623B" w:rsidRDefault="00747FD0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При  выполнении задания необходимо следова</w:t>
      </w:r>
      <w:r w:rsidR="00B42F16" w:rsidRPr="00D3623B">
        <w:rPr>
          <w:rFonts w:ascii="Times New Roman" w:hAnsi="Times New Roman"/>
          <w:sz w:val="28"/>
          <w:szCs w:val="28"/>
        </w:rPr>
        <w:t>ть инструкциям в карточке.</w:t>
      </w:r>
    </w:p>
    <w:p w:rsidR="00B42F16" w:rsidRPr="00D3623B" w:rsidRDefault="00B42F16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Задания, представленные в демоверсии:</w:t>
      </w:r>
    </w:p>
    <w:p w:rsidR="00B42F16" w:rsidRPr="0096566D" w:rsidRDefault="00B42F16" w:rsidP="00EC05B0">
      <w:pPr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6566D">
        <w:rPr>
          <w:rFonts w:ascii="Times New Roman" w:hAnsi="Times New Roman"/>
          <w:b/>
          <w:sz w:val="28"/>
          <w:szCs w:val="28"/>
          <w:lang w:val="en-US"/>
        </w:rPr>
        <w:t>Task</w:t>
      </w:r>
      <w:r w:rsidRPr="0096566D">
        <w:rPr>
          <w:rFonts w:ascii="Times New Roman" w:hAnsi="Times New Roman"/>
          <w:b/>
          <w:sz w:val="28"/>
          <w:szCs w:val="28"/>
        </w:rPr>
        <w:t xml:space="preserve"> 1.</w:t>
      </w:r>
      <w:proofErr w:type="gramEnd"/>
    </w:p>
    <w:p w:rsidR="00747FD0" w:rsidRPr="00D3623B" w:rsidRDefault="00B42F16" w:rsidP="00EC05B0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lastRenderedPageBreak/>
        <w:t>Give a talk about libraries. Remember to say:</w:t>
      </w:r>
    </w:p>
    <w:p w:rsidR="00B42F16" w:rsidRPr="00D3623B" w:rsidRDefault="00B42F16" w:rsidP="00EC05B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What we need libraries for</w:t>
      </w:r>
    </w:p>
    <w:p w:rsidR="00B42F16" w:rsidRPr="00D3623B" w:rsidRDefault="00B42F16" w:rsidP="00EC05B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Whethe</w:t>
      </w:r>
      <w:r w:rsidR="00977D7A">
        <w:rPr>
          <w:rFonts w:ascii="Times New Roman" w:hAnsi="Times New Roman"/>
          <w:sz w:val="28"/>
          <w:szCs w:val="28"/>
          <w:lang w:val="en-US"/>
        </w:rPr>
        <w:t>r you use your school library, w</w:t>
      </w:r>
      <w:r w:rsidRPr="00D3623B">
        <w:rPr>
          <w:rFonts w:ascii="Times New Roman" w:hAnsi="Times New Roman"/>
          <w:sz w:val="28"/>
          <w:szCs w:val="28"/>
          <w:lang w:val="en-US"/>
        </w:rPr>
        <w:t>hy/why not</w:t>
      </w:r>
    </w:p>
    <w:p w:rsidR="00B42F16" w:rsidRPr="00D3623B" w:rsidRDefault="00B42F16" w:rsidP="00EC05B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What you prefer: using libraries or Internet rersourses,why</w:t>
      </w:r>
    </w:p>
    <w:p w:rsidR="00B42F16" w:rsidRPr="00D3623B" w:rsidRDefault="00B42F16" w:rsidP="00EC05B0">
      <w:pPr>
        <w:ind w:left="360"/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You have to talk for 1</w:t>
      </w:r>
      <w:proofErr w:type="gramStart"/>
      <w:r w:rsidR="00977D7A">
        <w:rPr>
          <w:rFonts w:ascii="Times New Roman" w:hAnsi="Times New Roman"/>
          <w:sz w:val="28"/>
          <w:szCs w:val="28"/>
          <w:lang w:val="en-US"/>
        </w:rPr>
        <w:t>,</w:t>
      </w:r>
      <w:r w:rsidR="00861E8E" w:rsidRPr="00D3623B">
        <w:rPr>
          <w:rFonts w:ascii="Times New Roman" w:hAnsi="Times New Roman"/>
          <w:sz w:val="28"/>
          <w:szCs w:val="28"/>
          <w:lang w:val="en-US"/>
        </w:rPr>
        <w:t>5</w:t>
      </w:r>
      <w:proofErr w:type="gramEnd"/>
      <w:r w:rsidRPr="00D3623B">
        <w:rPr>
          <w:rFonts w:ascii="Times New Roman" w:hAnsi="Times New Roman"/>
          <w:sz w:val="28"/>
          <w:szCs w:val="28"/>
          <w:lang w:val="en-US"/>
        </w:rPr>
        <w:t>-2 minutes</w:t>
      </w:r>
      <w:r w:rsidR="00861E8E" w:rsidRPr="00D3623B">
        <w:rPr>
          <w:rFonts w:ascii="Times New Roman" w:hAnsi="Times New Roman"/>
          <w:sz w:val="28"/>
          <w:szCs w:val="28"/>
          <w:lang w:val="en-US"/>
        </w:rPr>
        <w:t>.</w:t>
      </w:r>
    </w:p>
    <w:p w:rsidR="00022CDB" w:rsidRPr="00D3623B" w:rsidRDefault="00861E8E" w:rsidP="00D3623B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Это непростая тема, ведь не секрет, что современные учащиеся мало читают, поэтому</w:t>
      </w:r>
      <w:r w:rsidR="00022CDB" w:rsidRPr="00D3623B">
        <w:rPr>
          <w:rFonts w:ascii="Times New Roman" w:hAnsi="Times New Roman"/>
          <w:sz w:val="28"/>
          <w:szCs w:val="28"/>
        </w:rPr>
        <w:t xml:space="preserve"> такая тема</w:t>
      </w:r>
      <w:r w:rsidR="009A00BC" w:rsidRPr="009A00BC">
        <w:rPr>
          <w:rFonts w:ascii="Times New Roman" w:hAnsi="Times New Roman"/>
          <w:sz w:val="28"/>
          <w:szCs w:val="28"/>
        </w:rPr>
        <w:t>,</w:t>
      </w:r>
      <w:r w:rsidR="00022CDB" w:rsidRPr="00D3623B">
        <w:rPr>
          <w:rFonts w:ascii="Times New Roman" w:hAnsi="Times New Roman"/>
          <w:sz w:val="28"/>
          <w:szCs w:val="28"/>
        </w:rPr>
        <w:t xml:space="preserve"> как библиотеки</w:t>
      </w:r>
      <w:r w:rsidR="009A00BC" w:rsidRPr="009A00BC">
        <w:rPr>
          <w:rFonts w:ascii="Times New Roman" w:hAnsi="Times New Roman"/>
          <w:sz w:val="28"/>
          <w:szCs w:val="28"/>
        </w:rPr>
        <w:t>,</w:t>
      </w:r>
      <w:r w:rsidR="00022CDB" w:rsidRPr="00D3623B">
        <w:rPr>
          <w:rFonts w:ascii="Times New Roman" w:hAnsi="Times New Roman"/>
          <w:sz w:val="28"/>
          <w:szCs w:val="28"/>
        </w:rPr>
        <w:t xml:space="preserve"> может вызывать затруднение.  А говорить 1,5-2 минуты сложно. Советую воспользоваться книгой Ю.А. Смирнова </w:t>
      </w:r>
      <w:r w:rsidR="0096566D">
        <w:rPr>
          <w:rFonts w:ascii="Times New Roman" w:hAnsi="Times New Roman"/>
          <w:sz w:val="28"/>
          <w:szCs w:val="28"/>
        </w:rPr>
        <w:t>«</w:t>
      </w:r>
      <w:r w:rsidR="00022CDB" w:rsidRPr="00D3623B">
        <w:rPr>
          <w:rFonts w:ascii="Times New Roman" w:hAnsi="Times New Roman"/>
          <w:sz w:val="28"/>
          <w:szCs w:val="28"/>
        </w:rPr>
        <w:t>Сборник устных тем для подготовки к ГИА</w:t>
      </w:r>
      <w:r w:rsidR="0096566D">
        <w:rPr>
          <w:rFonts w:ascii="Times New Roman" w:hAnsi="Times New Roman"/>
          <w:sz w:val="28"/>
          <w:szCs w:val="28"/>
        </w:rPr>
        <w:t>»</w:t>
      </w:r>
      <w:r w:rsidR="00022CDB" w:rsidRPr="00D3623B">
        <w:rPr>
          <w:rFonts w:ascii="Times New Roman" w:hAnsi="Times New Roman"/>
          <w:sz w:val="28"/>
          <w:szCs w:val="28"/>
        </w:rPr>
        <w:t>, где не только дана тема, но и план высказывания.</w:t>
      </w:r>
    </w:p>
    <w:p w:rsidR="00022CDB" w:rsidRPr="00D3623B" w:rsidRDefault="00022CDB" w:rsidP="00977D7A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Даже если попадается трудная тема, надо внимательно прочитать план, ведь он подскажет какие аспекты надо затронуть.</w:t>
      </w:r>
    </w:p>
    <w:p w:rsidR="00820F30" w:rsidRPr="00D3623B" w:rsidRDefault="00022CDB" w:rsidP="00977D7A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 xml:space="preserve">Я всегда советую своим ученикам делать краткие заметки в </w:t>
      </w:r>
      <w:proofErr w:type="gramStart"/>
      <w:r w:rsidRPr="00D3623B">
        <w:rPr>
          <w:rFonts w:ascii="Times New Roman" w:hAnsi="Times New Roman"/>
          <w:sz w:val="28"/>
          <w:szCs w:val="28"/>
        </w:rPr>
        <w:t>виде</w:t>
      </w:r>
      <w:proofErr w:type="gramEnd"/>
      <w:r w:rsidRPr="00D3623B">
        <w:rPr>
          <w:rFonts w:ascii="Times New Roman" w:hAnsi="Times New Roman"/>
          <w:sz w:val="28"/>
          <w:szCs w:val="28"/>
        </w:rPr>
        <w:t xml:space="preserve"> плана или </w:t>
      </w:r>
      <w:proofErr w:type="spellStart"/>
      <w:r w:rsidRPr="00D3623B">
        <w:rPr>
          <w:rFonts w:ascii="Times New Roman" w:hAnsi="Times New Roman"/>
          <w:sz w:val="28"/>
          <w:szCs w:val="28"/>
        </w:rPr>
        <w:t>спайдограммы</w:t>
      </w:r>
      <w:proofErr w:type="spellEnd"/>
      <w:r w:rsidRPr="00D3623B">
        <w:rPr>
          <w:rFonts w:ascii="Times New Roman" w:hAnsi="Times New Roman"/>
          <w:sz w:val="28"/>
          <w:szCs w:val="28"/>
        </w:rPr>
        <w:t>, как кому удобно</w:t>
      </w:r>
      <w:r w:rsidR="0096566D">
        <w:rPr>
          <w:rFonts w:ascii="Times New Roman" w:hAnsi="Times New Roman"/>
          <w:sz w:val="28"/>
          <w:szCs w:val="28"/>
        </w:rPr>
        <w:t>,</w:t>
      </w:r>
      <w:r w:rsidRPr="00D3623B">
        <w:rPr>
          <w:rFonts w:ascii="Times New Roman" w:hAnsi="Times New Roman"/>
          <w:sz w:val="28"/>
          <w:szCs w:val="28"/>
        </w:rPr>
        <w:t xml:space="preserve"> после каждого пройденного модуля в учебнике, за 2 года накапливается приличная </w:t>
      </w:r>
      <w:r w:rsidR="00820F30" w:rsidRPr="00D3623B">
        <w:rPr>
          <w:rFonts w:ascii="Times New Roman" w:hAnsi="Times New Roman"/>
          <w:sz w:val="28"/>
          <w:szCs w:val="28"/>
        </w:rPr>
        <w:t>тематика, которую быстро можно повторить.</w:t>
      </w:r>
    </w:p>
    <w:p w:rsidR="00022CDB" w:rsidRPr="00D3623B" w:rsidRDefault="00820F30" w:rsidP="00CA489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 xml:space="preserve">Второе задание </w:t>
      </w:r>
      <w:r w:rsidRPr="0096566D">
        <w:rPr>
          <w:rFonts w:ascii="Times New Roman" w:hAnsi="Times New Roman"/>
          <w:b/>
          <w:sz w:val="28"/>
          <w:szCs w:val="28"/>
          <w:lang w:val="en-US"/>
        </w:rPr>
        <w:t>Task</w:t>
      </w:r>
      <w:r w:rsidRPr="0096566D">
        <w:rPr>
          <w:rFonts w:ascii="Times New Roman" w:hAnsi="Times New Roman"/>
          <w:b/>
          <w:sz w:val="28"/>
          <w:szCs w:val="28"/>
        </w:rPr>
        <w:t xml:space="preserve"> 2</w:t>
      </w:r>
      <w:r w:rsidR="00022CDB"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</w:rPr>
        <w:t xml:space="preserve">предполагает проверку диалогической речи. </w:t>
      </w:r>
    </w:p>
    <w:p w:rsidR="00820F30" w:rsidRPr="00D3623B" w:rsidRDefault="00820F30" w:rsidP="00CA4890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You play the part of an exchange student in an international school in Malta. You come to your classmate Anna/Andrew to borrow her/his Grammar book. You need it to write an essay on a British tourist attraction</w:t>
      </w:r>
      <w:r w:rsidR="00B04E8E" w:rsidRPr="00D3623B">
        <w:rPr>
          <w:rFonts w:ascii="Times New Roman" w:hAnsi="Times New Roman"/>
          <w:sz w:val="28"/>
          <w:szCs w:val="28"/>
          <w:lang w:val="en-US"/>
        </w:rPr>
        <w:t>.</w:t>
      </w:r>
    </w:p>
    <w:p w:rsidR="00B04E8E" w:rsidRPr="00D3623B" w:rsidRDefault="00B04E8E" w:rsidP="00EC05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Ask for the Grammar Book and explain what you need it for</w:t>
      </w:r>
      <w:r w:rsidR="00C11D45" w:rsidRPr="00D3623B">
        <w:rPr>
          <w:rFonts w:ascii="Times New Roman" w:hAnsi="Times New Roman"/>
          <w:sz w:val="28"/>
          <w:szCs w:val="28"/>
          <w:lang w:val="en-US"/>
        </w:rPr>
        <w:t>.</w:t>
      </w:r>
    </w:p>
    <w:p w:rsidR="00C11D45" w:rsidRPr="00D3623B" w:rsidRDefault="00C11D45" w:rsidP="00EC05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Answer your classmate’s questions about the attraction you are going to write about.</w:t>
      </w:r>
    </w:p>
    <w:p w:rsidR="00C11D45" w:rsidRPr="00D3623B" w:rsidRDefault="00C11D45" w:rsidP="00EC05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b/>
          <w:sz w:val="28"/>
          <w:szCs w:val="28"/>
          <w:lang w:val="en-US"/>
        </w:rPr>
        <w:t>Do not accept</w:t>
      </w:r>
      <w:r w:rsidRPr="00D3623B">
        <w:rPr>
          <w:rFonts w:ascii="Times New Roman" w:hAnsi="Times New Roman"/>
          <w:sz w:val="28"/>
          <w:szCs w:val="28"/>
          <w:lang w:val="en-US"/>
        </w:rPr>
        <w:t xml:space="preserve"> any suggestions for the day as you want to start writing the essay as soon as possible</w:t>
      </w:r>
    </w:p>
    <w:p w:rsidR="00C11D45" w:rsidRPr="00D3623B" w:rsidRDefault="00C11D45" w:rsidP="00EC05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Invite your classmate to see a new film tomorrow.</w:t>
      </w:r>
    </w:p>
    <w:p w:rsidR="00C11D45" w:rsidRPr="00D3623B" w:rsidRDefault="00C11D45" w:rsidP="00EC05B0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You begin the conversation. The examiner will play the part of your classmate.</w:t>
      </w:r>
    </w:p>
    <w:p w:rsidR="00C11D45" w:rsidRPr="00D3623B" w:rsidRDefault="00C11D45" w:rsidP="00EC05B0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Remember to</w:t>
      </w:r>
    </w:p>
    <w:p w:rsidR="00C11D45" w:rsidRPr="00D3623B" w:rsidRDefault="00C11D45" w:rsidP="00EC05B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Mention all four aspects of the task</w:t>
      </w:r>
    </w:p>
    <w:p w:rsidR="00C11D45" w:rsidRPr="00D3623B" w:rsidRDefault="00C11D45" w:rsidP="00EC05B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Be active and polite</w:t>
      </w:r>
    </w:p>
    <w:p w:rsidR="00C11D45" w:rsidRPr="00D3623B" w:rsidRDefault="00C11D45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Давайте начнем с конца</w:t>
      </w:r>
      <w:r w:rsidR="0096566D">
        <w:rPr>
          <w:rFonts w:ascii="Times New Roman" w:hAnsi="Times New Roman"/>
          <w:sz w:val="28"/>
          <w:szCs w:val="28"/>
        </w:rPr>
        <w:t xml:space="preserve"> –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be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active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and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polite</w:t>
      </w:r>
      <w:r w:rsidRPr="00D3623B">
        <w:rPr>
          <w:rFonts w:ascii="Times New Roman" w:hAnsi="Times New Roman"/>
          <w:sz w:val="28"/>
          <w:szCs w:val="28"/>
        </w:rPr>
        <w:t xml:space="preserve">, для этого необходимы разговорные этикетные фразы, которые в большом </w:t>
      </w:r>
      <w:proofErr w:type="gramStart"/>
      <w:r w:rsidRPr="00D3623B">
        <w:rPr>
          <w:rFonts w:ascii="Times New Roman" w:hAnsi="Times New Roman"/>
          <w:sz w:val="28"/>
          <w:szCs w:val="28"/>
        </w:rPr>
        <w:t>количестве</w:t>
      </w:r>
      <w:proofErr w:type="gramEnd"/>
      <w:r w:rsidRPr="00D3623B">
        <w:rPr>
          <w:rFonts w:ascii="Times New Roman" w:hAnsi="Times New Roman"/>
          <w:sz w:val="28"/>
          <w:szCs w:val="28"/>
        </w:rPr>
        <w:t xml:space="preserve"> есть в </w:t>
      </w:r>
      <w:r w:rsidRPr="00D3623B">
        <w:rPr>
          <w:rFonts w:ascii="Times New Roman" w:hAnsi="Times New Roman"/>
          <w:sz w:val="28"/>
          <w:szCs w:val="28"/>
        </w:rPr>
        <w:lastRenderedPageBreak/>
        <w:t>учебниках. Я обычно вывешиваю 10-15 фраз на доску</w:t>
      </w:r>
      <w:r w:rsidR="006C5852" w:rsidRPr="00D3623B">
        <w:rPr>
          <w:rFonts w:ascii="Times New Roman" w:hAnsi="Times New Roman"/>
          <w:sz w:val="28"/>
          <w:szCs w:val="28"/>
        </w:rPr>
        <w:t xml:space="preserve"> или на специальный стенд, чтобы</w:t>
      </w:r>
      <w:r w:rsidR="005A104E" w:rsidRPr="00D3623B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5A104E" w:rsidRPr="00D3623B">
        <w:rPr>
          <w:rFonts w:ascii="Times New Roman" w:hAnsi="Times New Roman"/>
          <w:sz w:val="28"/>
          <w:szCs w:val="28"/>
        </w:rPr>
        <w:t>заданиях</w:t>
      </w:r>
      <w:proofErr w:type="gramEnd"/>
      <w:r w:rsidR="005A104E" w:rsidRPr="00D3623B">
        <w:rPr>
          <w:rFonts w:ascii="Times New Roman" w:hAnsi="Times New Roman"/>
          <w:sz w:val="28"/>
          <w:szCs w:val="28"/>
        </w:rPr>
        <w:t xml:space="preserve"> на </w:t>
      </w:r>
      <w:r w:rsidR="005C331E">
        <w:rPr>
          <w:rFonts w:ascii="Times New Roman" w:hAnsi="Times New Roman"/>
          <w:sz w:val="28"/>
          <w:szCs w:val="28"/>
        </w:rPr>
        <w:t>говорение</w:t>
      </w:r>
      <w:r w:rsidR="006C5852" w:rsidRPr="00D3623B">
        <w:rPr>
          <w:rFonts w:ascii="Times New Roman" w:hAnsi="Times New Roman"/>
          <w:sz w:val="28"/>
          <w:szCs w:val="28"/>
        </w:rPr>
        <w:t xml:space="preserve"> их использовать.</w:t>
      </w:r>
    </w:p>
    <w:p w:rsidR="006C5852" w:rsidRPr="00D3623B" w:rsidRDefault="006C5852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В задании Вы должны попросить книгу для написания э</w:t>
      </w:r>
      <w:r w:rsidR="005C331E">
        <w:rPr>
          <w:rFonts w:ascii="Times New Roman" w:hAnsi="Times New Roman"/>
          <w:sz w:val="28"/>
          <w:szCs w:val="28"/>
        </w:rPr>
        <w:t>ссе. Какие фразы Вам пригодятся:</w:t>
      </w:r>
    </w:p>
    <w:p w:rsidR="006C5852" w:rsidRPr="00D3623B" w:rsidRDefault="006C5852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Could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you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give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me</w:t>
      </w:r>
      <w:r w:rsidRPr="00D3623B">
        <w:rPr>
          <w:rFonts w:ascii="Times New Roman" w:hAnsi="Times New Roman"/>
          <w:sz w:val="28"/>
          <w:szCs w:val="28"/>
        </w:rPr>
        <w:t>?</w:t>
      </w:r>
    </w:p>
    <w:p w:rsidR="006C5852" w:rsidRPr="00D3623B" w:rsidRDefault="006C5852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  <w:lang w:val="en-US"/>
        </w:rPr>
        <w:t>Can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you</w:t>
      </w:r>
      <w:r w:rsidRPr="00D3623B">
        <w:rPr>
          <w:rFonts w:ascii="Times New Roman" w:hAnsi="Times New Roman"/>
          <w:sz w:val="28"/>
          <w:szCs w:val="28"/>
        </w:rPr>
        <w:t xml:space="preserve">? Хотя по правилам этикета </w:t>
      </w:r>
      <w:r w:rsidRPr="00D3623B">
        <w:rPr>
          <w:rFonts w:ascii="Times New Roman" w:hAnsi="Times New Roman"/>
          <w:sz w:val="28"/>
          <w:szCs w:val="28"/>
          <w:lang w:val="en-US"/>
        </w:rPr>
        <w:t>could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="005C331E">
        <w:rPr>
          <w:rFonts w:ascii="Times New Roman" w:hAnsi="Times New Roman"/>
          <w:sz w:val="28"/>
          <w:szCs w:val="28"/>
        </w:rPr>
        <w:t xml:space="preserve">– </w:t>
      </w:r>
      <w:r w:rsidRPr="00D3623B">
        <w:rPr>
          <w:rFonts w:ascii="Times New Roman" w:hAnsi="Times New Roman"/>
          <w:sz w:val="28"/>
          <w:szCs w:val="28"/>
        </w:rPr>
        <w:t>более вежливая фраза.</w:t>
      </w:r>
    </w:p>
    <w:p w:rsidR="006C5852" w:rsidRPr="00D3623B" w:rsidRDefault="006C5852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 xml:space="preserve">Подумайте об одной из достопримечательности Великобритании, в учебниках </w:t>
      </w:r>
      <w:r w:rsidRPr="00D3623B">
        <w:rPr>
          <w:rFonts w:ascii="Times New Roman" w:hAnsi="Times New Roman"/>
          <w:sz w:val="28"/>
          <w:szCs w:val="28"/>
          <w:lang w:val="en-US"/>
        </w:rPr>
        <w:t>Spotlight</w:t>
      </w:r>
      <w:r w:rsidRPr="00D3623B">
        <w:rPr>
          <w:rFonts w:ascii="Times New Roman" w:hAnsi="Times New Roman"/>
          <w:sz w:val="28"/>
          <w:szCs w:val="28"/>
        </w:rPr>
        <w:t xml:space="preserve"> есть специальный раздел </w:t>
      </w:r>
      <w:r w:rsidRPr="00D3623B">
        <w:rPr>
          <w:rFonts w:ascii="Times New Roman" w:hAnsi="Times New Roman"/>
          <w:sz w:val="28"/>
          <w:szCs w:val="28"/>
          <w:lang w:val="en-US"/>
        </w:rPr>
        <w:t>Culture</w:t>
      </w:r>
      <w:r w:rsidRPr="00D3623B">
        <w:rPr>
          <w:rFonts w:ascii="Times New Roman" w:hAnsi="Times New Roman"/>
          <w:sz w:val="28"/>
          <w:szCs w:val="28"/>
        </w:rPr>
        <w:t xml:space="preserve"> </w:t>
      </w:r>
      <w:r w:rsidRPr="00D3623B">
        <w:rPr>
          <w:rFonts w:ascii="Times New Roman" w:hAnsi="Times New Roman"/>
          <w:sz w:val="28"/>
          <w:szCs w:val="28"/>
          <w:lang w:val="en-US"/>
        </w:rPr>
        <w:t>Corner</w:t>
      </w:r>
      <w:r w:rsidRPr="00D3623B">
        <w:rPr>
          <w:rFonts w:ascii="Times New Roman" w:hAnsi="Times New Roman"/>
          <w:sz w:val="28"/>
          <w:szCs w:val="28"/>
        </w:rPr>
        <w:t>, где есть тексты о достопримечательностях страны изучаемого языка.</w:t>
      </w:r>
    </w:p>
    <w:p w:rsidR="005A104E" w:rsidRPr="00D3623B" w:rsidRDefault="005A104E" w:rsidP="00EC05B0">
      <w:pPr>
        <w:jc w:val="both"/>
        <w:rPr>
          <w:rFonts w:ascii="Times New Roman" w:hAnsi="Times New Roman"/>
          <w:sz w:val="28"/>
          <w:szCs w:val="28"/>
        </w:rPr>
      </w:pPr>
      <w:r w:rsidRPr="00D3623B">
        <w:rPr>
          <w:rFonts w:ascii="Times New Roman" w:hAnsi="Times New Roman"/>
          <w:sz w:val="28"/>
          <w:szCs w:val="28"/>
        </w:rPr>
        <w:t>Если учащиеся делают проекты о достопримечательностях, они тоже могут пригодиться.</w:t>
      </w:r>
    </w:p>
    <w:p w:rsidR="005A104E" w:rsidRPr="00D3623B" w:rsidRDefault="005A104E" w:rsidP="00EC05B0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D3623B">
        <w:rPr>
          <w:rFonts w:ascii="Times New Roman" w:hAnsi="Times New Roman"/>
          <w:sz w:val="28"/>
          <w:szCs w:val="28"/>
        </w:rPr>
        <w:t xml:space="preserve">Недавно мои </w:t>
      </w:r>
      <w:r w:rsidR="005944AA" w:rsidRPr="00D3623B">
        <w:rPr>
          <w:rFonts w:ascii="Times New Roman" w:hAnsi="Times New Roman"/>
          <w:sz w:val="28"/>
          <w:szCs w:val="28"/>
        </w:rPr>
        <w:t xml:space="preserve">учащиеся делали проект о новой достопримечательности Лондона 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>The</w:t>
      </w:r>
      <w:r w:rsidR="005944AA" w:rsidRPr="00D3623B">
        <w:rPr>
          <w:rFonts w:ascii="Times New Roman" w:hAnsi="Times New Roman"/>
          <w:sz w:val="28"/>
          <w:szCs w:val="28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>Shard</w:t>
      </w:r>
      <w:r w:rsidR="005944AA" w:rsidRPr="00D3623B">
        <w:rPr>
          <w:rFonts w:ascii="Times New Roman" w:hAnsi="Times New Roman"/>
          <w:sz w:val="28"/>
          <w:szCs w:val="28"/>
        </w:rPr>
        <w:t xml:space="preserve"> (Осколок</w:t>
      </w:r>
      <w:r w:rsidR="00773BA9" w:rsidRPr="00D3623B">
        <w:rPr>
          <w:rFonts w:ascii="Times New Roman" w:hAnsi="Times New Roman"/>
          <w:sz w:val="28"/>
          <w:szCs w:val="28"/>
        </w:rPr>
        <w:t>)</w:t>
      </w:r>
      <w:r w:rsidR="005944AA" w:rsidRPr="00D3623B">
        <w:rPr>
          <w:rFonts w:ascii="Times New Roman" w:hAnsi="Times New Roman"/>
          <w:sz w:val="28"/>
          <w:szCs w:val="28"/>
        </w:rPr>
        <w:t xml:space="preserve">, они использовали сайт </w:t>
      </w:r>
      <w:hyperlink r:id="rId5" w:history="1">
        <w:r w:rsidR="00A9697A" w:rsidRPr="00166869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="00A9697A" w:rsidRPr="00166869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A9697A" w:rsidRPr="00166869">
          <w:rPr>
            <w:rStyle w:val="a5"/>
            <w:rFonts w:ascii="Times New Roman" w:hAnsi="Times New Roman"/>
            <w:sz w:val="28"/>
            <w:szCs w:val="28"/>
            <w:lang w:val="en-US"/>
          </w:rPr>
          <w:t>theviewfromtheshard</w:t>
        </w:r>
        <w:proofErr w:type="spellEnd"/>
        <w:r w:rsidR="00A9697A" w:rsidRPr="00166869">
          <w:rPr>
            <w:rStyle w:val="a5"/>
            <w:rFonts w:ascii="Times New Roman" w:hAnsi="Times New Roman"/>
            <w:sz w:val="28"/>
            <w:szCs w:val="28"/>
          </w:rPr>
          <w:t>.</w:t>
        </w:r>
        <w:r w:rsidR="00A9697A" w:rsidRPr="00166869">
          <w:rPr>
            <w:rStyle w:val="a5"/>
            <w:rFonts w:ascii="Times New Roman" w:hAnsi="Times New Roman"/>
            <w:sz w:val="28"/>
            <w:szCs w:val="28"/>
            <w:lang w:val="en-US"/>
          </w:rPr>
          <w:t>com</w:t>
        </w:r>
      </w:hyperlink>
      <w:r w:rsidR="00A9697A">
        <w:rPr>
          <w:rFonts w:ascii="Times New Roman" w:hAnsi="Times New Roman"/>
          <w:sz w:val="28"/>
          <w:szCs w:val="28"/>
        </w:rPr>
        <w:t xml:space="preserve">, </w:t>
      </w:r>
      <w:r w:rsidR="005944AA" w:rsidRPr="00D3623B">
        <w:rPr>
          <w:rFonts w:ascii="Times New Roman" w:hAnsi="Times New Roman"/>
          <w:sz w:val="28"/>
          <w:szCs w:val="28"/>
        </w:rPr>
        <w:t>рассказывающий об истории строительства этой достопримечательност</w:t>
      </w:r>
      <w:r w:rsidR="00A9697A">
        <w:rPr>
          <w:rFonts w:ascii="Times New Roman" w:hAnsi="Times New Roman"/>
          <w:sz w:val="28"/>
          <w:szCs w:val="28"/>
        </w:rPr>
        <w:t>и</w:t>
      </w:r>
      <w:r w:rsidR="005944AA" w:rsidRPr="00D3623B">
        <w:rPr>
          <w:rFonts w:ascii="Times New Roman" w:hAnsi="Times New Roman"/>
          <w:sz w:val="28"/>
          <w:szCs w:val="28"/>
        </w:rPr>
        <w:t>. Помимо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выполнения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проекта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5944AA" w:rsidRPr="00D3623B">
        <w:rPr>
          <w:rFonts w:ascii="Times New Roman" w:hAnsi="Times New Roman"/>
          <w:sz w:val="28"/>
          <w:szCs w:val="28"/>
        </w:rPr>
        <w:t>они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узнали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о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новой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достопримечательности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944AA" w:rsidRPr="00D3623B">
        <w:rPr>
          <w:rFonts w:ascii="Times New Roman" w:hAnsi="Times New Roman"/>
          <w:sz w:val="28"/>
          <w:szCs w:val="28"/>
        </w:rPr>
        <w:t>Лондона</w:t>
      </w:r>
      <w:r w:rsidR="005944AA" w:rsidRPr="00D3623B">
        <w:rPr>
          <w:rFonts w:ascii="Times New Roman" w:hAnsi="Times New Roman"/>
          <w:sz w:val="28"/>
          <w:szCs w:val="28"/>
          <w:lang w:val="en-US"/>
        </w:rPr>
        <w:t>.</w:t>
      </w:r>
    </w:p>
    <w:p w:rsidR="00773BA9" w:rsidRPr="00D3623B" w:rsidRDefault="00773BA9" w:rsidP="00EC05B0">
      <w:pPr>
        <w:pStyle w:val="a4"/>
        <w:jc w:val="both"/>
        <w:rPr>
          <w:sz w:val="28"/>
          <w:szCs w:val="28"/>
          <w:lang w:val="en-US"/>
        </w:rPr>
      </w:pPr>
      <w:r w:rsidRPr="00D3623B">
        <w:rPr>
          <w:b/>
          <w:bCs/>
          <w:sz w:val="28"/>
          <w:szCs w:val="28"/>
          <w:lang w:val="en-US"/>
        </w:rPr>
        <w:t>The Shard</w:t>
      </w:r>
      <w:r w:rsidRPr="00D3623B">
        <w:rPr>
          <w:sz w:val="28"/>
          <w:szCs w:val="28"/>
          <w:lang w:val="en-US"/>
        </w:rPr>
        <w:t xml:space="preserve">, also referred to as the </w:t>
      </w:r>
      <w:r w:rsidRPr="00D3623B">
        <w:rPr>
          <w:b/>
          <w:bCs/>
          <w:sz w:val="28"/>
          <w:szCs w:val="28"/>
          <w:lang w:val="en-US"/>
        </w:rPr>
        <w:t>Shard of Glass</w:t>
      </w:r>
      <w:r w:rsidRPr="00D3623B">
        <w:rPr>
          <w:sz w:val="28"/>
          <w:szCs w:val="28"/>
          <w:lang w:val="en-US"/>
        </w:rPr>
        <w:t>,</w:t>
      </w:r>
      <w:r w:rsidRPr="00D3623B">
        <w:rPr>
          <w:b/>
          <w:bCs/>
          <w:sz w:val="28"/>
          <w:szCs w:val="28"/>
          <w:lang w:val="en-US"/>
        </w:rPr>
        <w:t xml:space="preserve"> Shard London Bridge</w:t>
      </w:r>
      <w:r w:rsidRPr="00D3623B">
        <w:rPr>
          <w:sz w:val="28"/>
          <w:szCs w:val="28"/>
          <w:lang w:val="en-US"/>
        </w:rPr>
        <w:t xml:space="preserve"> and formerly </w:t>
      </w:r>
      <w:r w:rsidRPr="00D3623B">
        <w:rPr>
          <w:b/>
          <w:bCs/>
          <w:sz w:val="28"/>
          <w:szCs w:val="28"/>
          <w:lang w:val="en-US"/>
        </w:rPr>
        <w:t>London Bridge Tower</w:t>
      </w:r>
      <w:r w:rsidR="00FF5DBD" w:rsidRPr="00FF5DBD">
        <w:rPr>
          <w:bCs/>
          <w:sz w:val="28"/>
          <w:szCs w:val="28"/>
          <w:lang w:val="en-US"/>
        </w:rPr>
        <w:t>,</w:t>
      </w:r>
      <w:r w:rsidRPr="00D3623B">
        <w:rPr>
          <w:sz w:val="28"/>
          <w:szCs w:val="28"/>
          <w:lang w:val="en-US"/>
        </w:rPr>
        <w:t xml:space="preserve"> is a 72-storey skyscraper in </w:t>
      </w:r>
      <w:hyperlink r:id="rId6" w:tooltip="London" w:history="1">
        <w:r w:rsidRPr="00D3623B">
          <w:rPr>
            <w:rStyle w:val="a5"/>
            <w:color w:val="auto"/>
            <w:sz w:val="28"/>
            <w:szCs w:val="28"/>
            <w:lang w:val="en-US"/>
          </w:rPr>
          <w:t>London</w:t>
        </w:r>
      </w:hyperlink>
      <w:r w:rsidRPr="00D3623B">
        <w:rPr>
          <w:sz w:val="28"/>
          <w:szCs w:val="28"/>
          <w:lang w:val="en-US"/>
        </w:rPr>
        <w:t xml:space="preserve">. Its construction began in March 2009; it was topped out on 30 March 2012 and inaugurated on 5 July 2012. It opened to the public on 1 February 2013.Standing 309.6 metres (1,016 ft) high; the Shard is the </w:t>
      </w:r>
      <w:hyperlink r:id="rId7" w:tooltip="List of tallest buildings in the European Union" w:history="1">
        <w:r w:rsidRPr="00D3623B">
          <w:rPr>
            <w:rStyle w:val="a5"/>
            <w:color w:val="auto"/>
            <w:sz w:val="28"/>
            <w:szCs w:val="28"/>
            <w:lang w:val="en-US"/>
          </w:rPr>
          <w:t>tallest building in the European Union</w:t>
        </w:r>
      </w:hyperlink>
      <w:r w:rsidRPr="00D3623B">
        <w:rPr>
          <w:sz w:val="28"/>
          <w:szCs w:val="28"/>
          <w:lang w:val="en-US"/>
        </w:rPr>
        <w:t xml:space="preserve">. It is also the </w:t>
      </w:r>
      <w:hyperlink r:id="rId8" w:tooltip="List of tallest structures in the United Kingdom" w:history="1">
        <w:r w:rsidRPr="00D3623B">
          <w:rPr>
            <w:rStyle w:val="a5"/>
            <w:color w:val="auto"/>
            <w:sz w:val="28"/>
            <w:szCs w:val="28"/>
            <w:lang w:val="en-US"/>
          </w:rPr>
          <w:t>second-tallest free-standing structure in the United Kingdom</w:t>
        </w:r>
      </w:hyperlink>
      <w:r w:rsidRPr="00D3623B">
        <w:rPr>
          <w:sz w:val="28"/>
          <w:szCs w:val="28"/>
          <w:lang w:val="en-US"/>
        </w:rPr>
        <w:t xml:space="preserve">, after the concrete tower at the </w:t>
      </w:r>
      <w:hyperlink r:id="rId9" w:tooltip="Emley Moor transmitting station" w:history="1">
        <w:proofErr w:type="spellStart"/>
        <w:r w:rsidRPr="00D3623B">
          <w:rPr>
            <w:rStyle w:val="a5"/>
            <w:color w:val="auto"/>
            <w:sz w:val="28"/>
            <w:szCs w:val="28"/>
            <w:lang w:val="en-US"/>
          </w:rPr>
          <w:t>Emley</w:t>
        </w:r>
        <w:proofErr w:type="spellEnd"/>
        <w:r w:rsidRPr="00D3623B">
          <w:rPr>
            <w:rStyle w:val="a5"/>
            <w:color w:val="auto"/>
            <w:sz w:val="28"/>
            <w:szCs w:val="28"/>
            <w:lang w:val="en-US"/>
          </w:rPr>
          <w:t xml:space="preserve"> Moor transmitting station</w:t>
        </w:r>
      </w:hyperlink>
      <w:r w:rsidRPr="00D3623B">
        <w:rPr>
          <w:sz w:val="28"/>
          <w:szCs w:val="28"/>
          <w:lang w:val="en-US"/>
        </w:rPr>
        <w:t>.</w:t>
      </w:r>
    </w:p>
    <w:p w:rsidR="00773BA9" w:rsidRPr="002E0CF7" w:rsidRDefault="00773BA9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  <w:lang w:val="en-US"/>
        </w:rPr>
        <w:t xml:space="preserve">The Shard replaced </w:t>
      </w:r>
      <w:hyperlink r:id="rId10" w:tooltip="Southwark Towers" w:history="1">
        <w:proofErr w:type="spellStart"/>
        <w:r w:rsidRPr="00D3623B">
          <w:rPr>
            <w:rStyle w:val="a5"/>
            <w:color w:val="auto"/>
            <w:sz w:val="28"/>
            <w:szCs w:val="28"/>
            <w:lang w:val="en-US"/>
          </w:rPr>
          <w:t>Southwark</w:t>
        </w:r>
        <w:proofErr w:type="spellEnd"/>
        <w:r w:rsidRPr="00D3623B">
          <w:rPr>
            <w:rStyle w:val="a5"/>
            <w:color w:val="auto"/>
            <w:sz w:val="28"/>
            <w:szCs w:val="28"/>
            <w:lang w:val="en-US"/>
          </w:rPr>
          <w:t xml:space="preserve"> Towers</w:t>
        </w:r>
      </w:hyperlink>
      <w:r w:rsidRPr="00D3623B">
        <w:rPr>
          <w:sz w:val="28"/>
          <w:szCs w:val="28"/>
          <w:lang w:val="en-US"/>
        </w:rPr>
        <w:t xml:space="preserve">, a 24-storey office block built on the site in </w:t>
      </w:r>
      <w:hyperlink r:id="rId11" w:tooltip="Southwark" w:history="1">
        <w:proofErr w:type="spellStart"/>
        <w:r w:rsidRPr="00D3623B">
          <w:rPr>
            <w:rStyle w:val="a5"/>
            <w:color w:val="auto"/>
            <w:sz w:val="28"/>
            <w:szCs w:val="28"/>
            <w:lang w:val="en-US"/>
          </w:rPr>
          <w:t>Southwark</w:t>
        </w:r>
        <w:proofErr w:type="spellEnd"/>
      </w:hyperlink>
      <w:r w:rsidRPr="00D3623B">
        <w:rPr>
          <w:sz w:val="28"/>
          <w:szCs w:val="28"/>
          <w:lang w:val="en-US"/>
        </w:rPr>
        <w:t xml:space="preserve"> in 1975. </w:t>
      </w:r>
      <w:hyperlink r:id="rId12" w:tooltip="Renzo Piano" w:history="1">
        <w:proofErr w:type="spellStart"/>
        <w:r w:rsidRPr="00D3623B">
          <w:rPr>
            <w:rStyle w:val="a5"/>
            <w:color w:val="auto"/>
            <w:sz w:val="28"/>
            <w:szCs w:val="28"/>
            <w:lang w:val="en-US"/>
          </w:rPr>
          <w:t>Renzo</w:t>
        </w:r>
        <w:proofErr w:type="spellEnd"/>
        <w:r w:rsidRPr="00D3623B">
          <w:rPr>
            <w:rStyle w:val="a5"/>
            <w:color w:val="auto"/>
            <w:sz w:val="28"/>
            <w:szCs w:val="28"/>
            <w:lang w:val="en-US"/>
          </w:rPr>
          <w:t xml:space="preserve"> Piano</w:t>
        </w:r>
      </w:hyperlink>
      <w:r w:rsidRPr="00D3623B">
        <w:rPr>
          <w:sz w:val="28"/>
          <w:szCs w:val="28"/>
          <w:lang w:val="en-US"/>
        </w:rPr>
        <w:t xml:space="preserve">, the Shard's architect, worked with the architectural firm </w:t>
      </w:r>
      <w:hyperlink r:id="rId13" w:tooltip="Broadway Malyan" w:history="1">
        <w:r w:rsidRPr="00D3623B">
          <w:rPr>
            <w:rStyle w:val="a5"/>
            <w:color w:val="auto"/>
            <w:sz w:val="28"/>
            <w:szCs w:val="28"/>
            <w:lang w:val="en-US"/>
          </w:rPr>
          <w:t xml:space="preserve">Broadway </w:t>
        </w:r>
        <w:proofErr w:type="spellStart"/>
        <w:r w:rsidRPr="00D3623B">
          <w:rPr>
            <w:rStyle w:val="a5"/>
            <w:color w:val="auto"/>
            <w:sz w:val="28"/>
            <w:szCs w:val="28"/>
            <w:lang w:val="en-US"/>
          </w:rPr>
          <w:t>Malyan</w:t>
        </w:r>
        <w:proofErr w:type="spellEnd"/>
      </w:hyperlink>
      <w:r w:rsidRPr="00D3623B">
        <w:rPr>
          <w:sz w:val="28"/>
          <w:szCs w:val="28"/>
          <w:lang w:val="en-US"/>
        </w:rPr>
        <w:t xml:space="preserve"> during the planning stage. The glass-clad </w:t>
      </w:r>
      <w:hyperlink r:id="rId14" w:tooltip="Pyramid (geometry)" w:history="1">
        <w:r w:rsidRPr="00D3623B">
          <w:rPr>
            <w:rStyle w:val="a5"/>
            <w:color w:val="auto"/>
            <w:sz w:val="28"/>
            <w:szCs w:val="28"/>
            <w:lang w:val="en-US"/>
          </w:rPr>
          <w:t>pyramidal</w:t>
        </w:r>
      </w:hyperlink>
      <w:r w:rsidRPr="00D3623B">
        <w:rPr>
          <w:sz w:val="28"/>
          <w:szCs w:val="28"/>
          <w:lang w:val="en-US"/>
        </w:rPr>
        <w:t xml:space="preserve"> tower has 72 habitable floors, with a viewing gallery and open-air observation deck – the UK's highest – on the 72nd floor, at a height of 244.3 </w:t>
      </w:r>
      <w:proofErr w:type="spellStart"/>
      <w:r w:rsidRPr="00D3623B">
        <w:rPr>
          <w:sz w:val="28"/>
          <w:szCs w:val="28"/>
          <w:lang w:val="en-US"/>
        </w:rPr>
        <w:t>metres</w:t>
      </w:r>
      <w:proofErr w:type="spellEnd"/>
      <w:r w:rsidRPr="00D3623B">
        <w:rPr>
          <w:sz w:val="28"/>
          <w:szCs w:val="28"/>
          <w:lang w:val="en-US"/>
        </w:rPr>
        <w:t xml:space="preserve"> (802 ft</w:t>
      </w:r>
      <w:r w:rsidR="00F10F96" w:rsidRPr="00D3623B">
        <w:rPr>
          <w:sz w:val="28"/>
          <w:szCs w:val="28"/>
          <w:lang w:val="en-US"/>
        </w:rPr>
        <w:t>)</w:t>
      </w:r>
      <w:r w:rsidR="002E0CF7">
        <w:rPr>
          <w:sz w:val="28"/>
          <w:szCs w:val="28"/>
          <w:lang w:val="en-US"/>
        </w:rPr>
        <w:t xml:space="preserve"> [</w:t>
      </w:r>
      <w:r w:rsidR="00F10F96" w:rsidRPr="00D3623B">
        <w:rPr>
          <w:sz w:val="28"/>
          <w:szCs w:val="28"/>
          <w:lang w:val="en-US"/>
        </w:rPr>
        <w:t>Wikipedia</w:t>
      </w:r>
      <w:r w:rsidR="002E0CF7">
        <w:rPr>
          <w:sz w:val="28"/>
          <w:szCs w:val="28"/>
          <w:lang w:val="en-US"/>
        </w:rPr>
        <w:t>]</w:t>
      </w:r>
    </w:p>
    <w:p w:rsidR="00775E53" w:rsidRPr="00D3623B" w:rsidRDefault="00773BA9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</w:rPr>
        <w:t>Эт</w:t>
      </w:r>
      <w:r w:rsidR="002E0CF7">
        <w:rPr>
          <w:sz w:val="28"/>
          <w:szCs w:val="28"/>
        </w:rPr>
        <w:t>о</w:t>
      </w:r>
      <w:r w:rsidRPr="00D3623B">
        <w:rPr>
          <w:sz w:val="28"/>
          <w:szCs w:val="28"/>
        </w:rPr>
        <w:t xml:space="preserve"> замечательная тема для </w:t>
      </w:r>
      <w:r w:rsidR="00112096" w:rsidRPr="00D3623B">
        <w:rPr>
          <w:sz w:val="28"/>
          <w:szCs w:val="28"/>
        </w:rPr>
        <w:t>говорения,</w:t>
      </w:r>
      <w:r w:rsidRPr="00D3623B">
        <w:rPr>
          <w:sz w:val="28"/>
          <w:szCs w:val="28"/>
        </w:rPr>
        <w:t xml:space="preserve"> как в монологической речи</w:t>
      </w:r>
      <w:r w:rsidR="00112096" w:rsidRPr="00D3623B">
        <w:rPr>
          <w:sz w:val="28"/>
          <w:szCs w:val="28"/>
        </w:rPr>
        <w:t>,</w:t>
      </w:r>
      <w:r w:rsidRPr="00D3623B">
        <w:rPr>
          <w:sz w:val="28"/>
          <w:szCs w:val="28"/>
        </w:rPr>
        <w:t xml:space="preserve"> так и в диалогической речи</w:t>
      </w:r>
      <w:r w:rsidR="00775E53" w:rsidRPr="00D3623B">
        <w:rPr>
          <w:sz w:val="28"/>
          <w:szCs w:val="28"/>
        </w:rPr>
        <w:t>, а также для дальнейшего письменного высказывания.</w:t>
      </w:r>
    </w:p>
    <w:p w:rsidR="00775E53" w:rsidRPr="00D3623B" w:rsidRDefault="00775E53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</w:rPr>
        <w:t>Как вежливо отказаться от предложения куда-то отправиться, опять нам помогут вежливые фразы для разговора</w:t>
      </w:r>
      <w:r w:rsidR="00CC17BB" w:rsidRPr="00D3623B">
        <w:rPr>
          <w:sz w:val="28"/>
          <w:szCs w:val="28"/>
        </w:rPr>
        <w:t>:</w:t>
      </w:r>
    </w:p>
    <w:p w:rsidR="00775E53" w:rsidRPr="00D3623B" w:rsidRDefault="00775E53" w:rsidP="00EC05B0">
      <w:pPr>
        <w:pStyle w:val="a4"/>
        <w:jc w:val="both"/>
        <w:rPr>
          <w:sz w:val="28"/>
          <w:szCs w:val="28"/>
          <w:lang w:val="en-US"/>
        </w:rPr>
      </w:pPr>
      <w:r w:rsidRPr="00D3623B">
        <w:rPr>
          <w:sz w:val="28"/>
          <w:szCs w:val="28"/>
          <w:lang w:val="en-US"/>
        </w:rPr>
        <w:t>Sorry, I can’t</w:t>
      </w:r>
    </w:p>
    <w:p w:rsidR="00773BA9" w:rsidRPr="00D3623B" w:rsidRDefault="00775E53" w:rsidP="00EC05B0">
      <w:pPr>
        <w:pStyle w:val="a4"/>
        <w:jc w:val="both"/>
        <w:rPr>
          <w:sz w:val="28"/>
          <w:szCs w:val="28"/>
          <w:lang w:val="en-US"/>
        </w:rPr>
      </w:pPr>
      <w:r w:rsidRPr="00D3623B">
        <w:rPr>
          <w:sz w:val="28"/>
          <w:szCs w:val="28"/>
          <w:lang w:val="en-US"/>
        </w:rPr>
        <w:lastRenderedPageBreak/>
        <w:t xml:space="preserve">I am afraid, I can’t </w:t>
      </w:r>
    </w:p>
    <w:p w:rsidR="005B31C3" w:rsidRPr="00D3623B" w:rsidRDefault="002E0CF7" w:rsidP="00EC05B0">
      <w:pPr>
        <w:pStyle w:val="a4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am afraid I can’t, may</w:t>
      </w:r>
      <w:r w:rsidR="005B31C3" w:rsidRPr="00D3623B">
        <w:rPr>
          <w:sz w:val="28"/>
          <w:szCs w:val="28"/>
          <w:lang w:val="en-US"/>
        </w:rPr>
        <w:t>be tomorrow</w:t>
      </w:r>
    </w:p>
    <w:p w:rsidR="005B31C3" w:rsidRPr="00D3623B" w:rsidRDefault="005B31C3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</w:rPr>
        <w:t xml:space="preserve">Эти фразы используются в </w:t>
      </w:r>
      <w:proofErr w:type="gramStart"/>
      <w:r w:rsidRPr="00D3623B">
        <w:rPr>
          <w:sz w:val="28"/>
          <w:szCs w:val="28"/>
        </w:rPr>
        <w:t>заданиях</w:t>
      </w:r>
      <w:proofErr w:type="gramEnd"/>
      <w:r w:rsidRPr="00D3623B">
        <w:rPr>
          <w:sz w:val="28"/>
          <w:szCs w:val="28"/>
        </w:rPr>
        <w:t xml:space="preserve"> на говорение во всех учебниках </w:t>
      </w:r>
      <w:r w:rsidRPr="00D3623B">
        <w:rPr>
          <w:sz w:val="28"/>
          <w:szCs w:val="28"/>
          <w:lang w:val="en-US"/>
        </w:rPr>
        <w:t>Spotlight</w:t>
      </w:r>
      <w:r w:rsidR="00112096" w:rsidRPr="00D3623B">
        <w:rPr>
          <w:sz w:val="28"/>
          <w:szCs w:val="28"/>
        </w:rPr>
        <w:t>.</w:t>
      </w:r>
    </w:p>
    <w:p w:rsidR="00112096" w:rsidRPr="00D3623B" w:rsidRDefault="00112096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</w:rPr>
        <w:t>Как вежливо принять предложение пойти в кино:</w:t>
      </w:r>
    </w:p>
    <w:p w:rsidR="00112096" w:rsidRPr="00D3623B" w:rsidRDefault="00112096" w:rsidP="00EC05B0">
      <w:pPr>
        <w:pStyle w:val="a4"/>
        <w:jc w:val="both"/>
        <w:rPr>
          <w:sz w:val="28"/>
          <w:szCs w:val="28"/>
          <w:lang w:val="en-US"/>
        </w:rPr>
      </w:pPr>
      <w:r w:rsidRPr="00D3623B">
        <w:rPr>
          <w:sz w:val="28"/>
          <w:szCs w:val="28"/>
          <w:lang w:val="en-US"/>
        </w:rPr>
        <w:t>Yes, with pleasure</w:t>
      </w:r>
    </w:p>
    <w:p w:rsidR="00112096" w:rsidRPr="00D3623B" w:rsidRDefault="00F10F96" w:rsidP="00EC05B0">
      <w:pPr>
        <w:pStyle w:val="a4"/>
        <w:jc w:val="both"/>
        <w:rPr>
          <w:sz w:val="28"/>
          <w:szCs w:val="28"/>
          <w:lang w:val="en-US"/>
        </w:rPr>
      </w:pPr>
      <w:r w:rsidRPr="00D3623B">
        <w:rPr>
          <w:sz w:val="28"/>
          <w:szCs w:val="28"/>
          <w:lang w:val="en-US"/>
        </w:rPr>
        <w:t>Sure, let’s go to the cinema</w:t>
      </w:r>
    </w:p>
    <w:p w:rsidR="00F10F96" w:rsidRPr="00D3623B" w:rsidRDefault="00F10F96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  <w:lang w:val="en-US"/>
        </w:rPr>
        <w:t>Thank</w:t>
      </w:r>
      <w:r w:rsidRPr="00D3623B">
        <w:rPr>
          <w:sz w:val="28"/>
          <w:szCs w:val="28"/>
        </w:rPr>
        <w:t xml:space="preserve"> </w:t>
      </w:r>
      <w:r w:rsidRPr="00D3623B">
        <w:rPr>
          <w:sz w:val="28"/>
          <w:szCs w:val="28"/>
          <w:lang w:val="en-US"/>
        </w:rPr>
        <w:t>you</w:t>
      </w:r>
      <w:r w:rsidRPr="00D3623B">
        <w:rPr>
          <w:sz w:val="28"/>
          <w:szCs w:val="28"/>
        </w:rPr>
        <w:t xml:space="preserve"> </w:t>
      </w:r>
      <w:r w:rsidRPr="00D3623B">
        <w:rPr>
          <w:sz w:val="28"/>
          <w:szCs w:val="28"/>
          <w:lang w:val="en-US"/>
        </w:rPr>
        <w:t>for</w:t>
      </w:r>
      <w:r w:rsidRPr="00D3623B">
        <w:rPr>
          <w:sz w:val="28"/>
          <w:szCs w:val="28"/>
        </w:rPr>
        <w:t xml:space="preserve"> </w:t>
      </w:r>
      <w:r w:rsidRPr="00D3623B">
        <w:rPr>
          <w:sz w:val="28"/>
          <w:szCs w:val="28"/>
          <w:lang w:val="en-US"/>
        </w:rPr>
        <w:t>inviting</w:t>
      </w:r>
      <w:r w:rsidRPr="00D3623B">
        <w:rPr>
          <w:sz w:val="28"/>
          <w:szCs w:val="28"/>
        </w:rPr>
        <w:t xml:space="preserve"> </w:t>
      </w:r>
      <w:r w:rsidRPr="00D3623B">
        <w:rPr>
          <w:sz w:val="28"/>
          <w:szCs w:val="28"/>
          <w:lang w:val="en-US"/>
        </w:rPr>
        <w:t>me</w:t>
      </w:r>
    </w:p>
    <w:p w:rsidR="00F432A7" w:rsidRPr="00D3623B" w:rsidRDefault="00F10F96" w:rsidP="00EC05B0">
      <w:pPr>
        <w:pStyle w:val="a4"/>
        <w:jc w:val="both"/>
        <w:rPr>
          <w:sz w:val="28"/>
          <w:szCs w:val="28"/>
        </w:rPr>
      </w:pPr>
      <w:r w:rsidRPr="00D3623B">
        <w:rPr>
          <w:sz w:val="28"/>
          <w:szCs w:val="28"/>
        </w:rPr>
        <w:t>Нужно обязательно помнить о времени, ответ на одного учащегося – 6 минут.</w:t>
      </w:r>
    </w:p>
    <w:sectPr w:rsidR="00F432A7" w:rsidRPr="00D3623B" w:rsidSect="00F4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E4AEE"/>
    <w:multiLevelType w:val="hybridMultilevel"/>
    <w:tmpl w:val="91A25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094B4B"/>
    <w:multiLevelType w:val="hybridMultilevel"/>
    <w:tmpl w:val="8BAA8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E24EC8"/>
    <w:multiLevelType w:val="hybridMultilevel"/>
    <w:tmpl w:val="1CFA01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FE8"/>
    <w:rsid w:val="00022CDB"/>
    <w:rsid w:val="000D114A"/>
    <w:rsid w:val="00112096"/>
    <w:rsid w:val="001127C3"/>
    <w:rsid w:val="00181412"/>
    <w:rsid w:val="001E482C"/>
    <w:rsid w:val="0021688C"/>
    <w:rsid w:val="00236E10"/>
    <w:rsid w:val="00266714"/>
    <w:rsid w:val="002D681C"/>
    <w:rsid w:val="002E0CF7"/>
    <w:rsid w:val="00380FA5"/>
    <w:rsid w:val="005944AA"/>
    <w:rsid w:val="005A104E"/>
    <w:rsid w:val="005B31C3"/>
    <w:rsid w:val="005C331E"/>
    <w:rsid w:val="0060697F"/>
    <w:rsid w:val="006C5852"/>
    <w:rsid w:val="00747FD0"/>
    <w:rsid w:val="00773BA9"/>
    <w:rsid w:val="00775E53"/>
    <w:rsid w:val="008040F8"/>
    <w:rsid w:val="00820F30"/>
    <w:rsid w:val="00861E8E"/>
    <w:rsid w:val="00923891"/>
    <w:rsid w:val="00927FE8"/>
    <w:rsid w:val="0095424A"/>
    <w:rsid w:val="0096566D"/>
    <w:rsid w:val="00977D7A"/>
    <w:rsid w:val="009A00BC"/>
    <w:rsid w:val="00A9697A"/>
    <w:rsid w:val="00B04E8E"/>
    <w:rsid w:val="00B42F16"/>
    <w:rsid w:val="00B52BF9"/>
    <w:rsid w:val="00BF6355"/>
    <w:rsid w:val="00C11D45"/>
    <w:rsid w:val="00C90C06"/>
    <w:rsid w:val="00CA4890"/>
    <w:rsid w:val="00CC17BB"/>
    <w:rsid w:val="00D347DD"/>
    <w:rsid w:val="00D3623B"/>
    <w:rsid w:val="00D77D51"/>
    <w:rsid w:val="00EC05B0"/>
    <w:rsid w:val="00F10F96"/>
    <w:rsid w:val="00F432A7"/>
    <w:rsid w:val="00F95816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F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F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73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73B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List_of_tallest_structures_in_the_United_Kingdom" TargetMode="External"/><Relationship Id="rId13" Type="http://schemas.openxmlformats.org/officeDocument/2006/relationships/hyperlink" Target="http://en.wikipedia.org/wiki/Broadway_Malya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List_of_tallest_buildings_in_the_European_Union" TargetMode="External"/><Relationship Id="rId12" Type="http://schemas.openxmlformats.org/officeDocument/2006/relationships/hyperlink" Target="http://en.wikipedia.org/wiki/Renzo_Pian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London" TargetMode="External"/><Relationship Id="rId11" Type="http://schemas.openxmlformats.org/officeDocument/2006/relationships/hyperlink" Target="http://en.wikipedia.org/wiki/Southwark" TargetMode="External"/><Relationship Id="rId5" Type="http://schemas.openxmlformats.org/officeDocument/2006/relationships/hyperlink" Target="http://www.theviewfromtheshard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en.wikipedia.org/wiki/Southwark_Tow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.wikipedia.org/wiki/Emley_Moor_transmitting_station" TargetMode="External"/><Relationship Id="rId14" Type="http://schemas.openxmlformats.org/officeDocument/2006/relationships/hyperlink" Target="http://en.wikipedia.org/wiki/Pyramid_%28geometry%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OKustova</cp:lastModifiedBy>
  <cp:revision>28</cp:revision>
  <dcterms:created xsi:type="dcterms:W3CDTF">2013-07-05T09:30:00Z</dcterms:created>
  <dcterms:modified xsi:type="dcterms:W3CDTF">2013-07-08T06:54:00Z</dcterms:modified>
</cp:coreProperties>
</file>