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1DA" w:rsidRDefault="006E01DA" w:rsidP="000A5203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час.</w:t>
      </w:r>
    </w:p>
    <w:p w:rsidR="00583317" w:rsidRPr="000A5203" w:rsidRDefault="00583317" w:rsidP="000A5203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z w:val="28"/>
          <w:szCs w:val="28"/>
        </w:rPr>
        <w:t>Татьянин день.</w:t>
      </w:r>
    </w:p>
    <w:p w:rsidR="000A5203" w:rsidRDefault="00583317" w:rsidP="000A5203">
      <w:pPr>
        <w:spacing w:line="240" w:lineRule="auto"/>
        <w:ind w:left="-540"/>
        <w:jc w:val="both"/>
        <w:rPr>
          <w:rFonts w:ascii="Times New Roman" w:hAnsi="Times New Roman" w:cs="Times New Roman"/>
          <w:sz w:val="28"/>
          <w:szCs w:val="28"/>
        </w:rPr>
      </w:pPr>
      <w:r w:rsidRPr="00583317">
        <w:rPr>
          <w:rFonts w:ascii="Times New Roman" w:hAnsi="Times New Roman" w:cs="Times New Roman"/>
          <w:b/>
          <w:sz w:val="28"/>
          <w:szCs w:val="28"/>
        </w:rPr>
        <w:t>Цели</w:t>
      </w:r>
      <w:r w:rsidRPr="000A5203">
        <w:rPr>
          <w:rFonts w:ascii="Times New Roman" w:hAnsi="Times New Roman" w:cs="Times New Roman"/>
          <w:b/>
          <w:sz w:val="28"/>
          <w:szCs w:val="28"/>
        </w:rPr>
        <w:t>:</w:t>
      </w:r>
      <w:r w:rsidR="000A5203" w:rsidRPr="000A5203">
        <w:rPr>
          <w:rFonts w:ascii="Times New Roman" w:hAnsi="Times New Roman" w:cs="Times New Roman"/>
          <w:sz w:val="28"/>
          <w:szCs w:val="28"/>
        </w:rPr>
        <w:t xml:space="preserve"> показать и рассказать о российских традициях</w:t>
      </w:r>
      <w:r w:rsidR="000A5203">
        <w:rPr>
          <w:rFonts w:ascii="Times New Roman" w:hAnsi="Times New Roman" w:cs="Times New Roman"/>
          <w:sz w:val="28"/>
          <w:szCs w:val="28"/>
        </w:rPr>
        <w:t xml:space="preserve"> и традициях других стран п</w:t>
      </w:r>
      <w:r w:rsidR="000A5203" w:rsidRPr="000A5203">
        <w:rPr>
          <w:rFonts w:ascii="Times New Roman" w:hAnsi="Times New Roman" w:cs="Times New Roman"/>
          <w:sz w:val="28"/>
          <w:szCs w:val="28"/>
        </w:rPr>
        <w:t>разднования Татьяниного дня; воспитать чувство уважения к русской старине и традициям русского народа; вызвать интер</w:t>
      </w:r>
      <w:r w:rsidR="000A5203">
        <w:rPr>
          <w:rFonts w:ascii="Times New Roman" w:hAnsi="Times New Roman" w:cs="Times New Roman"/>
          <w:sz w:val="28"/>
          <w:szCs w:val="28"/>
        </w:rPr>
        <w:t>ес к изучению истории Отечества.</w:t>
      </w:r>
      <w:r w:rsidR="000A5203" w:rsidRPr="000A52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5203" w:rsidRDefault="000A5203" w:rsidP="000A5203">
      <w:pPr>
        <w:spacing w:line="240" w:lineRule="auto"/>
        <w:ind w:left="-540"/>
        <w:jc w:val="both"/>
        <w:rPr>
          <w:rFonts w:ascii="Times New Roman" w:hAnsi="Times New Roman" w:cs="Times New Roman"/>
          <w:sz w:val="28"/>
          <w:szCs w:val="28"/>
        </w:rPr>
      </w:pPr>
      <w:r w:rsidRPr="000A5203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и оформление</w:t>
      </w:r>
      <w:r w:rsidRPr="000A520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A5203">
        <w:rPr>
          <w:rFonts w:ascii="Times New Roman" w:hAnsi="Times New Roman" w:cs="Times New Roman"/>
          <w:sz w:val="28"/>
          <w:szCs w:val="28"/>
        </w:rPr>
        <w:t>мультимидийная</w:t>
      </w:r>
      <w:proofErr w:type="spellEnd"/>
      <w:r w:rsidRPr="000A5203">
        <w:rPr>
          <w:rFonts w:ascii="Times New Roman" w:hAnsi="Times New Roman" w:cs="Times New Roman"/>
          <w:sz w:val="28"/>
          <w:szCs w:val="28"/>
        </w:rPr>
        <w:t xml:space="preserve"> доска</w:t>
      </w:r>
      <w:r w:rsidR="005D1AD0">
        <w:rPr>
          <w:rFonts w:ascii="Times New Roman" w:hAnsi="Times New Roman" w:cs="Times New Roman"/>
          <w:sz w:val="28"/>
          <w:szCs w:val="28"/>
        </w:rPr>
        <w:t>, презентация, стенгазета, музыкальное оформление.</w:t>
      </w:r>
    </w:p>
    <w:p w:rsidR="005D1AD0" w:rsidRDefault="005D1AD0" w:rsidP="000A5203">
      <w:pPr>
        <w:spacing w:line="240" w:lineRule="auto"/>
        <w:ind w:left="-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сценария.</w:t>
      </w:r>
    </w:p>
    <w:p w:rsidR="007000B8" w:rsidRDefault="00583317" w:rsidP="005F72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ведущий:</w:t>
      </w:r>
    </w:p>
    <w:p w:rsidR="007000B8" w:rsidRDefault="007000B8" w:rsidP="005F72E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0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Здравствуйте, дорогие друзья! </w:t>
      </w:r>
    </w:p>
    <w:p w:rsidR="00583317" w:rsidRDefault="007000B8" w:rsidP="007000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00B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собрались здесь, чтобы</w:t>
      </w:r>
      <w:r w:rsidRPr="0079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узнать  об истории возникновения</w:t>
      </w:r>
      <w:r w:rsidRPr="00700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русского </w:t>
      </w:r>
      <w:r w:rsidRPr="007000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</w:t>
      </w:r>
      <w:r w:rsidRPr="00795D6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9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Татьянин день! </w:t>
      </w:r>
      <w:r w:rsidR="00795D6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00B8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 человека выделяет его среди окружающих и утверждает его единственность и неповторимость. На Руси сложилась традиция давать ребенку имя какого-либо святого, который становится, таким образом, его небесным покровителем. </w:t>
      </w:r>
      <w:r w:rsidRPr="007000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00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83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ведущий:</w:t>
      </w:r>
    </w:p>
    <w:p w:rsidR="000B2F31" w:rsidRPr="007964EB" w:rsidRDefault="007000B8" w:rsidP="007000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Имя Татьяна в святцах толкуется как великомученица. Оно образовано от латинского </w:t>
      </w:r>
      <w:proofErr w:type="spellStart"/>
      <w:r w:rsidRPr="007000B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Татус</w:t>
      </w:r>
      <w:proofErr w:type="spellEnd"/>
      <w:r w:rsidRPr="00700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имени </w:t>
      </w:r>
      <w:proofErr w:type="spellStart"/>
      <w:r w:rsidRPr="007000B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сабинского</w:t>
      </w:r>
      <w:proofErr w:type="spellEnd"/>
      <w:r w:rsidRPr="00700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царя. Сабины — итальянские племена, часть которых жила на холмах Рима. По</w:t>
      </w:r>
      <w:r w:rsidR="000B2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00B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другой версии, имя Татьяна древнерусского происхождения, «</w:t>
      </w:r>
      <w:proofErr w:type="spellStart"/>
      <w:r w:rsidRPr="007000B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татто</w:t>
      </w:r>
      <w:proofErr w:type="spellEnd"/>
      <w:r w:rsidRPr="00700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— значит устанавливать, определять. Значение имени </w:t>
      </w:r>
      <w:r w:rsidR="000B2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Татьяна </w:t>
      </w:r>
      <w:r w:rsidRPr="007000B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устроительница, учредительница, повелительница.</w:t>
      </w:r>
      <w:r w:rsidR="0079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B2F31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</w:t>
      </w:r>
      <w:proofErr w:type="gramEnd"/>
      <w:r w:rsidR="000B2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в тех</w:t>
      </w:r>
      <w:r w:rsidR="00796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никуме среди преподавателей есть </w:t>
      </w:r>
      <w:r w:rsidR="000B2F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Татьяны. Кто они</w:t>
      </w:r>
      <w:r w:rsidR="000B2F31" w:rsidRPr="00796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7000B8" w:rsidRPr="00795D6A" w:rsidRDefault="00795D6A" w:rsidP="007000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Татьянин день считают днём студентов.</w:t>
      </w:r>
    </w:p>
    <w:p w:rsidR="00795D6A" w:rsidRDefault="00583317" w:rsidP="005F72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ведущий:</w:t>
      </w:r>
    </w:p>
    <w:p w:rsidR="007000B8" w:rsidRPr="00795D6A" w:rsidRDefault="007000B8" w:rsidP="005F72E2">
      <w:pPr>
        <w:rPr>
          <w:rFonts w:ascii="Times New Roman" w:hAnsi="Times New Roman" w:cs="Times New Roman"/>
          <w:b/>
          <w:sz w:val="28"/>
          <w:szCs w:val="28"/>
        </w:rPr>
      </w:pPr>
      <w:r w:rsidRPr="00700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у студентов день отдельный - </w:t>
      </w:r>
      <w:r w:rsidRPr="007000B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00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Татьянин день - и в этом суть: </w:t>
      </w:r>
      <w:r w:rsidRPr="007000B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00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Возможность отдохнуть от дела, </w:t>
      </w:r>
      <w:r w:rsidRPr="007000B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00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от учебы отдохнуть. </w:t>
      </w:r>
    </w:p>
    <w:p w:rsidR="0024744E" w:rsidRPr="00E960B7" w:rsidRDefault="0024744E" w:rsidP="007000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>Когда зима, перевалив за середину,</w:t>
      </w:r>
    </w:p>
    <w:p w:rsidR="0024744E" w:rsidRPr="00E960B7" w:rsidRDefault="0024744E" w:rsidP="007000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>Бросает на весну седую тень,</w:t>
      </w:r>
    </w:p>
    <w:p w:rsidR="0024744E" w:rsidRPr="00E960B7" w:rsidRDefault="0024744E" w:rsidP="007000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>Мы вспоминаем о заступнице студентов</w:t>
      </w:r>
    </w:p>
    <w:p w:rsidR="0024744E" w:rsidRPr="00E960B7" w:rsidRDefault="0024744E" w:rsidP="007000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>И празднуем Татьянин день.</w:t>
      </w:r>
    </w:p>
    <w:p w:rsidR="003D6FAD" w:rsidRDefault="003D6FAD" w:rsidP="00B06461">
      <w:pPr>
        <w:rPr>
          <w:rFonts w:ascii="Times New Roman" w:hAnsi="Times New Roman" w:cs="Times New Roman"/>
          <w:sz w:val="28"/>
          <w:szCs w:val="28"/>
        </w:rPr>
      </w:pPr>
    </w:p>
    <w:p w:rsidR="000A5203" w:rsidRPr="00E960B7" w:rsidRDefault="000A5203" w:rsidP="00B06461">
      <w:pPr>
        <w:rPr>
          <w:rFonts w:ascii="Times New Roman" w:hAnsi="Times New Roman" w:cs="Times New Roman"/>
          <w:sz w:val="28"/>
          <w:szCs w:val="28"/>
        </w:rPr>
      </w:pPr>
    </w:p>
    <w:p w:rsidR="000B2F31" w:rsidRDefault="00583317" w:rsidP="006503D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ведущий:</w:t>
      </w:r>
      <w:r w:rsidR="005F72E2" w:rsidRPr="00E960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60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2F31" w:rsidRPr="000B2F31">
        <w:rPr>
          <w:rFonts w:ascii="Times New Roman" w:hAnsi="Times New Roman" w:cs="Times New Roman"/>
          <w:b/>
          <w:bCs/>
          <w:sz w:val="28"/>
          <w:szCs w:val="28"/>
        </w:rPr>
        <w:t>История возникновения праздника</w:t>
      </w:r>
    </w:p>
    <w:p w:rsidR="00E960B7" w:rsidRDefault="00B06461" w:rsidP="006503D5">
      <w:pPr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 xml:space="preserve">Будущая святая мученица </w:t>
      </w:r>
      <w:proofErr w:type="spellStart"/>
      <w:r w:rsidRPr="00E960B7">
        <w:rPr>
          <w:rFonts w:ascii="Times New Roman" w:hAnsi="Times New Roman" w:cs="Times New Roman"/>
          <w:sz w:val="28"/>
          <w:szCs w:val="28"/>
        </w:rPr>
        <w:t>Татиана</w:t>
      </w:r>
      <w:proofErr w:type="spellEnd"/>
      <w:r w:rsidRPr="00E960B7">
        <w:rPr>
          <w:rFonts w:ascii="Times New Roman" w:hAnsi="Times New Roman" w:cs="Times New Roman"/>
          <w:sz w:val="28"/>
          <w:szCs w:val="28"/>
        </w:rPr>
        <w:t xml:space="preserve"> родилась в знатной семье римского консула, который исповедовал христианство. Когда у него родилась дочь, он принял решение назвать ее </w:t>
      </w:r>
      <w:proofErr w:type="spellStart"/>
      <w:r w:rsidRPr="00E960B7">
        <w:rPr>
          <w:rFonts w:ascii="Times New Roman" w:hAnsi="Times New Roman" w:cs="Times New Roman"/>
          <w:sz w:val="28"/>
          <w:szCs w:val="28"/>
        </w:rPr>
        <w:t>Татианой</w:t>
      </w:r>
      <w:proofErr w:type="spellEnd"/>
      <w:r w:rsidRPr="00E960B7">
        <w:rPr>
          <w:rFonts w:ascii="Times New Roman" w:hAnsi="Times New Roman" w:cs="Times New Roman"/>
          <w:sz w:val="28"/>
          <w:szCs w:val="28"/>
        </w:rPr>
        <w:t>, «устроительницей». «Пусть устроит свою жизнь по-новому, с Христом», — подумал он и воспитал дочь в христианских традициях.</w:t>
      </w:r>
      <w:r w:rsidR="005F72E2" w:rsidRPr="00E960B7">
        <w:rPr>
          <w:rFonts w:ascii="Times New Roman" w:hAnsi="Times New Roman" w:cs="Times New Roman"/>
          <w:sz w:val="28"/>
          <w:szCs w:val="28"/>
        </w:rPr>
        <w:t xml:space="preserve"> </w:t>
      </w:r>
      <w:r w:rsidRPr="00E960B7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Pr="00E960B7">
        <w:rPr>
          <w:rFonts w:ascii="Times New Roman" w:hAnsi="Times New Roman" w:cs="Times New Roman"/>
          <w:sz w:val="28"/>
          <w:szCs w:val="28"/>
        </w:rPr>
        <w:t>Татиане</w:t>
      </w:r>
      <w:proofErr w:type="spellEnd"/>
      <w:r w:rsidRPr="00E960B7">
        <w:rPr>
          <w:rFonts w:ascii="Times New Roman" w:hAnsi="Times New Roman" w:cs="Times New Roman"/>
          <w:sz w:val="28"/>
          <w:szCs w:val="28"/>
        </w:rPr>
        <w:t xml:space="preserve"> сватались многие молодые люди из знатных и состоятельных семей. И не смотря на то, что даже отец уговаривал ее выйти замуж, она ему отвечала: «Отец, мое сердце давно отдано Господу, и никакие силы не заставят меня отречься от этой любви!»  После чего отец решительно отказал всем женихам и оставил девушку в покое. </w:t>
      </w:r>
      <w:proofErr w:type="spellStart"/>
      <w:r w:rsidRPr="00E960B7">
        <w:rPr>
          <w:rFonts w:ascii="Times New Roman" w:hAnsi="Times New Roman" w:cs="Times New Roman"/>
          <w:sz w:val="28"/>
          <w:szCs w:val="28"/>
        </w:rPr>
        <w:t>Татиана</w:t>
      </w:r>
      <w:proofErr w:type="spellEnd"/>
      <w:r w:rsidRPr="00E960B7">
        <w:rPr>
          <w:rFonts w:ascii="Times New Roman" w:hAnsi="Times New Roman" w:cs="Times New Roman"/>
          <w:sz w:val="28"/>
          <w:szCs w:val="28"/>
        </w:rPr>
        <w:t xml:space="preserve"> вела уединенный и тихий образ жизни. Ее не интересовала богемная мирская суета и интриги. Всему этому она предпочитала молитву.</w:t>
      </w:r>
    </w:p>
    <w:p w:rsidR="006503D5" w:rsidRPr="00E960B7" w:rsidRDefault="006503D5" w:rsidP="006503D5">
      <w:pPr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>Она отличалась большой усердностью, трудолюбием, добротой и терпением. И вскоре  епископ назначил ее диаконисой. Теперь она почти не бывала дома. Она целыми днями ухаживала за больными и убогими, готовила верующих к обряду крещения и выполняла другие обязанности. Иногда в заботах своих она сутками была вынуждена не спать, и не есть. А люди, которые нуждались в помощи, шли к ней со всего города толпами. Молв</w:t>
      </w:r>
      <w:proofErr w:type="gramStart"/>
      <w:r w:rsidRPr="00E960B7">
        <w:rPr>
          <w:rFonts w:ascii="Times New Roman" w:hAnsi="Times New Roman" w:cs="Times New Roman"/>
          <w:sz w:val="28"/>
          <w:szCs w:val="28"/>
        </w:rPr>
        <w:t>а о ее</w:t>
      </w:r>
      <w:proofErr w:type="gramEnd"/>
      <w:r w:rsidRPr="00E960B7">
        <w:rPr>
          <w:rFonts w:ascii="Times New Roman" w:hAnsi="Times New Roman" w:cs="Times New Roman"/>
          <w:sz w:val="28"/>
          <w:szCs w:val="28"/>
        </w:rPr>
        <w:t xml:space="preserve"> доброте быстро распространилась по Риму. Не зря отец назвал ее </w:t>
      </w:r>
      <w:proofErr w:type="spellStart"/>
      <w:r w:rsidRPr="00E960B7">
        <w:rPr>
          <w:rFonts w:ascii="Times New Roman" w:hAnsi="Times New Roman" w:cs="Times New Roman"/>
          <w:sz w:val="28"/>
          <w:szCs w:val="28"/>
        </w:rPr>
        <w:t>Татианой</w:t>
      </w:r>
      <w:proofErr w:type="spellEnd"/>
      <w:r w:rsidRPr="00E960B7">
        <w:rPr>
          <w:rFonts w:ascii="Times New Roman" w:hAnsi="Times New Roman" w:cs="Times New Roman"/>
          <w:sz w:val="28"/>
          <w:szCs w:val="28"/>
        </w:rPr>
        <w:t xml:space="preserve">. Имя </w:t>
      </w:r>
      <w:proofErr w:type="spellStart"/>
      <w:r w:rsidRPr="00E960B7">
        <w:rPr>
          <w:rFonts w:ascii="Times New Roman" w:hAnsi="Times New Roman" w:cs="Times New Roman"/>
          <w:sz w:val="28"/>
          <w:szCs w:val="28"/>
        </w:rPr>
        <w:t>Татиана</w:t>
      </w:r>
      <w:proofErr w:type="spellEnd"/>
      <w:r w:rsidRPr="00E960B7">
        <w:rPr>
          <w:rFonts w:ascii="Times New Roman" w:hAnsi="Times New Roman" w:cs="Times New Roman"/>
          <w:sz w:val="28"/>
          <w:szCs w:val="28"/>
        </w:rPr>
        <w:t xml:space="preserve"> или Татьяна -  древнегреческого происхождения, означает «устроительница», «учредительница».  Рядом с ней все действительно волшебным образом устраивалось</w:t>
      </w:r>
    </w:p>
    <w:p w:rsidR="006503D5" w:rsidRPr="00E960B7" w:rsidRDefault="00583317" w:rsidP="00B06461">
      <w:pPr>
        <w:rPr>
          <w:rFonts w:ascii="Times New Roman" w:hAnsi="Times New Roman" w:cs="Times New Roman"/>
          <w:sz w:val="28"/>
          <w:szCs w:val="28"/>
        </w:rPr>
      </w:pPr>
      <w:r w:rsidRPr="00583317">
        <w:rPr>
          <w:rFonts w:ascii="Times New Roman" w:hAnsi="Times New Roman" w:cs="Times New Roman"/>
          <w:b/>
          <w:sz w:val="28"/>
          <w:szCs w:val="28"/>
        </w:rPr>
        <w:t>1 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6461" w:rsidRPr="00E960B7">
        <w:rPr>
          <w:rFonts w:ascii="Times New Roman" w:hAnsi="Times New Roman" w:cs="Times New Roman"/>
          <w:sz w:val="28"/>
          <w:szCs w:val="28"/>
        </w:rPr>
        <w:t xml:space="preserve">В это время Римом правил император </w:t>
      </w:r>
      <w:proofErr w:type="spellStart"/>
      <w:r w:rsidR="00B06461" w:rsidRPr="00E960B7">
        <w:rPr>
          <w:rFonts w:ascii="Times New Roman" w:hAnsi="Times New Roman" w:cs="Times New Roman"/>
          <w:sz w:val="28"/>
          <w:szCs w:val="28"/>
        </w:rPr>
        <w:t>Гелиогабал</w:t>
      </w:r>
      <w:proofErr w:type="spellEnd"/>
      <w:r w:rsidR="00B06461" w:rsidRPr="00E960B7">
        <w:rPr>
          <w:rFonts w:ascii="Times New Roman" w:hAnsi="Times New Roman" w:cs="Times New Roman"/>
          <w:sz w:val="28"/>
          <w:szCs w:val="28"/>
        </w:rPr>
        <w:t xml:space="preserve">, который поклонялся солнечному богу </w:t>
      </w:r>
      <w:proofErr w:type="spellStart"/>
      <w:r w:rsidR="00B06461" w:rsidRPr="00E960B7">
        <w:rPr>
          <w:rFonts w:ascii="Times New Roman" w:hAnsi="Times New Roman" w:cs="Times New Roman"/>
          <w:sz w:val="28"/>
          <w:szCs w:val="28"/>
        </w:rPr>
        <w:t>Эмезе</w:t>
      </w:r>
      <w:proofErr w:type="spellEnd"/>
      <w:r w:rsidR="00B06461" w:rsidRPr="00E960B7">
        <w:rPr>
          <w:rFonts w:ascii="Times New Roman" w:hAnsi="Times New Roman" w:cs="Times New Roman"/>
          <w:sz w:val="28"/>
          <w:szCs w:val="28"/>
        </w:rPr>
        <w:t xml:space="preserve">. Культ </w:t>
      </w:r>
      <w:proofErr w:type="spellStart"/>
      <w:r w:rsidR="00B06461" w:rsidRPr="00E960B7">
        <w:rPr>
          <w:rFonts w:ascii="Times New Roman" w:hAnsi="Times New Roman" w:cs="Times New Roman"/>
          <w:sz w:val="28"/>
          <w:szCs w:val="28"/>
        </w:rPr>
        <w:t>Эмеза</w:t>
      </w:r>
      <w:proofErr w:type="spellEnd"/>
      <w:r w:rsidR="00B06461" w:rsidRPr="00E960B7">
        <w:rPr>
          <w:rFonts w:ascii="Times New Roman" w:hAnsi="Times New Roman" w:cs="Times New Roman"/>
          <w:sz w:val="28"/>
          <w:szCs w:val="28"/>
        </w:rPr>
        <w:t xml:space="preserve">, символ которого, привезенный из Сирии — черный камень аэролит, красовался посредине дворца, превратился в настоящие пьяные оргии, которые устраивал император, что вызывало недовольство народа и особенно солдат. А когда Император, которого и так считали кровавым тираном, задумал лишить жизни своего двоюродного брата Александра Севера, это переполнило чашу народного терпения, и </w:t>
      </w:r>
      <w:proofErr w:type="spellStart"/>
      <w:r w:rsidR="00B06461" w:rsidRPr="00E960B7">
        <w:rPr>
          <w:rFonts w:ascii="Times New Roman" w:hAnsi="Times New Roman" w:cs="Times New Roman"/>
          <w:sz w:val="28"/>
          <w:szCs w:val="28"/>
        </w:rPr>
        <w:t>Гелиогабал</w:t>
      </w:r>
      <w:proofErr w:type="spellEnd"/>
      <w:r w:rsidR="00B06461" w:rsidRPr="00E960B7">
        <w:rPr>
          <w:rFonts w:ascii="Times New Roman" w:hAnsi="Times New Roman" w:cs="Times New Roman"/>
          <w:sz w:val="28"/>
          <w:szCs w:val="28"/>
        </w:rPr>
        <w:t xml:space="preserve"> был убит вместе со своей матерью. Тело его протащили по всему городу и выбросили в Тибр.</w:t>
      </w:r>
      <w:r w:rsidR="005F72E2" w:rsidRPr="00E960B7">
        <w:rPr>
          <w:rFonts w:ascii="Times New Roman" w:hAnsi="Times New Roman" w:cs="Times New Roman"/>
          <w:sz w:val="28"/>
          <w:szCs w:val="28"/>
        </w:rPr>
        <w:t xml:space="preserve"> </w:t>
      </w:r>
      <w:r w:rsidR="00B06461" w:rsidRPr="00E960B7">
        <w:rPr>
          <w:rFonts w:ascii="Times New Roman" w:hAnsi="Times New Roman" w:cs="Times New Roman"/>
          <w:sz w:val="28"/>
          <w:szCs w:val="28"/>
        </w:rPr>
        <w:t xml:space="preserve">На трон взошел император Александр, мать которого Юлия </w:t>
      </w:r>
      <w:proofErr w:type="spellStart"/>
      <w:r w:rsidR="00B06461" w:rsidRPr="00E960B7">
        <w:rPr>
          <w:rFonts w:ascii="Times New Roman" w:hAnsi="Times New Roman" w:cs="Times New Roman"/>
          <w:sz w:val="28"/>
          <w:szCs w:val="28"/>
        </w:rPr>
        <w:t>Маммея</w:t>
      </w:r>
      <w:proofErr w:type="spellEnd"/>
      <w:r w:rsidR="00B06461" w:rsidRPr="00E960B7">
        <w:rPr>
          <w:rFonts w:ascii="Times New Roman" w:hAnsi="Times New Roman" w:cs="Times New Roman"/>
          <w:sz w:val="28"/>
          <w:szCs w:val="28"/>
        </w:rPr>
        <w:t xml:space="preserve"> была христианкой. После чего жизнь в городе сильно изменилась.  Теперь христианам разрешили владеть   недвижимым имуществом и свободно избирать своих </w:t>
      </w:r>
      <w:r w:rsidR="00B06461" w:rsidRPr="00E960B7">
        <w:rPr>
          <w:rFonts w:ascii="Times New Roman" w:hAnsi="Times New Roman" w:cs="Times New Roman"/>
          <w:sz w:val="28"/>
          <w:szCs w:val="28"/>
        </w:rPr>
        <w:lastRenderedPageBreak/>
        <w:t xml:space="preserve">епископов. Новый император подумывал о том, что построить храм Христу. Но он сам не был христианином, а продолжал верить во многих богов.  Иисус Христос был для него одним из них. Однако теперь христиане вышли из подполья, и многие вступили в христианскую общину Рима, в том числе и </w:t>
      </w:r>
      <w:proofErr w:type="spellStart"/>
      <w:r w:rsidR="00B06461" w:rsidRPr="00E960B7">
        <w:rPr>
          <w:rFonts w:ascii="Times New Roman" w:hAnsi="Times New Roman" w:cs="Times New Roman"/>
          <w:sz w:val="28"/>
          <w:szCs w:val="28"/>
        </w:rPr>
        <w:t>Татиана</w:t>
      </w:r>
      <w:proofErr w:type="spellEnd"/>
      <w:r w:rsidR="00B06461" w:rsidRPr="00E960B7">
        <w:rPr>
          <w:rFonts w:ascii="Times New Roman" w:hAnsi="Times New Roman" w:cs="Times New Roman"/>
          <w:sz w:val="28"/>
          <w:szCs w:val="28"/>
        </w:rPr>
        <w:t>.</w:t>
      </w:r>
      <w:r w:rsidR="006503D5" w:rsidRPr="00E960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6461" w:rsidRPr="00E960B7" w:rsidRDefault="00B06461" w:rsidP="00B06461">
      <w:pPr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 xml:space="preserve">Император Александр Север был совсем юным. Пользуясь его неискушенностью и неопытностью, многие его приближенные – члены государственного совета фактически управляли государством и продвигали желаемые для них решения и законы. Некоторые не одобряли свободу, данную христианам. Один из членов государственного совета </w:t>
      </w:r>
      <w:proofErr w:type="spellStart"/>
      <w:r w:rsidRPr="00E960B7">
        <w:rPr>
          <w:rFonts w:ascii="Times New Roman" w:hAnsi="Times New Roman" w:cs="Times New Roman"/>
          <w:sz w:val="28"/>
          <w:szCs w:val="28"/>
        </w:rPr>
        <w:t>Ульпиан</w:t>
      </w:r>
      <w:proofErr w:type="spellEnd"/>
      <w:r w:rsidRPr="00E960B7">
        <w:rPr>
          <w:rFonts w:ascii="Times New Roman" w:hAnsi="Times New Roman" w:cs="Times New Roman"/>
          <w:sz w:val="28"/>
          <w:szCs w:val="28"/>
        </w:rPr>
        <w:t xml:space="preserve"> люто ненавидел верующих в Иисуса Христа. Им был составлен сборник законов, преследующих христиан. И опять полилась кровь христианских мучеников, которые не желали поклоняться римским богам.</w:t>
      </w:r>
    </w:p>
    <w:p w:rsidR="00205C9B" w:rsidRPr="00E960B7" w:rsidRDefault="006503D5" w:rsidP="006129D8">
      <w:pPr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 xml:space="preserve"> </w:t>
      </w:r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Ульман повелел привести </w:t>
      </w:r>
      <w:proofErr w:type="spellStart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Татину</w:t>
      </w:r>
      <w:proofErr w:type="spellEnd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храм Аполлона, чтобы заставить принести в жертву идолу. Но </w:t>
      </w:r>
      <w:proofErr w:type="spellStart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Татина</w:t>
      </w:r>
      <w:proofErr w:type="spellEnd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r w:rsidR="001D47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ала на </w:t>
      </w:r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колени и стала молиться Христу. Внезапно началось землетрясение, идола раскололо </w:t>
      </w:r>
      <w:r w:rsidR="001D47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мелкие кусочки. </w:t>
      </w:r>
      <w:proofErr w:type="spellStart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Татиану</w:t>
      </w:r>
      <w:proofErr w:type="spellEnd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били и мучили приверженцы многобожия, ей выкололи глаза, т она молилась за своих мучителей и отказалась отречься от единого бога. Глядя на </w:t>
      </w:r>
      <w:proofErr w:type="gramStart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нее</w:t>
      </w:r>
      <w:proofErr w:type="gramEnd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они уверовали во Христа, за что были подвергнуты пыткам и казнены. </w:t>
      </w:r>
      <w:r w:rsidRPr="00E960B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06461" w:rsidRPr="00E960B7">
        <w:rPr>
          <w:rFonts w:ascii="Times New Roman" w:hAnsi="Times New Roman" w:cs="Times New Roman"/>
          <w:sz w:val="28"/>
          <w:szCs w:val="28"/>
        </w:rPr>
        <w:t xml:space="preserve">Следующее испытание для Татьяны было на арене цирка, где обычно проходили состязания бойцов. Когда открыли клетку со львом и выпустили к ней на арену страшного хищника, </w:t>
      </w:r>
      <w:proofErr w:type="spellStart"/>
      <w:r w:rsidR="00B06461" w:rsidRPr="00E960B7">
        <w:rPr>
          <w:rFonts w:ascii="Times New Roman" w:hAnsi="Times New Roman" w:cs="Times New Roman"/>
          <w:sz w:val="28"/>
          <w:szCs w:val="28"/>
        </w:rPr>
        <w:t>Татиана</w:t>
      </w:r>
      <w:proofErr w:type="spellEnd"/>
      <w:r w:rsidR="00B06461" w:rsidRPr="00E960B7">
        <w:rPr>
          <w:rFonts w:ascii="Times New Roman" w:hAnsi="Times New Roman" w:cs="Times New Roman"/>
          <w:sz w:val="28"/>
          <w:szCs w:val="28"/>
        </w:rPr>
        <w:t xml:space="preserve"> только продолжала молиться. И лев вместо того, чтобы разорвать девушку в клочья, вдруг стал, словно котенок, ласкаться к ней и лизать ее ноги</w:t>
      </w:r>
      <w:proofErr w:type="gramStart"/>
      <w:r w:rsidR="00205C9B" w:rsidRPr="00E960B7">
        <w:rPr>
          <w:rFonts w:ascii="Times New Roman" w:hAnsi="Times New Roman" w:cs="Times New Roman"/>
          <w:sz w:val="28"/>
          <w:szCs w:val="28"/>
        </w:rPr>
        <w:t xml:space="preserve"> </w:t>
      </w:r>
      <w:r w:rsidR="00E960B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06461" w:rsidRPr="00E960B7" w:rsidRDefault="006129D8" w:rsidP="00B06461">
      <w:pPr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>Ее предали огню, но пламя стихл</w:t>
      </w:r>
      <w:proofErr w:type="gramStart"/>
      <w:r w:rsidRPr="00E960B7">
        <w:rPr>
          <w:rFonts w:ascii="Times New Roman" w:hAnsi="Times New Roman" w:cs="Times New Roman"/>
          <w:sz w:val="28"/>
          <w:szCs w:val="28"/>
        </w:rPr>
        <w:t>о у ее</w:t>
      </w:r>
      <w:proofErr w:type="gramEnd"/>
      <w:r w:rsidRPr="00E960B7">
        <w:rPr>
          <w:rFonts w:ascii="Times New Roman" w:hAnsi="Times New Roman" w:cs="Times New Roman"/>
          <w:sz w:val="28"/>
          <w:szCs w:val="28"/>
        </w:rPr>
        <w:t xml:space="preserve"> ног. В конце концов, ее умертвили, но принудить отказаться от веры не смогли</w:t>
      </w:r>
      <w:proofErr w:type="gramStart"/>
      <w:r w:rsidRPr="00E960B7">
        <w:rPr>
          <w:rFonts w:ascii="Times New Roman" w:hAnsi="Times New Roman" w:cs="Times New Roman"/>
          <w:sz w:val="28"/>
          <w:szCs w:val="28"/>
        </w:rPr>
        <w:t xml:space="preserve"> </w:t>
      </w:r>
      <w:r w:rsidR="00205C9B" w:rsidRPr="00E960B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05C9B" w:rsidRPr="00E960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6461" w:rsidRPr="00E960B7">
        <w:rPr>
          <w:rFonts w:ascii="Times New Roman" w:hAnsi="Times New Roman" w:cs="Times New Roman"/>
          <w:sz w:val="28"/>
          <w:szCs w:val="28"/>
        </w:rPr>
        <w:t>Ульпиан</w:t>
      </w:r>
      <w:proofErr w:type="spellEnd"/>
      <w:r w:rsidR="00B06461" w:rsidRPr="00E960B7">
        <w:rPr>
          <w:rFonts w:ascii="Times New Roman" w:hAnsi="Times New Roman" w:cs="Times New Roman"/>
          <w:sz w:val="28"/>
          <w:szCs w:val="28"/>
        </w:rPr>
        <w:t xml:space="preserve"> понял, что не только не сможет сломить веру девушки, но и увидел что множество язычников, которые видели все эти чудеса, обратились в христианскую веру. Опасаясь этого процесса, он решил казнить </w:t>
      </w:r>
      <w:proofErr w:type="spellStart"/>
      <w:r w:rsidR="00B06461" w:rsidRPr="00E960B7">
        <w:rPr>
          <w:rFonts w:ascii="Times New Roman" w:hAnsi="Times New Roman" w:cs="Times New Roman"/>
          <w:sz w:val="28"/>
          <w:szCs w:val="28"/>
        </w:rPr>
        <w:t>Татиану</w:t>
      </w:r>
      <w:proofErr w:type="spellEnd"/>
      <w:r w:rsidR="00B06461" w:rsidRPr="00E960B7">
        <w:rPr>
          <w:rFonts w:ascii="Times New Roman" w:hAnsi="Times New Roman" w:cs="Times New Roman"/>
          <w:sz w:val="28"/>
          <w:szCs w:val="28"/>
        </w:rPr>
        <w:t xml:space="preserve">. Так в 226 году ей и ее отцу отсекли голову. </w:t>
      </w:r>
      <w:proofErr w:type="spellStart"/>
      <w:r w:rsidR="00B06461" w:rsidRPr="00E960B7">
        <w:rPr>
          <w:rFonts w:ascii="Times New Roman" w:hAnsi="Times New Roman" w:cs="Times New Roman"/>
          <w:sz w:val="28"/>
          <w:szCs w:val="28"/>
        </w:rPr>
        <w:t>Татиана</w:t>
      </w:r>
      <w:proofErr w:type="spellEnd"/>
      <w:r w:rsidR="00B06461" w:rsidRPr="00E960B7">
        <w:rPr>
          <w:rFonts w:ascii="Times New Roman" w:hAnsi="Times New Roman" w:cs="Times New Roman"/>
          <w:sz w:val="28"/>
          <w:szCs w:val="28"/>
        </w:rPr>
        <w:t xml:space="preserve"> была занесена христианами в святцы как погибшая за веру.</w:t>
      </w:r>
    </w:p>
    <w:p w:rsidR="00B06461" w:rsidRPr="00E960B7" w:rsidRDefault="00583317" w:rsidP="00B064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ведущий:</w:t>
      </w:r>
      <w:r w:rsidR="00205C9B" w:rsidRPr="00E960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60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6461" w:rsidRPr="00E960B7">
        <w:rPr>
          <w:rFonts w:ascii="Times New Roman" w:hAnsi="Times New Roman" w:cs="Times New Roman"/>
          <w:sz w:val="28"/>
          <w:szCs w:val="28"/>
        </w:rPr>
        <w:t>Так случилось, что именно в Татьянин день, 25 января 1755 года, императрица Елизавета Петровна по просьбе графа Ивана Шувалова подписала указ «Об учреждении Московского университета». Дату Шувалов выбрал сам: это был день именин его матери. С тех пор святая Татьяна считается покровительницей студентов.</w:t>
      </w:r>
    </w:p>
    <w:p w:rsidR="00B06461" w:rsidRPr="00E960B7" w:rsidRDefault="00B06461" w:rsidP="00B06461">
      <w:pPr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lastRenderedPageBreak/>
        <w:t>Со второй половины XIX века этот день становится Татьяниным - неофициальным студенческим праздником, которые теперь празднуют не только студенты, но и уже «люди взрослые», окончившие не только Московский университет, но и всевозможные учебные заведения нашей страны.</w:t>
      </w:r>
    </w:p>
    <w:p w:rsidR="00B06461" w:rsidRPr="00E960B7" w:rsidRDefault="005833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ведущий: </w:t>
      </w:r>
      <w:r w:rsidR="00E960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6461" w:rsidRPr="00E960B7">
        <w:rPr>
          <w:rFonts w:ascii="Times New Roman" w:hAnsi="Times New Roman" w:cs="Times New Roman"/>
          <w:sz w:val="28"/>
          <w:szCs w:val="28"/>
        </w:rPr>
        <w:t>Первоначально у Московского университета не было собственного здания, как и  собственной домовой церкви. На первых порах он разместился в старинном здании Земского приказа на Красной площади (теперь на этом месте - Исторический музей).</w:t>
      </w:r>
    </w:p>
    <w:p w:rsidR="00B06461" w:rsidRPr="00E960B7" w:rsidRDefault="00B06461" w:rsidP="00B06461">
      <w:pPr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>Праздничный молебен в день открытия Московского Университета 26 апреля 1755 года и первые богослужения по поводу университетских торже</w:t>
      </w:r>
      <w:proofErr w:type="gramStart"/>
      <w:r w:rsidRPr="00E960B7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E960B7">
        <w:rPr>
          <w:rFonts w:ascii="Times New Roman" w:hAnsi="Times New Roman" w:cs="Times New Roman"/>
          <w:sz w:val="28"/>
          <w:szCs w:val="28"/>
        </w:rPr>
        <w:t>оходили в соседнем Казанском соборе.</w:t>
      </w:r>
    </w:p>
    <w:p w:rsidR="00B06461" w:rsidRPr="00E960B7" w:rsidRDefault="00B06461" w:rsidP="00B06461">
      <w:pPr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 xml:space="preserve">Университетская церковь вновь открылась в 1817 году на втором этаже соседнего с университетом храма святого Георгия Победоносца на Красной горке. Именно здесь, в ново - освященном </w:t>
      </w:r>
      <w:proofErr w:type="spellStart"/>
      <w:r w:rsidRPr="00E960B7">
        <w:rPr>
          <w:rFonts w:ascii="Times New Roman" w:hAnsi="Times New Roman" w:cs="Times New Roman"/>
          <w:sz w:val="28"/>
          <w:szCs w:val="28"/>
        </w:rPr>
        <w:t>Татьянинском</w:t>
      </w:r>
      <w:proofErr w:type="spellEnd"/>
      <w:r w:rsidRPr="00E960B7">
        <w:rPr>
          <w:rFonts w:ascii="Times New Roman" w:hAnsi="Times New Roman" w:cs="Times New Roman"/>
          <w:sz w:val="28"/>
          <w:szCs w:val="28"/>
        </w:rPr>
        <w:t xml:space="preserve"> приделе Георгиевского храма, студенты Московского университета присягали великому князю Константину Павловичу, а потом его брату Николаю I в 1825 году. И здесь же, в Татьянин день 1831 года, совершилось торжественное богослужение после страшной эпидемии холеры в Москве. </w:t>
      </w:r>
    </w:p>
    <w:p w:rsidR="00B06461" w:rsidRPr="00E960B7" w:rsidRDefault="00B06461" w:rsidP="00B06461">
      <w:pPr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>В 1832 году император Николай I купил для университета усадьбу Пашковых на той же Моховой. В 1836 году русский архитектор Е.Тюрин перестроил часть усадьбы (</w:t>
      </w:r>
      <w:proofErr w:type="spellStart"/>
      <w:r w:rsidRPr="00E960B7">
        <w:rPr>
          <w:rFonts w:ascii="Times New Roman" w:hAnsi="Times New Roman" w:cs="Times New Roman"/>
          <w:sz w:val="28"/>
          <w:szCs w:val="28"/>
        </w:rPr>
        <w:t>пашковский</w:t>
      </w:r>
      <w:proofErr w:type="spellEnd"/>
      <w:r w:rsidRPr="00E960B7">
        <w:rPr>
          <w:rFonts w:ascii="Times New Roman" w:hAnsi="Times New Roman" w:cs="Times New Roman"/>
          <w:sz w:val="28"/>
          <w:szCs w:val="28"/>
        </w:rPr>
        <w:t xml:space="preserve"> флигель) для </w:t>
      </w:r>
      <w:proofErr w:type="spellStart"/>
      <w:r w:rsidRPr="00E960B7">
        <w:rPr>
          <w:rFonts w:ascii="Times New Roman" w:hAnsi="Times New Roman" w:cs="Times New Roman"/>
          <w:sz w:val="28"/>
          <w:szCs w:val="28"/>
        </w:rPr>
        <w:t>Татьянинской</w:t>
      </w:r>
      <w:proofErr w:type="spellEnd"/>
      <w:r w:rsidRPr="00E960B7">
        <w:rPr>
          <w:rFonts w:ascii="Times New Roman" w:hAnsi="Times New Roman" w:cs="Times New Roman"/>
          <w:sz w:val="28"/>
          <w:szCs w:val="28"/>
        </w:rPr>
        <w:t xml:space="preserve"> церкви. 25 сентября 1837 года святитель Филарет, митрополит Московский, освятил новую домовую церковь университета в присутствии министра просвещения С.Уварова. Каждый год 25 января в университетской церкви торжественно служили праздничный молебен с акафистом святой мученице Татьяне. </w:t>
      </w:r>
    </w:p>
    <w:p w:rsidR="00B06461" w:rsidRPr="00E960B7" w:rsidRDefault="00B06461" w:rsidP="00B06461">
      <w:pPr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 xml:space="preserve">Как известно, в тот день в престижном ресторане «Эрмитаж» </w:t>
      </w:r>
      <w:proofErr w:type="spellStart"/>
      <w:r w:rsidRPr="00E960B7">
        <w:rPr>
          <w:rFonts w:ascii="Times New Roman" w:hAnsi="Times New Roman" w:cs="Times New Roman"/>
          <w:sz w:val="28"/>
          <w:szCs w:val="28"/>
        </w:rPr>
        <w:t>наТрубной</w:t>
      </w:r>
      <w:proofErr w:type="spellEnd"/>
      <w:r w:rsidRPr="00E960B7">
        <w:rPr>
          <w:rFonts w:ascii="Times New Roman" w:hAnsi="Times New Roman" w:cs="Times New Roman"/>
          <w:sz w:val="28"/>
          <w:szCs w:val="28"/>
        </w:rPr>
        <w:t xml:space="preserve"> спешно скатывали ковры и посыпали пол опилками, а вместо изящных стульев ставили лавки и сдвигали столики вместе - главное пиршество студентов традиционно проходило там.</w:t>
      </w:r>
    </w:p>
    <w:p w:rsidR="00B06461" w:rsidRPr="00E960B7" w:rsidRDefault="00B06461" w:rsidP="00B06461">
      <w:pPr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 xml:space="preserve">Прихожанами  </w:t>
      </w:r>
      <w:proofErr w:type="spellStart"/>
      <w:r w:rsidRPr="00E960B7">
        <w:rPr>
          <w:rFonts w:ascii="Times New Roman" w:hAnsi="Times New Roman" w:cs="Times New Roman"/>
          <w:sz w:val="28"/>
          <w:szCs w:val="28"/>
        </w:rPr>
        <w:t>Татьянинского</w:t>
      </w:r>
      <w:proofErr w:type="spellEnd"/>
      <w:r w:rsidRPr="00E960B7">
        <w:rPr>
          <w:rFonts w:ascii="Times New Roman" w:hAnsi="Times New Roman" w:cs="Times New Roman"/>
          <w:sz w:val="28"/>
          <w:szCs w:val="28"/>
        </w:rPr>
        <w:t xml:space="preserve"> храма были студенты и преподаватели Московского университета - здесь они исповедовались и причащались, венчались, крестили своих детей, отпевали родственников.</w:t>
      </w:r>
    </w:p>
    <w:p w:rsidR="00B06461" w:rsidRPr="00E960B7" w:rsidRDefault="00B06461" w:rsidP="00B06461">
      <w:pPr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 xml:space="preserve">Университетский домовый храм был закрыт в 1918 году, в соответствии с декретом об отделении церкви от государства и школы - от церкви. </w:t>
      </w:r>
      <w:r w:rsidRPr="00E960B7">
        <w:rPr>
          <w:rFonts w:ascii="Times New Roman" w:hAnsi="Times New Roman" w:cs="Times New Roman"/>
          <w:sz w:val="28"/>
          <w:szCs w:val="28"/>
        </w:rPr>
        <w:lastRenderedPageBreak/>
        <w:t>Богослужения в Московском университете еще малое время совершались в той же Георгиевской церкви, где в 1920 году тайком праздновали Татьянин день - в 165-летний юбилей университета. Потом большевики запретили отмечать этот старинный праздник.</w:t>
      </w:r>
    </w:p>
    <w:p w:rsidR="00B06461" w:rsidRPr="00E960B7" w:rsidRDefault="00B06461" w:rsidP="00B06461">
      <w:pPr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 xml:space="preserve">В 1922 году, в пятую годовщину октябрьской революции, в храме святой мученицы Татьяны при МГУ был открыт клуб. 6 мая 1958 года великая русская актриса Александра Яблочкина торжественно открыла здесь Студенческий театр МГУ. Первый же публичный спектакль в Московском университете состоялся еще 26 января 1756 года, он был сыгран силами студентов и приурочен к годовщине указа об основании университета. Публике была представлена пьеса </w:t>
      </w:r>
      <w:proofErr w:type="spellStart"/>
      <w:r w:rsidRPr="00E960B7">
        <w:rPr>
          <w:rFonts w:ascii="Times New Roman" w:hAnsi="Times New Roman" w:cs="Times New Roman"/>
          <w:sz w:val="28"/>
          <w:szCs w:val="28"/>
        </w:rPr>
        <w:t>Ле</w:t>
      </w:r>
      <w:proofErr w:type="spellEnd"/>
      <w:r w:rsidRPr="00E960B7">
        <w:rPr>
          <w:rFonts w:ascii="Times New Roman" w:hAnsi="Times New Roman" w:cs="Times New Roman"/>
          <w:sz w:val="28"/>
          <w:szCs w:val="28"/>
        </w:rPr>
        <w:t xml:space="preserve"> Грана «Новоприезжие».</w:t>
      </w:r>
    </w:p>
    <w:p w:rsidR="00B06461" w:rsidRPr="00E960B7" w:rsidRDefault="00B06461" w:rsidP="00B06461">
      <w:pPr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>В начале 1990-х годов между университетской общиной домовой церкви святой Татьяны, созданной в 1993 году, и Студенческим театром МГУ возник конфликт.</w:t>
      </w:r>
    </w:p>
    <w:p w:rsidR="00B06461" w:rsidRPr="00E960B7" w:rsidRDefault="00B06461" w:rsidP="00B06461">
      <w:pPr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>После непростых переговоров 20 декабря 1993 года ученый совет МГУ постановил: «Восстановить в прежнем виде архитектурный памятник - здание Московского университета по улице Герцена,</w:t>
      </w:r>
    </w:p>
    <w:p w:rsidR="00FD6AB4" w:rsidRPr="00E960B7" w:rsidRDefault="00583317" w:rsidP="00FD6A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ведущий: </w:t>
      </w:r>
      <w:r w:rsidR="00E960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6AB4" w:rsidRPr="00E960B7">
        <w:rPr>
          <w:rFonts w:ascii="Times New Roman" w:hAnsi="Times New Roman" w:cs="Times New Roman"/>
          <w:sz w:val="28"/>
          <w:szCs w:val="28"/>
        </w:rPr>
        <w:t xml:space="preserve">Ежегодное празднование Татьяниного дня 12 (25 по новому стилю) января, по словам </w:t>
      </w:r>
      <w:proofErr w:type="gramStart"/>
      <w:r w:rsidR="00FD6AB4" w:rsidRPr="00E960B7">
        <w:rPr>
          <w:rFonts w:ascii="Times New Roman" w:hAnsi="Times New Roman" w:cs="Times New Roman"/>
          <w:sz w:val="28"/>
          <w:szCs w:val="28"/>
        </w:rPr>
        <w:t>эмигрировавшего</w:t>
      </w:r>
      <w:proofErr w:type="gramEnd"/>
      <w:r w:rsidR="00FD6AB4" w:rsidRPr="00E960B7">
        <w:rPr>
          <w:rFonts w:ascii="Times New Roman" w:hAnsi="Times New Roman" w:cs="Times New Roman"/>
          <w:sz w:val="28"/>
          <w:szCs w:val="28"/>
        </w:rPr>
        <w:t xml:space="preserve"> после революции за границу профессора Московского университета </w:t>
      </w:r>
      <w:proofErr w:type="spellStart"/>
      <w:r w:rsidR="00FD6AB4" w:rsidRPr="00E960B7">
        <w:rPr>
          <w:rFonts w:ascii="Times New Roman" w:hAnsi="Times New Roman" w:cs="Times New Roman"/>
          <w:sz w:val="28"/>
          <w:szCs w:val="28"/>
        </w:rPr>
        <w:t>А.А.Кизеветтера</w:t>
      </w:r>
      <w:proofErr w:type="spellEnd"/>
      <w:r w:rsidR="00FD6AB4" w:rsidRPr="00E960B7">
        <w:rPr>
          <w:rFonts w:ascii="Times New Roman" w:hAnsi="Times New Roman" w:cs="Times New Roman"/>
          <w:sz w:val="28"/>
          <w:szCs w:val="28"/>
        </w:rPr>
        <w:t xml:space="preserve">, было для Москвы настоящим событием. </w:t>
      </w:r>
    </w:p>
    <w:p w:rsidR="00205C9B" w:rsidRPr="00E960B7" w:rsidRDefault="00FD6AB4" w:rsidP="00FD6AB4">
      <w:pPr>
        <w:rPr>
          <w:rFonts w:ascii="Times New Roman" w:hAnsi="Times New Roman" w:cs="Times New Roman"/>
          <w:sz w:val="28"/>
          <w:szCs w:val="28"/>
        </w:rPr>
      </w:pPr>
      <w:r w:rsidRPr="00E960B7">
        <w:rPr>
          <w:rFonts w:ascii="Times New Roman" w:hAnsi="Times New Roman" w:cs="Times New Roman"/>
          <w:sz w:val="28"/>
          <w:szCs w:val="28"/>
        </w:rPr>
        <w:t>В целом оно состояло как бы из двух частей: непродолжительной официальной церемонии в здании университета и шумного народного гуляния, участие в котором принимала почти вся столица.</w:t>
      </w:r>
      <w:r w:rsidR="0058588A" w:rsidRPr="00E960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60B7">
        <w:rPr>
          <w:rFonts w:ascii="Times New Roman" w:hAnsi="Times New Roman" w:cs="Times New Roman"/>
          <w:sz w:val="28"/>
          <w:szCs w:val="28"/>
        </w:rPr>
        <w:t xml:space="preserve">То был единственный день в году, когда полиция смотрела сквозь пальцы на толпы студентов в университетских тужурках, кочевавших от одного своего излюбленного заведения на Тверском и Страстном бульварах к другому. </w:t>
      </w:r>
      <w:proofErr w:type="gramEnd"/>
    </w:p>
    <w:p w:rsidR="00825FF0" w:rsidRDefault="00205C9B" w:rsidP="00825FF0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Татьянин день студенты отмечают шумно и весело. Этот день славился не только шумными молодежными гуляниями и пирушками, но и бурными дискуссиями выступлениями студентов с лекциями и рефератами в библиотеках, музеях и т.д. </w:t>
      </w:r>
      <w:r w:rsidRPr="00E960B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960B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Бегут без отдыха года,</w:t>
      </w:r>
    </w:p>
    <w:p w:rsidR="00825FF0" w:rsidRDefault="00205C9B" w:rsidP="00825FF0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них - рабочая страда. </w:t>
      </w:r>
    </w:p>
    <w:p w:rsidR="00825FF0" w:rsidRDefault="00825FF0" w:rsidP="00825FF0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каждый год в</w:t>
      </w:r>
      <w:r w:rsidR="00205C9B"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Татьянин день — </w:t>
      </w:r>
    </w:p>
    <w:p w:rsidR="00FD6AB4" w:rsidRPr="00E960B7" w:rsidRDefault="00205C9B" w:rsidP="00825FF0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Студентам отдыхать не лень! </w:t>
      </w:r>
    </w:p>
    <w:p w:rsidR="0058588A" w:rsidRPr="00E960B7" w:rsidRDefault="0058588A" w:rsidP="00FD6AB4">
      <w:pPr>
        <w:rPr>
          <w:rFonts w:ascii="Times New Roman" w:hAnsi="Times New Roman" w:cs="Times New Roman"/>
          <w:sz w:val="28"/>
          <w:szCs w:val="28"/>
        </w:rPr>
      </w:pPr>
    </w:p>
    <w:p w:rsidR="0058588A" w:rsidRPr="00E960B7" w:rsidRDefault="00583317" w:rsidP="0058588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ведущий: </w:t>
      </w:r>
      <w:r w:rsidR="00825F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588A" w:rsidRPr="00E960B7">
        <w:rPr>
          <w:rFonts w:ascii="Times New Roman" w:hAnsi="Times New Roman" w:cs="Times New Roman"/>
          <w:sz w:val="28"/>
          <w:szCs w:val="28"/>
        </w:rPr>
        <w:t xml:space="preserve">В Рязани, на </w:t>
      </w:r>
      <w:r w:rsidR="0058588A"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территории Рязанского Государственного Университета им. С.Есенина, когда-то, до 1917 г., располагалось женское епархиальное училище, а при нем - домовая Покровская церковь, которая была разрушена в </w:t>
      </w:r>
      <w:proofErr w:type="spellStart"/>
      <w:r w:rsidR="0058588A"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постреволюционный</w:t>
      </w:r>
      <w:proofErr w:type="spellEnd"/>
      <w:r w:rsidR="0058588A"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период</w:t>
      </w:r>
      <w:proofErr w:type="gramStart"/>
      <w:r w:rsidR="0058588A"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</w:t>
      </w:r>
      <w:proofErr w:type="gramEnd"/>
    </w:p>
    <w:p w:rsidR="0058588A" w:rsidRPr="00E960B7" w:rsidRDefault="0058588A" w:rsidP="0058588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1999 году, по согласованию с руководством университета, городскими властями и по благословлению митрополита Рязанского и </w:t>
      </w:r>
      <w:proofErr w:type="spellStart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Касимовского</w:t>
      </w:r>
      <w:proofErr w:type="spellEnd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Симона</w:t>
      </w:r>
      <w:proofErr w:type="spellEnd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было принято решение о строительстве нового храма с двумя престолами: Покрова Пресвятой Богородицы и Святой мученицы </w:t>
      </w:r>
      <w:proofErr w:type="spellStart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Татианы</w:t>
      </w:r>
      <w:proofErr w:type="spellEnd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которая</w:t>
      </w:r>
      <w:proofErr w:type="gramEnd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известно является покровительницей студентов. Автором проекта выступил Константин Евгеньевич </w:t>
      </w:r>
      <w:proofErr w:type="spellStart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Камышанов</w:t>
      </w:r>
      <w:proofErr w:type="spellEnd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который известен </w:t>
      </w:r>
      <w:proofErr w:type="spellStart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рязанцам</w:t>
      </w:r>
      <w:proofErr w:type="spellEnd"/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многим аналогичным сооружениям...</w:t>
      </w:r>
    </w:p>
    <w:p w:rsidR="00A14C18" w:rsidRDefault="0058588A" w:rsidP="0058588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60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30 июня 2002 г. храм посетил Святейший Патриарх Московский и всея Руси Алексий II, </w:t>
      </w:r>
      <w:r w:rsidRPr="00E960B7">
        <w:rPr>
          <w:rFonts w:ascii="Times New Roman" w:hAnsi="Times New Roman" w:cs="Times New Roman"/>
          <w:color w:val="000000"/>
          <w:sz w:val="28"/>
          <w:szCs w:val="28"/>
        </w:rPr>
        <w:t>о чем свидетельствует мемориальная табличка на стене церкви..</w:t>
      </w:r>
      <w:proofErr w:type="gramStart"/>
      <w:r w:rsidRPr="00E960B7">
        <w:rPr>
          <w:rFonts w:ascii="Times New Roman" w:hAnsi="Times New Roman" w:cs="Times New Roman"/>
          <w:color w:val="000000"/>
          <w:sz w:val="28"/>
          <w:szCs w:val="28"/>
        </w:rPr>
        <w:t>.А</w:t>
      </w:r>
      <w:proofErr w:type="gramEnd"/>
      <w:r w:rsidRPr="00E960B7">
        <w:rPr>
          <w:rFonts w:ascii="Times New Roman" w:hAnsi="Times New Roman" w:cs="Times New Roman"/>
          <w:color w:val="000000"/>
          <w:sz w:val="28"/>
          <w:szCs w:val="28"/>
        </w:rPr>
        <w:t xml:space="preserve"> 31 октября  2002 г., в торжественной обстановке,  состоялась церемония освещения церкви</w:t>
      </w:r>
      <w:r w:rsidRPr="00A14C1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14C18" w:rsidRPr="00A14C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8588A" w:rsidRPr="00A14C18" w:rsidRDefault="00A14C18" w:rsidP="0058588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14C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 Татьянин день в храме проходят богослужения. Так волей монарха появился студенческий праздник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14C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Татьянин день и День студентов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46417" w:rsidRPr="00D62850" w:rsidRDefault="00583317" w:rsidP="00585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 ведущий: </w:t>
      </w:r>
      <w:r w:rsidR="00825FF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187A38" w:rsidRPr="00E960B7">
        <w:rPr>
          <w:rFonts w:ascii="Times New Roman" w:hAnsi="Times New Roman" w:cs="Times New Roman"/>
          <w:sz w:val="28"/>
          <w:szCs w:val="28"/>
        </w:rPr>
        <w:t>Несмотря на то, что история праздника своими корнями уходит в далекое прошлое, традиции праздновать его сохранились и в наши дни. Студенческая братия как устраивала широкие гуляния более ста лет назад, так и в настоящее время 25 января День студента бурно и весело отмечается всеми студ</w:t>
      </w:r>
      <w:r w:rsidR="00546417" w:rsidRPr="00E960B7">
        <w:rPr>
          <w:rFonts w:ascii="Times New Roman" w:hAnsi="Times New Roman" w:cs="Times New Roman"/>
          <w:sz w:val="28"/>
          <w:szCs w:val="28"/>
        </w:rPr>
        <w:t xml:space="preserve">ентами по всей </w:t>
      </w:r>
      <w:r w:rsidR="00187A38" w:rsidRPr="00E960B7">
        <w:rPr>
          <w:rFonts w:ascii="Times New Roman" w:hAnsi="Times New Roman" w:cs="Times New Roman"/>
          <w:sz w:val="28"/>
          <w:szCs w:val="28"/>
        </w:rPr>
        <w:t>Росси.</w:t>
      </w:r>
      <w:r w:rsidR="00D62850">
        <w:rPr>
          <w:rFonts w:ascii="Times New Roman" w:hAnsi="Times New Roman" w:cs="Times New Roman"/>
          <w:sz w:val="28"/>
          <w:szCs w:val="28"/>
        </w:rPr>
        <w:t xml:space="preserve"> </w:t>
      </w:r>
      <w:r w:rsidR="00546417" w:rsidRPr="00E960B7">
        <w:rPr>
          <w:rFonts w:ascii="Times New Roman" w:hAnsi="Times New Roman" w:cs="Times New Roman"/>
          <w:sz w:val="28"/>
          <w:szCs w:val="28"/>
        </w:rPr>
        <w:t xml:space="preserve">Татьянин день </w:t>
      </w:r>
      <w:r w:rsidR="00825FF0">
        <w:rPr>
          <w:rFonts w:ascii="Times New Roman" w:hAnsi="Times New Roman" w:cs="Times New Roman"/>
          <w:sz w:val="28"/>
          <w:szCs w:val="28"/>
        </w:rPr>
        <w:t xml:space="preserve">- </w:t>
      </w:r>
      <w:r w:rsidR="00546417" w:rsidRPr="00E960B7">
        <w:rPr>
          <w:rFonts w:ascii="Times New Roman" w:hAnsi="Times New Roman" w:cs="Times New Roman"/>
          <w:sz w:val="28"/>
          <w:szCs w:val="28"/>
        </w:rPr>
        <w:t xml:space="preserve">это праздник для всех тех, кто </w:t>
      </w:r>
      <w:r w:rsidR="00A14C18">
        <w:rPr>
          <w:rFonts w:ascii="Times New Roman" w:hAnsi="Times New Roman" w:cs="Times New Roman"/>
          <w:sz w:val="28"/>
          <w:szCs w:val="28"/>
        </w:rPr>
        <w:t xml:space="preserve">хранит в душе огонь творчества, </w:t>
      </w:r>
      <w:r w:rsidR="00546417" w:rsidRPr="00E960B7">
        <w:rPr>
          <w:rFonts w:ascii="Times New Roman" w:hAnsi="Times New Roman" w:cs="Times New Roman"/>
          <w:sz w:val="28"/>
          <w:szCs w:val="28"/>
        </w:rPr>
        <w:t>жажду знаний, поиска и открытий. Это праздничный день для всех, кто независимо от национальности и возраста чувствует в себе дух студенчества</w:t>
      </w:r>
      <w:r w:rsidR="00E960B7" w:rsidRPr="00E960B7">
        <w:rPr>
          <w:rFonts w:ascii="Times New Roman" w:hAnsi="Times New Roman" w:cs="Times New Roman"/>
          <w:sz w:val="28"/>
          <w:szCs w:val="28"/>
        </w:rPr>
        <w:t>.</w:t>
      </w:r>
    </w:p>
    <w:p w:rsidR="00205C9B" w:rsidRDefault="00FD6AB4" w:rsidP="00B06461">
      <w:pPr>
        <w:rPr>
          <w:rFonts w:ascii="Times New Roman" w:hAnsi="Times New Roman" w:cs="Times New Roman"/>
          <w:sz w:val="28"/>
          <w:szCs w:val="28"/>
        </w:rPr>
      </w:pPr>
      <w:r w:rsidRPr="00825FF0">
        <w:rPr>
          <w:rFonts w:ascii="Times New Roman" w:hAnsi="Times New Roman" w:cs="Times New Roman"/>
          <w:sz w:val="28"/>
          <w:szCs w:val="28"/>
        </w:rPr>
        <w:t>Есть у студентов покровитель,</w:t>
      </w:r>
      <w:r w:rsidRPr="00825FF0">
        <w:rPr>
          <w:rFonts w:ascii="Times New Roman" w:hAnsi="Times New Roman" w:cs="Times New Roman"/>
          <w:sz w:val="28"/>
          <w:szCs w:val="28"/>
        </w:rPr>
        <w:br/>
        <w:t>И даже есть отдельный день,</w:t>
      </w:r>
      <w:r w:rsidRPr="00825FF0">
        <w:rPr>
          <w:rFonts w:ascii="Times New Roman" w:hAnsi="Times New Roman" w:cs="Times New Roman"/>
          <w:sz w:val="28"/>
          <w:szCs w:val="28"/>
        </w:rPr>
        <w:br/>
        <w:t>Когда веселье, извините,</w:t>
      </w:r>
      <w:r w:rsidRPr="00825FF0">
        <w:rPr>
          <w:rFonts w:ascii="Times New Roman" w:hAnsi="Times New Roman" w:cs="Times New Roman"/>
          <w:sz w:val="28"/>
          <w:szCs w:val="28"/>
        </w:rPr>
        <w:br/>
        <w:t>И разом всем учиться лень.</w:t>
      </w:r>
    </w:p>
    <w:p w:rsidR="00583317" w:rsidRPr="00B053B1" w:rsidRDefault="00583317" w:rsidP="00583317">
      <w:pPr>
        <w:shd w:val="clear" w:color="auto" w:fill="FFFFFF"/>
        <w:spacing w:before="195" w:after="195" w:line="240" w:lineRule="auto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053B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Приметы и суеверные традиции в Татьянин день</w:t>
      </w:r>
    </w:p>
    <w:p w:rsidR="00583317" w:rsidRPr="00B053B1" w:rsidRDefault="00583317" w:rsidP="00583317">
      <w:pPr>
        <w:shd w:val="clear" w:color="auto" w:fill="FFFFFF"/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053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Безусловно, за долгое существование российского студенчества не </w:t>
      </w:r>
      <w:proofErr w:type="gramStart"/>
      <w:r w:rsidRPr="00B053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могло</w:t>
      </w:r>
      <w:proofErr w:type="gramEnd"/>
      <w:r w:rsidRPr="00B053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появится студенческих ритуалов, суеверий и традиции. Так, именно с </w:t>
      </w:r>
      <w:r w:rsidRPr="00B053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Татьяниным днем связывают следующие ритуалы, предрекающие счастливое течение студенческих дел:</w:t>
      </w:r>
    </w:p>
    <w:p w:rsidR="00583317" w:rsidRPr="00B053B1" w:rsidRDefault="00583317" w:rsidP="005833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053B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</w:t>
      </w:r>
      <w:r w:rsidRPr="00B053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25 января необходимо взобраться на самое высокое место в городе и, глядя на солнце, загадать желание — сбудется 100%, проверено временем и тысячами других студентов!</w:t>
      </w:r>
    </w:p>
    <w:p w:rsidR="00583317" w:rsidRPr="00B053B1" w:rsidRDefault="00583317" w:rsidP="005833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053B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</w:t>
      </w:r>
      <w:r w:rsidRPr="00B053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Призыв </w:t>
      </w:r>
      <w:proofErr w:type="gramStart"/>
      <w:r w:rsidRPr="00B053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Халявы</w:t>
      </w:r>
      <w:proofErr w:type="gramEnd"/>
      <w:r w:rsidRPr="00B053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или Шары. Для соблюдения ритуала 25 января необходимо выйти на балкон, крыльцо или высунуться в форточку и, размахивая зачетной книжкой, во весь голос позвать </w:t>
      </w:r>
      <w:proofErr w:type="gramStart"/>
      <w:r w:rsidRPr="00B053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Халяву</w:t>
      </w:r>
      <w:proofErr w:type="gramEnd"/>
      <w:r w:rsidRPr="00B053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«Халява, приди!». Считается, что если кто-нибудь из незнакомцев крикнет в ответ «Уже в пути!» - то это очень хорошая примета для студента.</w:t>
      </w:r>
    </w:p>
    <w:p w:rsidR="00583317" w:rsidRPr="00B053B1" w:rsidRDefault="00583317" w:rsidP="005833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053B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</w:t>
      </w:r>
      <w:r w:rsidRPr="00B053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Рисование в зачетной книжке на Татьянин день — тоже давняя традиция. На последней странице зачетки принято рисовать деревенский домик и дым, идущий из трубы этого домика. Чем длиннее получится дым, тем легче студенту будет учиться весь год, до следующего Татьяниного дня.</w:t>
      </w:r>
    </w:p>
    <w:p w:rsidR="00583317" w:rsidRDefault="00583317" w:rsidP="00B06461">
      <w:pPr>
        <w:rPr>
          <w:rFonts w:ascii="Times New Roman" w:hAnsi="Times New Roman" w:cs="Times New Roman"/>
          <w:sz w:val="28"/>
          <w:szCs w:val="28"/>
        </w:rPr>
      </w:pPr>
    </w:p>
    <w:p w:rsidR="00FD6AB4" w:rsidRDefault="00D62850" w:rsidP="00B06461">
      <w:pPr>
        <w:rPr>
          <w:rFonts w:ascii="Times New Roman" w:hAnsi="Times New Roman" w:cs="Times New Roman"/>
          <w:sz w:val="28"/>
          <w:szCs w:val="28"/>
        </w:rPr>
      </w:pPr>
      <w:r w:rsidRPr="00A14C18">
        <w:rPr>
          <w:rFonts w:ascii="Times New Roman" w:hAnsi="Times New Roman" w:cs="Times New Roman"/>
          <w:sz w:val="28"/>
          <w:szCs w:val="28"/>
        </w:rPr>
        <w:t>Поздравляем всех студентов: бывших, настоящих и желаем провести этот день так, чтобы было о чем вспоминать целый год, а лучше – всю жизнь!</w:t>
      </w:r>
    </w:p>
    <w:p w:rsidR="00A4123D" w:rsidRDefault="00583317" w:rsidP="00B06461">
      <w:pPr>
        <w:rPr>
          <w:rStyle w:val="a4"/>
          <w:rFonts w:ascii="Times New Roman" w:hAnsi="Times New Roman" w:cs="Times New Roman"/>
          <w:b/>
          <w:i w:val="0"/>
          <w:color w:val="000000"/>
          <w:sz w:val="28"/>
          <w:szCs w:val="28"/>
          <w:shd w:val="clear" w:color="auto" w:fill="FFFFFF"/>
        </w:rPr>
      </w:pPr>
      <w:r>
        <w:rPr>
          <w:rStyle w:val="a4"/>
          <w:rFonts w:ascii="Times New Roman" w:hAnsi="Times New Roman" w:cs="Times New Roman"/>
          <w:b/>
          <w:i w:val="0"/>
          <w:color w:val="000000"/>
          <w:sz w:val="28"/>
          <w:szCs w:val="28"/>
          <w:shd w:val="clear" w:color="auto" w:fill="FFFFFF"/>
        </w:rPr>
        <w:t xml:space="preserve">1 ведущий: </w:t>
      </w:r>
    </w:p>
    <w:p w:rsidR="00A4123D" w:rsidRDefault="00A4123D" w:rsidP="00B06461">
      <w:pPr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</w:pPr>
      <w:r w:rsidRPr="00A4123D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Желаем счастья и добра,</w:t>
      </w:r>
      <w:r w:rsidRPr="00A4123D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br/>
      </w:r>
      <w:r w:rsidRPr="00A4123D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Чтоб жизнь, как день, была светла,</w:t>
      </w:r>
      <w:r w:rsidRPr="00A4123D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br/>
      </w:r>
      <w:r w:rsidRPr="00A4123D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Чтоб только радость без тревог</w:t>
      </w:r>
      <w:proofErr w:type="gramStart"/>
      <w:r w:rsidRPr="00A4123D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br/>
      </w:r>
      <w:r w:rsidRPr="00A4123D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П</w:t>
      </w:r>
      <w:proofErr w:type="gramEnd"/>
      <w:r w:rsidRPr="00A4123D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ереступала ваш порог!</w:t>
      </w:r>
    </w:p>
    <w:p w:rsidR="003A744F" w:rsidRPr="00A4123D" w:rsidRDefault="003A744F" w:rsidP="00B06461">
      <w:pPr>
        <w:rPr>
          <w:rFonts w:ascii="Times New Roman" w:hAnsi="Times New Roman" w:cs="Times New Roman"/>
          <w:i/>
          <w:sz w:val="28"/>
          <w:szCs w:val="28"/>
        </w:rPr>
      </w:pPr>
    </w:p>
    <w:sectPr w:rsidR="003A744F" w:rsidRPr="00A4123D" w:rsidSect="00AB595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7C1" w:rsidRDefault="006307C1" w:rsidP="000B2F31">
      <w:pPr>
        <w:spacing w:after="0" w:line="240" w:lineRule="auto"/>
      </w:pPr>
      <w:r>
        <w:separator/>
      </w:r>
    </w:p>
  </w:endnote>
  <w:endnote w:type="continuationSeparator" w:id="0">
    <w:p w:rsidR="006307C1" w:rsidRDefault="006307C1" w:rsidP="000B2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52548"/>
      <w:docPartObj>
        <w:docPartGallery w:val="Page Numbers (Bottom of Page)"/>
        <w:docPartUnique/>
      </w:docPartObj>
    </w:sdtPr>
    <w:sdtContent>
      <w:p w:rsidR="000B2F31" w:rsidRDefault="00F730D9">
        <w:pPr>
          <w:pStyle w:val="a7"/>
          <w:jc w:val="right"/>
        </w:pPr>
        <w:fldSimple w:instr=" PAGE   \* MERGEFORMAT ">
          <w:r w:rsidR="005D1AD0">
            <w:rPr>
              <w:noProof/>
            </w:rPr>
            <w:t>2</w:t>
          </w:r>
        </w:fldSimple>
      </w:p>
    </w:sdtContent>
  </w:sdt>
  <w:p w:rsidR="000B2F31" w:rsidRDefault="000B2F3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7C1" w:rsidRDefault="006307C1" w:rsidP="000B2F31">
      <w:pPr>
        <w:spacing w:after="0" w:line="240" w:lineRule="auto"/>
      </w:pPr>
      <w:r>
        <w:separator/>
      </w:r>
    </w:p>
  </w:footnote>
  <w:footnote w:type="continuationSeparator" w:id="0">
    <w:p w:rsidR="006307C1" w:rsidRDefault="006307C1" w:rsidP="000B2F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67DA5"/>
    <w:multiLevelType w:val="hybridMultilevel"/>
    <w:tmpl w:val="C6CC10E2"/>
    <w:lvl w:ilvl="0" w:tplc="C69A8592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6461"/>
    <w:rsid w:val="000147E2"/>
    <w:rsid w:val="000A5203"/>
    <w:rsid w:val="000B2F31"/>
    <w:rsid w:val="00187A38"/>
    <w:rsid w:val="001D479F"/>
    <w:rsid w:val="00205C9B"/>
    <w:rsid w:val="0024744E"/>
    <w:rsid w:val="00280B76"/>
    <w:rsid w:val="0034652C"/>
    <w:rsid w:val="003A744F"/>
    <w:rsid w:val="003D6FAD"/>
    <w:rsid w:val="003E022A"/>
    <w:rsid w:val="004A78FD"/>
    <w:rsid w:val="0052091C"/>
    <w:rsid w:val="00546417"/>
    <w:rsid w:val="00583317"/>
    <w:rsid w:val="0058588A"/>
    <w:rsid w:val="005D1AD0"/>
    <w:rsid w:val="005F72E2"/>
    <w:rsid w:val="006129D8"/>
    <w:rsid w:val="006307C1"/>
    <w:rsid w:val="006503D5"/>
    <w:rsid w:val="006E01DA"/>
    <w:rsid w:val="007000B8"/>
    <w:rsid w:val="00735B91"/>
    <w:rsid w:val="00795D6A"/>
    <w:rsid w:val="007964EB"/>
    <w:rsid w:val="00825FF0"/>
    <w:rsid w:val="00A14C18"/>
    <w:rsid w:val="00A4123D"/>
    <w:rsid w:val="00AB595E"/>
    <w:rsid w:val="00B06461"/>
    <w:rsid w:val="00D62850"/>
    <w:rsid w:val="00E960B7"/>
    <w:rsid w:val="00F509F7"/>
    <w:rsid w:val="00F730D9"/>
    <w:rsid w:val="00FD6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9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5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4123D"/>
    <w:rPr>
      <w:i/>
      <w:iCs/>
    </w:rPr>
  </w:style>
  <w:style w:type="paragraph" w:styleId="a5">
    <w:name w:val="header"/>
    <w:basedOn w:val="a"/>
    <w:link w:val="a6"/>
    <w:uiPriority w:val="99"/>
    <w:semiHidden/>
    <w:unhideWhenUsed/>
    <w:rsid w:val="000B2F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B2F31"/>
  </w:style>
  <w:style w:type="paragraph" w:styleId="a7">
    <w:name w:val="footer"/>
    <w:basedOn w:val="a"/>
    <w:link w:val="a8"/>
    <w:uiPriority w:val="99"/>
    <w:unhideWhenUsed/>
    <w:rsid w:val="000B2F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2F31"/>
  </w:style>
  <w:style w:type="paragraph" w:styleId="a9">
    <w:name w:val="List Paragraph"/>
    <w:basedOn w:val="a"/>
    <w:uiPriority w:val="34"/>
    <w:qFormat/>
    <w:rsid w:val="006E01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12922">
          <w:marLeft w:val="0"/>
          <w:marRight w:val="0"/>
          <w:marTop w:val="102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C9FFE5-04FE-465B-8F94-81211A896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7</Pages>
  <Words>1979</Words>
  <Characters>11282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2018-01-19T08:09:00Z</cp:lastPrinted>
  <dcterms:created xsi:type="dcterms:W3CDTF">2002-11-10T21:21:00Z</dcterms:created>
  <dcterms:modified xsi:type="dcterms:W3CDTF">2002-11-10T21:30:00Z</dcterms:modified>
</cp:coreProperties>
</file>