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0D9" w:rsidRPr="00AE30D9" w:rsidRDefault="00AE30D9" w:rsidP="00AE30D9">
      <w:pPr>
        <w:spacing w:after="0" w:line="540" w:lineRule="atLeast"/>
        <w:outlineLvl w:val="0"/>
        <w:rPr>
          <w:rFonts w:ascii="Arial" w:eastAsia="Times New Roman" w:hAnsi="Arial" w:cs="Arial"/>
          <w:color w:val="000000"/>
          <w:kern w:val="36"/>
          <w:sz w:val="45"/>
          <w:szCs w:val="45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5"/>
          <w:szCs w:val="45"/>
          <w:lang w:eastAsia="ru-RU"/>
        </w:rPr>
        <w:t>Консультация для родителей «</w:t>
      </w:r>
      <w:r w:rsidRPr="00AE30D9">
        <w:rPr>
          <w:rFonts w:ascii="Arial" w:eastAsia="Times New Roman" w:hAnsi="Arial" w:cs="Arial"/>
          <w:color w:val="000000"/>
          <w:kern w:val="36"/>
          <w:sz w:val="45"/>
          <w:szCs w:val="45"/>
          <w:lang w:eastAsia="ru-RU"/>
        </w:rPr>
        <w:t>Адаптац</w:t>
      </w:r>
      <w:r>
        <w:rPr>
          <w:rFonts w:ascii="Arial" w:eastAsia="Times New Roman" w:hAnsi="Arial" w:cs="Arial"/>
          <w:color w:val="000000"/>
          <w:kern w:val="36"/>
          <w:sz w:val="45"/>
          <w:szCs w:val="45"/>
          <w:lang w:eastAsia="ru-RU"/>
        </w:rPr>
        <w:t>ия детей 2-3 лет в детском саду»</w:t>
      </w:r>
      <w:bookmarkStart w:id="0" w:name="_GoBack"/>
      <w:bookmarkEnd w:id="0"/>
    </w:p>
    <w:p w:rsidR="00AE30D9" w:rsidRPr="00AE30D9" w:rsidRDefault="00AE30D9" w:rsidP="00AE30D9">
      <w:pPr>
        <w:spacing w:after="0" w:line="540" w:lineRule="atLeast"/>
        <w:outlineLvl w:val="0"/>
        <w:rPr>
          <w:rFonts w:ascii="Arial" w:eastAsia="Times New Roman" w:hAnsi="Arial" w:cs="Arial"/>
          <w:color w:val="000000"/>
          <w:kern w:val="36"/>
          <w:sz w:val="45"/>
          <w:szCs w:val="45"/>
          <w:lang w:eastAsia="ru-RU"/>
        </w:rPr>
      </w:pPr>
      <w:r w:rsidRPr="00AE30D9">
        <w:rPr>
          <w:rFonts w:ascii="Arial" w:eastAsia="Times New Roman" w:hAnsi="Arial" w:cs="Arial"/>
          <w:color w:val="000000"/>
          <w:kern w:val="36"/>
          <w:sz w:val="45"/>
          <w:szCs w:val="45"/>
          <w:lang w:eastAsia="ru-RU"/>
        </w:rPr>
        <w:t> 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Детский сад — новый период в жизни ребенка. </w:t>
      </w: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Для малыша это, прежде всего, первый опыт коллективного общения. Новую обстановку, незнакомых людей не все дети принимают сразу и без проблем. Многие детки поначалу на удивление охотно идут в группу, достаточно легко переживают разлуку с мамочкой, но затем ревом и криками выражают свой протест. Конечно, встречаются малыши, которые не плачут и с радостью спешат к тете-воспитательнице. Но таких детей очень мало, у остальных привыкание затягивается на долгие месяцы.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i/>
          <w:iCs/>
          <w:color w:val="231F20"/>
          <w:sz w:val="21"/>
          <w:szCs w:val="21"/>
          <w:lang w:eastAsia="ru-RU"/>
        </w:rPr>
        <w:t>Почему так происходит?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Психологи определяют адаптацию как приспособление организма к новым условиям, требующее от него огромных энергетических затрат и зачастую приводящее к стрессу.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Что такое адаптация?</w:t>
      </w: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 Адаптацией принято называть процесс вхождения ребенка в новую среду и привыкание к её условиям. Дома ребенок привык к определенному образу жизни, режиму, видам деятельности, характеру пищи, взаимоотношениям с окружающими, правилам поведения и т. д. В детском саду большинство условий будет новыми и непривычными для ребенка, к ним малышу придется приспосабливаться и привыкать. Адаптация к новым социальным условиям не всегда и не у всех детей проходит легко и быстро.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В привычный мир ребенка буквально врываются следующие перемены: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ему уделяется меньше персонального внимания;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меняется дневной режим;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отсутствуют близкие люди;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приходится постоянно контактировать со сверстниками;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необходимо слушаться незнакомого взрослого.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нарушение аппетита (отказ от еды или недоедание);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нарушение сна (дети не могут заснуть, сон кратковременный, прерывистый);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меняется эмоциональное состояние (дети много плачут, раздражаются).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Иногда можно отметить и более глубокие расстройства: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повышение температуры тела;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изменения характера стула;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нарушение некоторых приобретённых навыков (ребёнок перестаёт проситься на горшок, малыш может вернуться к соске, его речь затормаживается и др.)</w:t>
      </w:r>
    </w:p>
    <w:p w:rsidR="00AE30D9" w:rsidRPr="00AE30D9" w:rsidRDefault="00AE30D9" w:rsidP="00AE30D9">
      <w:pPr>
        <w:spacing w:after="0" w:line="360" w:lineRule="atLeas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Длительность привыкания к новым социальным условиям, а также характер поведения детей в первые дни пребывания в детском учреждении зависят от индивидуально-личностных особенностей малыша: типа его нервной системы, степени общительности и доброжелательности, уравновешенности, наличия/отсутствия привычки выполнять требования взрослых, </w:t>
      </w:r>
      <w:proofErr w:type="spellStart"/>
      <w:r w:rsidRPr="00AE3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AE3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навыков самообслуживания и т. д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Выделяют три степени адаптации: лёгкую, средней тяжести и тяжёлую: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до 1 месяца – лёгкая адаптация;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до 2 месяцев – </w:t>
      </w:r>
      <w:proofErr w:type="spell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адаптапция</w:t>
      </w:r>
      <w:proofErr w:type="spell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 средней тяжести;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от 2 до 6 месяцев – тяжёлая адаптация.</w:t>
      </w:r>
    </w:p>
    <w:p w:rsidR="00AE30D9" w:rsidRPr="00AE30D9" w:rsidRDefault="00AE30D9" w:rsidP="00AE30D9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E30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Последствия стресса – почему дети плохо себя ведут?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Изменения детского поведения за </w:t>
      </w:r>
      <w:proofErr w:type="gram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частую</w:t>
      </w:r>
      <w:proofErr w:type="gram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 сильно пугают родителей, что они начинают думать – этот «кошмар» никогда не закончится и малыш не сможет привыкнуть к детскому саду. Не стоит драматизировать: негативные поведенческие особенности являются обычными для многих детей, которые привыкают к новой ситуации, и исчезают по мере адаптации.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Слезы и страх.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Сначала </w:t>
      </w:r>
      <w:proofErr w:type="spell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рбёнок</w:t>
      </w:r>
      <w:proofErr w:type="spell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 показывает весь спектр негативных эмоций: плачет вслед за всеми, не </w:t>
      </w:r>
      <w:proofErr w:type="spell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хочеть</w:t>
      </w:r>
      <w:proofErr w:type="spell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 заходить в группу, не даёт снять с себя одежду.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Снижение общительности.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Иногда, даже хорошо говорящие дети замыкаются в себе, отказываются контактировать с социумом. Это вполне естественно – у 2-3-летних малышей отсутствует сюжетно-ролевая игра, они играют параллельно друг другу.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Низкий познавательный интерес.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proofErr w:type="gram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из – за стресса дети не интересуются интересными игрушками, вовлечь их в образовательный процесс сложно.</w:t>
      </w:r>
      <w:proofErr w:type="gram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 Ребенок сидит в сторонке, предпочитая наблюдать за действиями взрослых и </w:t>
      </w:r>
      <w:proofErr w:type="spell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одногруппников</w:t>
      </w:r>
      <w:proofErr w:type="spell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.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Обратное развитие.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Ребёнок «теряет» ранее приобретенные социальные, которые успешно применял дома: перестает одеваться, использовать столовые приборы, горшок.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Деградация речи.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Дети, которые хорошо говорили, начинают опять говорить «младенческие» слова – например, </w:t>
      </w:r>
      <w:proofErr w:type="spell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бибика</w:t>
      </w:r>
      <w:proofErr w:type="spell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.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Изменение двигательной активности.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lastRenderedPageBreak/>
        <w:t xml:space="preserve">Одни дети становятся </w:t>
      </w:r>
      <w:proofErr w:type="spell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гиперактивными</w:t>
      </w:r>
      <w:proofErr w:type="spell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, другие – заторможенными и медлительными. Подобные перемены зависят от индивидуальных особенностей, в первую очередь, от типа темперамента.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Нарушение сна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В спальню идут со слезами и криком. А если засыпает, то постоянно просыпается и всхлипывает.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Пониженный аппетит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Есть дети </w:t>
      </w:r>
      <w:proofErr w:type="spell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которорые</w:t>
      </w:r>
      <w:proofErr w:type="spell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 спокойно </w:t>
      </w:r>
      <w:proofErr w:type="spell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содяться</w:t>
      </w:r>
      <w:proofErr w:type="spell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 за стол кушать, а есть дети, которые могут «объявить голодовку». Но спустя не которое время они всё - таки </w:t>
      </w:r>
      <w:proofErr w:type="spell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содяться</w:t>
      </w:r>
      <w:proofErr w:type="spell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 за стол.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Частые заболевания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Сопротивляемость организма заметно снижается, любой сквозняк способен вывести ребенка из строя на неделю. Неудивительно, что каждый раз адаптацию приходится начинать буквально с нуля.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Взрослым необходимо помочь детям преодолеть стресс поступления и успешно адаптироваться в </w:t>
      </w:r>
      <w:proofErr w:type="spell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учреждениидошкольного</w:t>
      </w:r>
      <w:proofErr w:type="spell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 образования.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В период адаптации воспитатели, по мере своих сил и возможностей, стараются обеспечить индивидуальный подход к каждому ребенку, дать максимум ласки и заботы. На первых этапах вхождения ребенка в условия детского сада воспитатели стремятся получить как можно больше информации о новых детях – об их особенностях и привычках – и учитывать их при взаимодействии с малышами. Поэтому не избегайте бесед с воспитателями о Вашем ребенке, рассказывайте больше.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Но успешность адаптации вашего малыша будет зависеть не только от воспитателей и от самого ребенка, но во многом и от Вас. В Ваших силах помочь ребенку войти в новые условия – в условия детского сада – как можно </w:t>
      </w:r>
      <w:proofErr w:type="gram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более безболезненно</w:t>
      </w:r>
      <w:proofErr w:type="gram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. Для этого Вам необходимо психологически готовить ребенка к детскому саду заранее и соблюдать следующие рекомендации.</w:t>
      </w:r>
    </w:p>
    <w:p w:rsidR="00AE30D9" w:rsidRPr="00AE30D9" w:rsidRDefault="00AE30D9" w:rsidP="00AE30D9">
      <w:pPr>
        <w:spacing w:after="0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b/>
          <w:bCs/>
          <w:color w:val="231F20"/>
          <w:sz w:val="21"/>
          <w:szCs w:val="21"/>
          <w:lang w:eastAsia="ru-RU"/>
        </w:rPr>
        <w:t>Что же для этого нужно?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1. Родители должны привыкнуть к мысли: «Мой ребёнок идёт в детский сад, там ему будет хорошо, о нём будут заботиться, он будет играть со сверстниками. Я хочу, чтобы он пошёл в садик».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2. Соблюдайте режим дня! Заранее узнайте режим работы учреждения дошкольного образования и за один-два месяца постарайтесь, чтобы ваш ребенок привык к нему.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3. </w:t>
      </w:r>
      <w:proofErr w:type="spell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Приблизьте</w:t>
      </w:r>
      <w:proofErr w:type="spell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 рацион питания ребенка к рациону детского сада. Не следует кормить его только протертой пищей!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lastRenderedPageBreak/>
        <w:t>4. Чтобы ребёнок не чувствовал дискомфорта, желательно заранее приучить его к горшку, отучить от пустышки.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5. Необходимо обратить особое внимание на формирование у детей навыков самообслуживания. </w:t>
      </w:r>
      <w:proofErr w:type="gram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Ребенок, умеющий самостоятельно есть, раздеваться и одеваться (кроме застегивания пуговиц и завязывания шнурков, не будет чувствовать себя беспомощным, зависимым от взрослого, что положительно скажется на его самочувствии.</w:t>
      </w:r>
      <w:proofErr w:type="gramEnd"/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6. Создавайте в восприятии ребенка положительный образ детского сада! Познакомьте малыша со зданием детского сада, с его территорией. Покатайте его на качелях, горке, поиграйте на спортивной площадке. Расскажите сказку о детском саде.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7. Заранее готовьте ребенка к временной разлуке. Пример: «Ты стал большим, взрослым. Тебя уже приняли в детский сад. Мы будем ходить на работу, а ты - в детский сад. Так все делают. Ты у нас очень хороший, и мы тебя любим. Мы уверены, что ты нас не подведешь!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Вот мы и подошли к самому главному: все документы готовы, ребёнок и родители </w:t>
      </w:r>
      <w:proofErr w:type="gramStart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настроены</w:t>
      </w:r>
      <w:proofErr w:type="gramEnd"/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 xml:space="preserve"> идти в садик, к детям. В первый день Вы приводите ребёнка на несколько часов; А мы наблюдаем за ним и в зависимости от его поведения (привыкания, эмоционального настроя) сообщаем Вам, когда лучше будет оставить его до обеда, когда на дневной сон, а потом уже и на целый день.</w:t>
      </w:r>
    </w:p>
    <w:p w:rsidR="00AE30D9" w:rsidRPr="00AE30D9" w:rsidRDefault="00AE30D9" w:rsidP="00AE30D9">
      <w:pPr>
        <w:spacing w:before="75" w:after="75" w:line="360" w:lineRule="atLeast"/>
        <w:rPr>
          <w:rFonts w:ascii="Verdana" w:eastAsia="Times New Roman" w:hAnsi="Verdana" w:cs="Arial"/>
          <w:color w:val="231F20"/>
          <w:sz w:val="21"/>
          <w:szCs w:val="21"/>
          <w:lang w:eastAsia="ru-RU"/>
        </w:rPr>
      </w:pPr>
      <w:r w:rsidRPr="00AE30D9">
        <w:rPr>
          <w:rFonts w:ascii="Verdana" w:eastAsia="Times New Roman" w:hAnsi="Verdana" w:cs="Arial"/>
          <w:color w:val="231F20"/>
          <w:sz w:val="21"/>
          <w:szCs w:val="21"/>
          <w:lang w:eastAsia="ru-RU"/>
        </w:rPr>
        <w:t>Настраивайте себя на успешную адаптацию ребенка в детском саду, постарайтесь наладить доверительные отношения с педагогами детского сада! Демонстрируйте малышу позитивное отношение к саду.</w:t>
      </w:r>
    </w:p>
    <w:p w:rsidR="007E11DA" w:rsidRDefault="007E11DA"/>
    <w:sectPr w:rsidR="007E1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0D9"/>
    <w:rsid w:val="007E11DA"/>
    <w:rsid w:val="00AE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1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2018-07-12T14:13:00Z</dcterms:created>
  <dcterms:modified xsi:type="dcterms:W3CDTF">2018-07-12T14:15:00Z</dcterms:modified>
</cp:coreProperties>
</file>