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5F9" w:rsidRDefault="00770B3C" w:rsidP="006975B7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i/>
        </w:rPr>
      </w:pPr>
      <w:proofErr w:type="spellStart"/>
      <w:proofErr w:type="gramStart"/>
      <w:r w:rsidRPr="00EC45F9">
        <w:rPr>
          <w:rFonts w:ascii="Times New Roman" w:hAnsi="Times New Roman" w:cs="Times New Roman"/>
          <w:b/>
          <w:bCs/>
          <w:i/>
        </w:rPr>
        <w:t>А.Н.Островский</w:t>
      </w:r>
      <w:proofErr w:type="spellEnd"/>
      <w:r w:rsidRPr="00EC45F9">
        <w:rPr>
          <w:rFonts w:ascii="Times New Roman" w:hAnsi="Times New Roman" w:cs="Times New Roman"/>
          <w:b/>
          <w:bCs/>
          <w:i/>
        </w:rPr>
        <w:t xml:space="preserve">  раскрывает</w:t>
      </w:r>
      <w:proofErr w:type="gramEnd"/>
      <w:r w:rsidRPr="00EC45F9">
        <w:rPr>
          <w:rFonts w:ascii="Times New Roman" w:hAnsi="Times New Roman" w:cs="Times New Roman"/>
          <w:b/>
          <w:bCs/>
          <w:i/>
        </w:rPr>
        <w:t xml:space="preserve"> социально-типические и индивидуальные свойства персонажей определённой общественной среды, какой именно:</w:t>
      </w:r>
    </w:p>
    <w:p w:rsidR="006975B7" w:rsidRPr="006975B7" w:rsidRDefault="006975B7" w:rsidP="006975B7">
      <w:pPr>
        <w:pStyle w:val="a3"/>
        <w:spacing w:line="240" w:lineRule="auto"/>
        <w:rPr>
          <w:rFonts w:ascii="Times New Roman" w:hAnsi="Times New Roman" w:cs="Times New Roman"/>
          <w:b/>
          <w:bCs/>
          <w:i/>
        </w:rPr>
      </w:pP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 xml:space="preserve">1. </w:t>
      </w:r>
      <w:proofErr w:type="spellStart"/>
      <w:r w:rsidRPr="00EC45F9">
        <w:rPr>
          <w:rFonts w:ascii="Times New Roman" w:hAnsi="Times New Roman" w:cs="Times New Roman"/>
          <w:bCs/>
        </w:rPr>
        <w:t>Помещечье</w:t>
      </w:r>
      <w:proofErr w:type="spellEnd"/>
      <w:r w:rsidRPr="00EC45F9">
        <w:rPr>
          <w:rFonts w:ascii="Times New Roman" w:hAnsi="Times New Roman" w:cs="Times New Roman"/>
          <w:bCs/>
        </w:rPr>
        <w:t>-дворянской</w:t>
      </w:r>
      <w:r w:rsidR="00EC45F9">
        <w:rPr>
          <w:rFonts w:ascii="Times New Roman" w:hAnsi="Times New Roman" w:cs="Times New Roman"/>
          <w:bCs/>
        </w:rPr>
        <w:t xml:space="preserve">      </w:t>
      </w:r>
      <w:r w:rsidRPr="00EC45F9">
        <w:rPr>
          <w:rFonts w:ascii="Times New Roman" w:hAnsi="Times New Roman" w:cs="Times New Roman"/>
          <w:bCs/>
        </w:rPr>
        <w:t>2. Купеческой</w:t>
      </w:r>
      <w:r w:rsidR="00EC45F9">
        <w:rPr>
          <w:rFonts w:ascii="Times New Roman" w:hAnsi="Times New Roman" w:cs="Times New Roman"/>
          <w:bCs/>
        </w:rPr>
        <w:t xml:space="preserve">     </w:t>
      </w:r>
      <w:r w:rsidRPr="00EC45F9">
        <w:rPr>
          <w:rFonts w:ascii="Times New Roman" w:hAnsi="Times New Roman" w:cs="Times New Roman"/>
          <w:bCs/>
        </w:rPr>
        <w:t>3. Аристократической</w:t>
      </w:r>
      <w:r w:rsidR="00EC45F9">
        <w:rPr>
          <w:rFonts w:ascii="Times New Roman" w:hAnsi="Times New Roman" w:cs="Times New Roman"/>
          <w:bCs/>
        </w:rPr>
        <w:t xml:space="preserve">       </w:t>
      </w:r>
      <w:r w:rsidRPr="00EC45F9">
        <w:rPr>
          <w:rFonts w:ascii="Times New Roman" w:hAnsi="Times New Roman" w:cs="Times New Roman"/>
          <w:bCs/>
        </w:rPr>
        <w:t>4. Народной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  <w:bCs/>
        </w:rPr>
      </w:pPr>
    </w:p>
    <w:p w:rsidR="00770B3C" w:rsidRDefault="00770B3C" w:rsidP="00EC45F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t xml:space="preserve">В каком журнале в начале своей деятельности (до 1856) года сотрудничал </w:t>
      </w:r>
      <w:proofErr w:type="spellStart"/>
      <w:r w:rsidRPr="006975B7">
        <w:rPr>
          <w:rFonts w:ascii="Times New Roman" w:hAnsi="Times New Roman" w:cs="Times New Roman"/>
          <w:b/>
          <w:bCs/>
          <w:i/>
        </w:rPr>
        <w:t>А.Н.Островский</w:t>
      </w:r>
      <w:proofErr w:type="spellEnd"/>
      <w:r w:rsidRPr="006975B7">
        <w:rPr>
          <w:rFonts w:ascii="Times New Roman" w:hAnsi="Times New Roman" w:cs="Times New Roman"/>
          <w:b/>
          <w:bCs/>
          <w:i/>
        </w:rPr>
        <w:t>:</w:t>
      </w:r>
    </w:p>
    <w:p w:rsidR="006975B7" w:rsidRPr="006975B7" w:rsidRDefault="006975B7" w:rsidP="006975B7">
      <w:pPr>
        <w:pStyle w:val="a3"/>
        <w:spacing w:line="240" w:lineRule="auto"/>
        <w:rPr>
          <w:rFonts w:ascii="Times New Roman" w:hAnsi="Times New Roman" w:cs="Times New Roman"/>
          <w:b/>
          <w:bCs/>
          <w:i/>
        </w:rPr>
      </w:pPr>
    </w:p>
    <w:p w:rsidR="00770B3C" w:rsidRPr="006975B7" w:rsidRDefault="00770B3C" w:rsidP="006975B7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1.   «</w:t>
      </w:r>
      <w:proofErr w:type="gramStart"/>
      <w:r w:rsidRPr="00EC45F9">
        <w:rPr>
          <w:rFonts w:ascii="Times New Roman" w:hAnsi="Times New Roman" w:cs="Times New Roman"/>
          <w:bCs/>
        </w:rPr>
        <w:t>Москвитянин»</w:t>
      </w:r>
      <w:r w:rsidR="006975B7">
        <w:rPr>
          <w:rFonts w:ascii="Times New Roman" w:hAnsi="Times New Roman" w:cs="Times New Roman"/>
          <w:bCs/>
        </w:rPr>
        <w:t xml:space="preserve">   </w:t>
      </w:r>
      <w:proofErr w:type="gramEnd"/>
      <w:r w:rsidR="006975B7">
        <w:rPr>
          <w:rFonts w:ascii="Times New Roman" w:hAnsi="Times New Roman" w:cs="Times New Roman"/>
          <w:bCs/>
        </w:rPr>
        <w:t xml:space="preserve">  </w:t>
      </w:r>
      <w:r w:rsidRPr="006975B7">
        <w:rPr>
          <w:rFonts w:ascii="Times New Roman" w:hAnsi="Times New Roman" w:cs="Times New Roman"/>
          <w:bCs/>
        </w:rPr>
        <w:t>2.   «Отечественные записки»</w:t>
      </w:r>
      <w:r w:rsidR="006975B7">
        <w:rPr>
          <w:rFonts w:ascii="Times New Roman" w:hAnsi="Times New Roman" w:cs="Times New Roman"/>
          <w:bCs/>
        </w:rPr>
        <w:t xml:space="preserve"> </w:t>
      </w:r>
      <w:r w:rsidRPr="006975B7">
        <w:rPr>
          <w:rFonts w:ascii="Times New Roman" w:hAnsi="Times New Roman" w:cs="Times New Roman"/>
          <w:bCs/>
        </w:rPr>
        <w:t>3.   «</w:t>
      </w:r>
      <w:proofErr w:type="gramStart"/>
      <w:r w:rsidRPr="006975B7">
        <w:rPr>
          <w:rFonts w:ascii="Times New Roman" w:hAnsi="Times New Roman" w:cs="Times New Roman"/>
          <w:bCs/>
        </w:rPr>
        <w:t>Современник»</w:t>
      </w:r>
      <w:r w:rsidR="006975B7">
        <w:rPr>
          <w:rFonts w:ascii="Times New Roman" w:hAnsi="Times New Roman" w:cs="Times New Roman"/>
          <w:bCs/>
        </w:rPr>
        <w:t xml:space="preserve">   </w:t>
      </w:r>
      <w:proofErr w:type="gramEnd"/>
      <w:r w:rsidRPr="006975B7">
        <w:rPr>
          <w:rFonts w:ascii="Times New Roman" w:hAnsi="Times New Roman" w:cs="Times New Roman"/>
          <w:bCs/>
        </w:rPr>
        <w:t>4.    «Библиотека для чтения»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t xml:space="preserve">3.Высшим критерием художественности </w:t>
      </w:r>
      <w:proofErr w:type="spellStart"/>
      <w:r w:rsidRPr="006975B7">
        <w:rPr>
          <w:rFonts w:ascii="Times New Roman" w:hAnsi="Times New Roman" w:cs="Times New Roman"/>
          <w:b/>
          <w:bCs/>
          <w:i/>
        </w:rPr>
        <w:t>А.Н.Островский</w:t>
      </w:r>
      <w:proofErr w:type="spellEnd"/>
      <w:r w:rsidRPr="006975B7">
        <w:rPr>
          <w:rFonts w:ascii="Times New Roman" w:hAnsi="Times New Roman" w:cs="Times New Roman"/>
          <w:b/>
          <w:bCs/>
          <w:i/>
        </w:rPr>
        <w:t xml:space="preserve"> полагал реализм и народность в литературе. Как вы понимаете термин «народность»: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1.Особое свойство литературных произведений, в которых автор воспроизводит в их художественном мире национальные идеалы, национальный характер, жизнь народа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2. Литературные произведения, рассказывающие о жизни народа</w:t>
      </w:r>
    </w:p>
    <w:p w:rsidR="00770B3C" w:rsidRPr="006975B7" w:rsidRDefault="00770B3C" w:rsidP="006975B7">
      <w:pPr>
        <w:pStyle w:val="a3"/>
        <w:spacing w:line="240" w:lineRule="auto"/>
        <w:rPr>
          <w:rFonts w:ascii="Times New Roman" w:hAnsi="Times New Roman" w:cs="Times New Roman"/>
          <w:bCs/>
        </w:rPr>
      </w:pPr>
      <w:r w:rsidRPr="00EC45F9">
        <w:rPr>
          <w:rFonts w:ascii="Times New Roman" w:hAnsi="Times New Roman" w:cs="Times New Roman"/>
          <w:bCs/>
        </w:rPr>
        <w:t>3. Проявление в произведении национальной литературной традиции, на которую опирается автор в своих произведениях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t>4.Выберите точную формулировку, характеризующую роль пейзажа в пьесе «Гроза»: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1.Пейзаж создаёт ощущение правдоподобия описываемых событий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2.Пейзаж «автономен» по отношению к описываемым событиям</w:t>
      </w:r>
    </w:p>
    <w:p w:rsidR="00770B3C" w:rsidRPr="006975B7" w:rsidRDefault="00770B3C" w:rsidP="006975B7">
      <w:pPr>
        <w:pStyle w:val="a3"/>
        <w:spacing w:line="240" w:lineRule="auto"/>
        <w:rPr>
          <w:rFonts w:ascii="Times New Roman" w:hAnsi="Times New Roman" w:cs="Times New Roman"/>
          <w:bCs/>
        </w:rPr>
      </w:pPr>
      <w:r w:rsidRPr="00EC45F9">
        <w:rPr>
          <w:rFonts w:ascii="Times New Roman" w:hAnsi="Times New Roman" w:cs="Times New Roman"/>
          <w:bCs/>
        </w:rPr>
        <w:t>3.Пейхаж помогает подчеркнуть дикость и невежество жителей города Калинова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t>5.К какому литературному жанру можно отнести пьесу «Гроза» (по определению автора):</w:t>
      </w:r>
    </w:p>
    <w:p w:rsidR="00770B3C" w:rsidRPr="006975B7" w:rsidRDefault="00770B3C" w:rsidP="006975B7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1.Комедия</w:t>
      </w:r>
      <w:r w:rsidR="006975B7">
        <w:rPr>
          <w:rFonts w:ascii="Times New Roman" w:hAnsi="Times New Roman" w:cs="Times New Roman"/>
          <w:bCs/>
        </w:rPr>
        <w:t xml:space="preserve"> </w:t>
      </w:r>
      <w:r w:rsidRPr="006975B7">
        <w:rPr>
          <w:rFonts w:ascii="Times New Roman" w:hAnsi="Times New Roman" w:cs="Times New Roman"/>
          <w:bCs/>
        </w:rPr>
        <w:t>2.Драма</w:t>
      </w:r>
      <w:r w:rsidR="006975B7">
        <w:rPr>
          <w:rFonts w:ascii="Times New Roman" w:hAnsi="Times New Roman" w:cs="Times New Roman"/>
          <w:bCs/>
        </w:rPr>
        <w:t xml:space="preserve">   </w:t>
      </w:r>
      <w:r w:rsidRPr="006975B7">
        <w:rPr>
          <w:rFonts w:ascii="Times New Roman" w:hAnsi="Times New Roman" w:cs="Times New Roman"/>
          <w:bCs/>
        </w:rPr>
        <w:t>3.Трагедия</w:t>
      </w:r>
      <w:r w:rsidR="006975B7">
        <w:rPr>
          <w:rFonts w:ascii="Times New Roman" w:hAnsi="Times New Roman" w:cs="Times New Roman"/>
          <w:bCs/>
        </w:rPr>
        <w:t xml:space="preserve">   </w:t>
      </w:r>
      <w:r w:rsidRPr="006975B7">
        <w:rPr>
          <w:rFonts w:ascii="Times New Roman" w:hAnsi="Times New Roman" w:cs="Times New Roman"/>
          <w:bCs/>
        </w:rPr>
        <w:t>4.Лирическая комедия</w:t>
      </w:r>
      <w:r w:rsidR="006975B7">
        <w:rPr>
          <w:rFonts w:ascii="Times New Roman" w:hAnsi="Times New Roman" w:cs="Times New Roman"/>
          <w:bCs/>
        </w:rPr>
        <w:t xml:space="preserve">     </w:t>
      </w:r>
      <w:r w:rsidRPr="006975B7">
        <w:rPr>
          <w:rFonts w:ascii="Times New Roman" w:hAnsi="Times New Roman" w:cs="Times New Roman"/>
          <w:bCs/>
        </w:rPr>
        <w:t>5.Трагикомедия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t>6. Назовите основной конфликт в пьесе «Гроза»: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1.Это конфликт между поколениями (Тихон и Марфа Игнатьевна)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2.Это внутрисемейный конфликт между деспотической свекровью и непокорной невесткой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3.Это столкновение самодуров жизни и их жертв</w:t>
      </w:r>
    </w:p>
    <w:p w:rsidR="00770B3C" w:rsidRPr="006975B7" w:rsidRDefault="00770B3C" w:rsidP="006975B7">
      <w:pPr>
        <w:pStyle w:val="a3"/>
        <w:spacing w:line="240" w:lineRule="auto"/>
        <w:rPr>
          <w:rFonts w:ascii="Times New Roman" w:hAnsi="Times New Roman" w:cs="Times New Roman"/>
          <w:bCs/>
        </w:rPr>
      </w:pPr>
      <w:r w:rsidRPr="00EC45F9">
        <w:rPr>
          <w:rFonts w:ascii="Times New Roman" w:hAnsi="Times New Roman" w:cs="Times New Roman"/>
          <w:bCs/>
        </w:rPr>
        <w:t>4.Это конфликт между Тихоном и Катериной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t>7. Пьеса «Гроза» начинается с пространной, несколько затянутой экспозиции для того, чтобы:</w:t>
      </w:r>
    </w:p>
    <w:p w:rsidR="00770B3C" w:rsidRPr="006975B7" w:rsidRDefault="00770B3C" w:rsidP="006975B7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1.Заинтриговать читателя</w:t>
      </w:r>
      <w:r w:rsidR="006975B7">
        <w:rPr>
          <w:rFonts w:ascii="Times New Roman" w:hAnsi="Times New Roman" w:cs="Times New Roman"/>
          <w:bCs/>
        </w:rPr>
        <w:t xml:space="preserve">           </w:t>
      </w:r>
      <w:r w:rsidRPr="006975B7">
        <w:rPr>
          <w:rFonts w:ascii="Times New Roman" w:hAnsi="Times New Roman" w:cs="Times New Roman"/>
          <w:bCs/>
        </w:rPr>
        <w:t>2.Представить героев, непосредственно участвующих в интриге</w:t>
      </w:r>
    </w:p>
    <w:p w:rsidR="006975B7" w:rsidRPr="006975B7" w:rsidRDefault="00770B3C" w:rsidP="006975B7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3.Создать образ мира, в котором живут герои</w:t>
      </w:r>
      <w:r w:rsidR="006975B7">
        <w:rPr>
          <w:rFonts w:ascii="Times New Roman" w:hAnsi="Times New Roman" w:cs="Times New Roman"/>
          <w:bCs/>
        </w:rPr>
        <w:t xml:space="preserve">                        </w:t>
      </w:r>
      <w:r w:rsidRPr="006975B7">
        <w:rPr>
          <w:rFonts w:ascii="Times New Roman" w:hAnsi="Times New Roman" w:cs="Times New Roman"/>
          <w:bCs/>
        </w:rPr>
        <w:t>4.Замедлить сценическое время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t xml:space="preserve">8. </w:t>
      </w:r>
      <w:proofErr w:type="gramStart"/>
      <w:r w:rsidRPr="006975B7">
        <w:rPr>
          <w:rFonts w:ascii="Times New Roman" w:hAnsi="Times New Roman" w:cs="Times New Roman"/>
          <w:b/>
          <w:bCs/>
          <w:i/>
        </w:rPr>
        <w:t>Действие  пьесы</w:t>
      </w:r>
      <w:proofErr w:type="gramEnd"/>
      <w:r w:rsidRPr="006975B7">
        <w:rPr>
          <w:rFonts w:ascii="Times New Roman" w:hAnsi="Times New Roman" w:cs="Times New Roman"/>
          <w:b/>
          <w:bCs/>
          <w:i/>
        </w:rPr>
        <w:t xml:space="preserve"> «Гроза происходит в городе Калинове. Все ли герои принадлежат (по рождению и по воспитанию) </w:t>
      </w:r>
      <w:proofErr w:type="spellStart"/>
      <w:r w:rsidRPr="006975B7">
        <w:rPr>
          <w:rFonts w:ascii="Times New Roman" w:hAnsi="Times New Roman" w:cs="Times New Roman"/>
          <w:b/>
          <w:bCs/>
          <w:i/>
        </w:rPr>
        <w:t>калиновскому</w:t>
      </w:r>
      <w:proofErr w:type="spellEnd"/>
      <w:r w:rsidRPr="006975B7">
        <w:rPr>
          <w:rFonts w:ascii="Times New Roman" w:hAnsi="Times New Roman" w:cs="Times New Roman"/>
          <w:b/>
          <w:bCs/>
          <w:i/>
        </w:rPr>
        <w:t xml:space="preserve"> миру? Назовите героя, не относящегося к их числу:</w:t>
      </w:r>
    </w:p>
    <w:p w:rsidR="00770B3C" w:rsidRPr="006975B7" w:rsidRDefault="00770B3C" w:rsidP="006975B7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1.Кулигин</w:t>
      </w:r>
      <w:r w:rsidR="006975B7">
        <w:rPr>
          <w:rFonts w:ascii="Times New Roman" w:hAnsi="Times New Roman" w:cs="Times New Roman"/>
          <w:bCs/>
        </w:rPr>
        <w:t xml:space="preserve"> </w:t>
      </w:r>
      <w:r w:rsidRPr="006975B7">
        <w:rPr>
          <w:rFonts w:ascii="Times New Roman" w:hAnsi="Times New Roman" w:cs="Times New Roman"/>
          <w:bCs/>
        </w:rPr>
        <w:t>2.Шапкин</w:t>
      </w:r>
      <w:r w:rsidR="006975B7">
        <w:rPr>
          <w:rFonts w:ascii="Times New Roman" w:hAnsi="Times New Roman" w:cs="Times New Roman"/>
          <w:bCs/>
        </w:rPr>
        <w:t xml:space="preserve">   </w:t>
      </w:r>
      <w:r w:rsidRPr="006975B7">
        <w:rPr>
          <w:rFonts w:ascii="Times New Roman" w:hAnsi="Times New Roman" w:cs="Times New Roman"/>
          <w:bCs/>
        </w:rPr>
        <w:t>3.Дикой</w:t>
      </w:r>
      <w:r w:rsidR="006975B7">
        <w:rPr>
          <w:rFonts w:ascii="Times New Roman" w:hAnsi="Times New Roman" w:cs="Times New Roman"/>
          <w:bCs/>
        </w:rPr>
        <w:t xml:space="preserve">     </w:t>
      </w:r>
      <w:r w:rsidRPr="006975B7">
        <w:rPr>
          <w:rFonts w:ascii="Times New Roman" w:hAnsi="Times New Roman" w:cs="Times New Roman"/>
          <w:bCs/>
        </w:rPr>
        <w:t>4.Борис</w:t>
      </w:r>
      <w:r w:rsidR="006975B7">
        <w:rPr>
          <w:rFonts w:ascii="Times New Roman" w:hAnsi="Times New Roman" w:cs="Times New Roman"/>
          <w:bCs/>
        </w:rPr>
        <w:t xml:space="preserve">    </w:t>
      </w:r>
      <w:r w:rsidRPr="006975B7">
        <w:rPr>
          <w:rFonts w:ascii="Times New Roman" w:hAnsi="Times New Roman" w:cs="Times New Roman"/>
          <w:bCs/>
        </w:rPr>
        <w:t>5.Варвара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t>9. Какие герои являются (с точки зрения конфликта) центральными в пьесе:</w:t>
      </w:r>
    </w:p>
    <w:p w:rsidR="006975B7" w:rsidRDefault="00770B3C" w:rsidP="006975B7">
      <w:pPr>
        <w:spacing w:line="240" w:lineRule="auto"/>
        <w:rPr>
          <w:rFonts w:ascii="Times New Roman" w:hAnsi="Times New Roman" w:cs="Times New Roman"/>
          <w:bCs/>
        </w:rPr>
      </w:pPr>
      <w:r w:rsidRPr="006975B7">
        <w:rPr>
          <w:rFonts w:ascii="Times New Roman" w:hAnsi="Times New Roman" w:cs="Times New Roman"/>
          <w:bCs/>
        </w:rPr>
        <w:t xml:space="preserve">1.Борис и </w:t>
      </w:r>
      <w:proofErr w:type="gramStart"/>
      <w:r w:rsidRPr="006975B7">
        <w:rPr>
          <w:rFonts w:ascii="Times New Roman" w:hAnsi="Times New Roman" w:cs="Times New Roman"/>
          <w:bCs/>
        </w:rPr>
        <w:t>Катерина</w:t>
      </w:r>
      <w:r w:rsidR="006975B7" w:rsidRPr="006975B7">
        <w:rPr>
          <w:rFonts w:ascii="Times New Roman" w:hAnsi="Times New Roman" w:cs="Times New Roman"/>
          <w:bCs/>
        </w:rPr>
        <w:t xml:space="preserve">  </w:t>
      </w:r>
      <w:r w:rsidRPr="006975B7">
        <w:rPr>
          <w:rFonts w:ascii="Times New Roman" w:hAnsi="Times New Roman" w:cs="Times New Roman"/>
          <w:bCs/>
        </w:rPr>
        <w:t>2.Катерина</w:t>
      </w:r>
      <w:proofErr w:type="gramEnd"/>
      <w:r w:rsidRPr="006975B7">
        <w:rPr>
          <w:rFonts w:ascii="Times New Roman" w:hAnsi="Times New Roman" w:cs="Times New Roman"/>
          <w:bCs/>
        </w:rPr>
        <w:t xml:space="preserve"> и Тихон</w:t>
      </w:r>
      <w:r w:rsidR="006975B7" w:rsidRPr="006975B7">
        <w:rPr>
          <w:rFonts w:ascii="Times New Roman" w:hAnsi="Times New Roman" w:cs="Times New Roman"/>
          <w:bCs/>
        </w:rPr>
        <w:t xml:space="preserve">  </w:t>
      </w:r>
      <w:r w:rsidR="006975B7">
        <w:rPr>
          <w:rFonts w:ascii="Times New Roman" w:hAnsi="Times New Roman" w:cs="Times New Roman"/>
          <w:bCs/>
        </w:rPr>
        <w:t xml:space="preserve">       </w:t>
      </w:r>
      <w:r w:rsidRPr="006975B7">
        <w:rPr>
          <w:rFonts w:ascii="Times New Roman" w:hAnsi="Times New Roman" w:cs="Times New Roman"/>
          <w:bCs/>
        </w:rPr>
        <w:t>3.Дикой и Кабаниха</w:t>
      </w:r>
      <w:r w:rsidR="006975B7" w:rsidRPr="006975B7">
        <w:rPr>
          <w:rFonts w:ascii="Times New Roman" w:hAnsi="Times New Roman" w:cs="Times New Roman"/>
          <w:bCs/>
        </w:rPr>
        <w:t xml:space="preserve"> 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</w:rPr>
      </w:pPr>
      <w:r w:rsidRPr="006975B7">
        <w:rPr>
          <w:rFonts w:ascii="Times New Roman" w:hAnsi="Times New Roman" w:cs="Times New Roman"/>
          <w:bCs/>
        </w:rPr>
        <w:t>4.Марф</w:t>
      </w:r>
      <w:r w:rsidR="006975B7">
        <w:rPr>
          <w:rFonts w:ascii="Times New Roman" w:hAnsi="Times New Roman" w:cs="Times New Roman"/>
          <w:bCs/>
        </w:rPr>
        <w:t xml:space="preserve">а Игнатьевна Кабанова и Катерин         </w:t>
      </w:r>
      <w:r w:rsidRPr="006975B7">
        <w:rPr>
          <w:rFonts w:ascii="Times New Roman" w:hAnsi="Times New Roman" w:cs="Times New Roman"/>
          <w:bCs/>
        </w:rPr>
        <w:t>5.Борис и Тихон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t xml:space="preserve">10. </w:t>
      </w:r>
      <w:proofErr w:type="spellStart"/>
      <w:r w:rsidRPr="006975B7">
        <w:rPr>
          <w:rFonts w:ascii="Times New Roman" w:hAnsi="Times New Roman" w:cs="Times New Roman"/>
          <w:b/>
          <w:bCs/>
          <w:i/>
        </w:rPr>
        <w:t>Н.А.Добролюбов</w:t>
      </w:r>
      <w:proofErr w:type="spellEnd"/>
      <w:r w:rsidRPr="006975B7">
        <w:rPr>
          <w:rFonts w:ascii="Times New Roman" w:hAnsi="Times New Roman" w:cs="Times New Roman"/>
          <w:b/>
          <w:bCs/>
          <w:i/>
        </w:rPr>
        <w:t xml:space="preserve"> в статье «Луч света в тёмном царстве» назвал Бориса «образованным Тихоном» потому, что: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1.Борис и Тихон принадлежат одному сословию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2.Борис лишь внешне отличается от Тихона</w:t>
      </w:r>
    </w:p>
    <w:p w:rsidR="00770B3C" w:rsidRPr="006975B7" w:rsidRDefault="00770B3C" w:rsidP="006975B7">
      <w:pPr>
        <w:pStyle w:val="a3"/>
        <w:spacing w:line="240" w:lineRule="auto"/>
        <w:rPr>
          <w:rFonts w:ascii="Times New Roman" w:hAnsi="Times New Roman" w:cs="Times New Roman"/>
          <w:bCs/>
        </w:rPr>
      </w:pPr>
      <w:r w:rsidRPr="00EC45F9">
        <w:rPr>
          <w:rFonts w:ascii="Times New Roman" w:hAnsi="Times New Roman" w:cs="Times New Roman"/>
          <w:bCs/>
        </w:rPr>
        <w:t>3.Борис очень резко отличается от Тихона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t>11. Островский использовал многие литературные приёмы, введённые в драму его предшественниками. Можно утверждать, что писатель объединил в пьесе «Гроза» реализм и:</w:t>
      </w:r>
    </w:p>
    <w:p w:rsidR="00770B3C" w:rsidRPr="006975B7" w:rsidRDefault="00770B3C" w:rsidP="006975B7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1.Романтизм</w:t>
      </w:r>
      <w:r w:rsidR="006975B7">
        <w:rPr>
          <w:rFonts w:ascii="Times New Roman" w:hAnsi="Times New Roman" w:cs="Times New Roman"/>
          <w:bCs/>
        </w:rPr>
        <w:t xml:space="preserve">   </w:t>
      </w:r>
      <w:r w:rsidRPr="006975B7">
        <w:rPr>
          <w:rFonts w:ascii="Times New Roman" w:hAnsi="Times New Roman" w:cs="Times New Roman"/>
          <w:bCs/>
        </w:rPr>
        <w:t>2.Классицизм</w:t>
      </w:r>
      <w:r w:rsidR="006975B7">
        <w:rPr>
          <w:rFonts w:ascii="Times New Roman" w:hAnsi="Times New Roman" w:cs="Times New Roman"/>
          <w:bCs/>
        </w:rPr>
        <w:t xml:space="preserve">     </w:t>
      </w:r>
      <w:r w:rsidRPr="006975B7">
        <w:rPr>
          <w:rFonts w:ascii="Times New Roman" w:hAnsi="Times New Roman" w:cs="Times New Roman"/>
          <w:bCs/>
        </w:rPr>
        <w:t>3.Сентиментализм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t>12. В пьесе «Гроза» показана жизнь патриархального купечества, дикого, ограниченного, невежественного. Есть ли в Калинове человек, способный воспротивиться законам этой жизни? Назовите его:</w:t>
      </w:r>
    </w:p>
    <w:p w:rsidR="00770B3C" w:rsidRPr="006975B7" w:rsidRDefault="00770B3C" w:rsidP="006975B7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1.Кулигин</w:t>
      </w:r>
      <w:r w:rsidR="006975B7">
        <w:rPr>
          <w:rFonts w:ascii="Times New Roman" w:hAnsi="Times New Roman" w:cs="Times New Roman"/>
          <w:bCs/>
        </w:rPr>
        <w:t xml:space="preserve">    </w:t>
      </w:r>
      <w:r w:rsidRPr="006975B7">
        <w:rPr>
          <w:rFonts w:ascii="Times New Roman" w:hAnsi="Times New Roman" w:cs="Times New Roman"/>
          <w:bCs/>
        </w:rPr>
        <w:t>2.Кудряш</w:t>
      </w:r>
      <w:r w:rsidR="006975B7">
        <w:rPr>
          <w:rFonts w:ascii="Times New Roman" w:hAnsi="Times New Roman" w:cs="Times New Roman"/>
          <w:bCs/>
        </w:rPr>
        <w:t xml:space="preserve">        </w:t>
      </w:r>
      <w:r w:rsidRPr="006975B7">
        <w:rPr>
          <w:rFonts w:ascii="Times New Roman" w:hAnsi="Times New Roman" w:cs="Times New Roman"/>
          <w:bCs/>
        </w:rPr>
        <w:t>3.Варвара</w:t>
      </w:r>
      <w:r w:rsidR="006975B7">
        <w:rPr>
          <w:rFonts w:ascii="Times New Roman" w:hAnsi="Times New Roman" w:cs="Times New Roman"/>
          <w:bCs/>
        </w:rPr>
        <w:t xml:space="preserve">        </w:t>
      </w:r>
      <w:r w:rsidRPr="006975B7">
        <w:rPr>
          <w:rFonts w:ascii="Times New Roman" w:hAnsi="Times New Roman" w:cs="Times New Roman"/>
          <w:bCs/>
        </w:rPr>
        <w:t>4.Борис</w:t>
      </w:r>
      <w:r w:rsidR="006975B7">
        <w:rPr>
          <w:rFonts w:ascii="Times New Roman" w:hAnsi="Times New Roman" w:cs="Times New Roman"/>
          <w:bCs/>
        </w:rPr>
        <w:t xml:space="preserve">           </w:t>
      </w:r>
      <w:r w:rsidRPr="006975B7">
        <w:rPr>
          <w:rFonts w:ascii="Times New Roman" w:hAnsi="Times New Roman" w:cs="Times New Roman"/>
          <w:bCs/>
        </w:rPr>
        <w:t>5.Катерина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lastRenderedPageBreak/>
        <w:t xml:space="preserve">13. Какому герою автор «поручает» дать характеристику «тёмного царства» </w:t>
      </w:r>
      <w:proofErr w:type="gramStart"/>
      <w:r w:rsidRPr="006975B7">
        <w:rPr>
          <w:rFonts w:ascii="Times New Roman" w:hAnsi="Times New Roman" w:cs="Times New Roman"/>
          <w:b/>
          <w:bCs/>
          <w:i/>
        </w:rPr>
        <w:t>( «</w:t>
      </w:r>
      <w:proofErr w:type="gramEnd"/>
      <w:r w:rsidRPr="006975B7">
        <w:rPr>
          <w:rFonts w:ascii="Times New Roman" w:hAnsi="Times New Roman" w:cs="Times New Roman"/>
          <w:b/>
          <w:bCs/>
          <w:i/>
        </w:rPr>
        <w:t>Жестокие нравы, сударь, в нашем городе, жестокие!»):</w:t>
      </w:r>
    </w:p>
    <w:p w:rsidR="006975B7" w:rsidRDefault="00770B3C" w:rsidP="006975B7">
      <w:pPr>
        <w:pStyle w:val="a3"/>
        <w:spacing w:line="240" w:lineRule="auto"/>
        <w:rPr>
          <w:rFonts w:ascii="Times New Roman" w:hAnsi="Times New Roman" w:cs="Times New Roman"/>
          <w:bCs/>
        </w:rPr>
      </w:pPr>
      <w:r w:rsidRPr="00EC45F9">
        <w:rPr>
          <w:rFonts w:ascii="Times New Roman" w:hAnsi="Times New Roman" w:cs="Times New Roman"/>
          <w:bCs/>
        </w:rPr>
        <w:t>1.Феклуша</w:t>
      </w:r>
      <w:r w:rsidR="006975B7">
        <w:rPr>
          <w:rFonts w:ascii="Times New Roman" w:hAnsi="Times New Roman" w:cs="Times New Roman"/>
          <w:bCs/>
        </w:rPr>
        <w:t xml:space="preserve">          </w:t>
      </w:r>
      <w:r w:rsidRPr="006975B7">
        <w:rPr>
          <w:rFonts w:ascii="Times New Roman" w:hAnsi="Times New Roman" w:cs="Times New Roman"/>
          <w:bCs/>
        </w:rPr>
        <w:t>2.Кулигин</w:t>
      </w:r>
      <w:r w:rsidR="006975B7">
        <w:rPr>
          <w:rFonts w:ascii="Times New Roman" w:hAnsi="Times New Roman" w:cs="Times New Roman"/>
          <w:bCs/>
        </w:rPr>
        <w:t xml:space="preserve">          </w:t>
      </w:r>
      <w:r w:rsidRPr="006975B7">
        <w:rPr>
          <w:rFonts w:ascii="Times New Roman" w:hAnsi="Times New Roman" w:cs="Times New Roman"/>
          <w:bCs/>
        </w:rPr>
        <w:t>3.Кудряш</w:t>
      </w:r>
      <w:r w:rsidR="006975B7">
        <w:rPr>
          <w:rFonts w:ascii="Times New Roman" w:hAnsi="Times New Roman" w:cs="Times New Roman"/>
          <w:bCs/>
        </w:rPr>
        <w:t xml:space="preserve">      </w:t>
      </w:r>
      <w:r w:rsidRPr="006975B7">
        <w:rPr>
          <w:rFonts w:ascii="Times New Roman" w:hAnsi="Times New Roman" w:cs="Times New Roman"/>
          <w:bCs/>
        </w:rPr>
        <w:t>4.Борис</w:t>
      </w:r>
      <w:r w:rsidR="006975B7">
        <w:rPr>
          <w:rFonts w:ascii="Times New Roman" w:hAnsi="Times New Roman" w:cs="Times New Roman"/>
          <w:bCs/>
        </w:rPr>
        <w:t xml:space="preserve">          </w:t>
      </w:r>
      <w:r w:rsidRPr="006975B7">
        <w:rPr>
          <w:rFonts w:ascii="Times New Roman" w:hAnsi="Times New Roman" w:cs="Times New Roman"/>
          <w:bCs/>
        </w:rPr>
        <w:t>5.Катерина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</w:rPr>
      </w:pPr>
      <w:r w:rsidRPr="006975B7">
        <w:rPr>
          <w:rFonts w:ascii="Times New Roman" w:hAnsi="Times New Roman" w:cs="Times New Roman"/>
          <w:b/>
          <w:bCs/>
          <w:i/>
        </w:rPr>
        <w:t>14. Почему события в пьесе «Гроза» происходят в вымышленном городе?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1.Автор не хотел обидеть жителей реального города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2.Автор стремился подчеркнуть, что события, произошедшие в городе Калинове, вымышленные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3.Автор стремился подчеркнуть типичность картины русской провинциальной жизни</w:t>
      </w:r>
    </w:p>
    <w:p w:rsidR="00770B3C" w:rsidRPr="006975B7" w:rsidRDefault="00770B3C" w:rsidP="006975B7">
      <w:pPr>
        <w:pStyle w:val="a3"/>
        <w:spacing w:line="240" w:lineRule="auto"/>
        <w:rPr>
          <w:rFonts w:ascii="Times New Roman" w:hAnsi="Times New Roman" w:cs="Times New Roman"/>
          <w:bCs/>
        </w:rPr>
      </w:pPr>
      <w:r w:rsidRPr="00EC45F9">
        <w:rPr>
          <w:rFonts w:ascii="Times New Roman" w:hAnsi="Times New Roman" w:cs="Times New Roman"/>
          <w:bCs/>
        </w:rPr>
        <w:t>4.Автор стремился подчеркнуть уникальность города Калинова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t xml:space="preserve">15. Савёл </w:t>
      </w:r>
      <w:proofErr w:type="spellStart"/>
      <w:r w:rsidRPr="006975B7">
        <w:rPr>
          <w:rFonts w:ascii="Times New Roman" w:hAnsi="Times New Roman" w:cs="Times New Roman"/>
          <w:b/>
          <w:bCs/>
          <w:i/>
        </w:rPr>
        <w:t>Прокофьевич</w:t>
      </w:r>
      <w:proofErr w:type="spellEnd"/>
      <w:r w:rsidRPr="006975B7">
        <w:rPr>
          <w:rFonts w:ascii="Times New Roman" w:hAnsi="Times New Roman" w:cs="Times New Roman"/>
          <w:b/>
          <w:bCs/>
          <w:i/>
        </w:rPr>
        <w:t xml:space="preserve"> Дикой не участвует в основном конфликте пьесы «Гроза». Для чего Островский ввёл это действующее лицо?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</w:rPr>
      </w:pPr>
      <w:r w:rsidRPr="006975B7">
        <w:rPr>
          <w:rFonts w:ascii="Times New Roman" w:hAnsi="Times New Roman" w:cs="Times New Roman"/>
          <w:bCs/>
        </w:rPr>
        <w:t>1.Чтобы противопоставить Марфе Игнатьевне Кабановой</w:t>
      </w:r>
      <w:r w:rsidR="006975B7">
        <w:rPr>
          <w:rFonts w:ascii="Times New Roman" w:hAnsi="Times New Roman" w:cs="Times New Roman"/>
        </w:rPr>
        <w:t xml:space="preserve">      </w:t>
      </w:r>
      <w:r w:rsidRPr="006975B7">
        <w:rPr>
          <w:rFonts w:ascii="Times New Roman" w:hAnsi="Times New Roman" w:cs="Times New Roman"/>
          <w:bCs/>
        </w:rPr>
        <w:t>2.Чтобы создать целостный образ «тёмного царства»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</w:rPr>
      </w:pPr>
      <w:r w:rsidRPr="006975B7">
        <w:rPr>
          <w:rFonts w:ascii="Times New Roman" w:hAnsi="Times New Roman" w:cs="Times New Roman"/>
          <w:bCs/>
        </w:rPr>
        <w:t>3.Чтобы оживить пьесу</w:t>
      </w:r>
      <w:r w:rsidR="006975B7">
        <w:rPr>
          <w:rFonts w:ascii="Times New Roman" w:hAnsi="Times New Roman" w:cs="Times New Roman"/>
        </w:rPr>
        <w:t xml:space="preserve">                                                       </w:t>
      </w:r>
      <w:r w:rsidRPr="006975B7">
        <w:rPr>
          <w:rFonts w:ascii="Times New Roman" w:hAnsi="Times New Roman" w:cs="Times New Roman"/>
          <w:bCs/>
        </w:rPr>
        <w:t>4.Чтобы подчеркнуть удаль и размах русского купечества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t>16. Какой литературный критик наиболее полно (статья «Тёмное царство») охарактеризовал «</w:t>
      </w:r>
      <w:proofErr w:type="gramStart"/>
      <w:r w:rsidRPr="006975B7">
        <w:rPr>
          <w:rFonts w:ascii="Times New Roman" w:hAnsi="Times New Roman" w:cs="Times New Roman"/>
          <w:b/>
          <w:bCs/>
          <w:i/>
        </w:rPr>
        <w:t>самодурство»  как</w:t>
      </w:r>
      <w:proofErr w:type="gramEnd"/>
      <w:r w:rsidRPr="006975B7">
        <w:rPr>
          <w:rFonts w:ascii="Times New Roman" w:hAnsi="Times New Roman" w:cs="Times New Roman"/>
          <w:b/>
          <w:bCs/>
          <w:i/>
        </w:rPr>
        <w:t xml:space="preserve"> социальное явление?</w:t>
      </w:r>
    </w:p>
    <w:p w:rsidR="00770B3C" w:rsidRPr="006975B7" w:rsidRDefault="00770B3C" w:rsidP="006975B7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1.Н.Г.Чернышевский</w:t>
      </w:r>
      <w:r w:rsidR="006975B7">
        <w:rPr>
          <w:rFonts w:ascii="Times New Roman" w:hAnsi="Times New Roman" w:cs="Times New Roman"/>
          <w:bCs/>
        </w:rPr>
        <w:t xml:space="preserve">        </w:t>
      </w:r>
      <w:r w:rsidRPr="006975B7">
        <w:rPr>
          <w:rFonts w:ascii="Times New Roman" w:hAnsi="Times New Roman" w:cs="Times New Roman"/>
          <w:bCs/>
        </w:rPr>
        <w:t>2.Д.И.Писарев</w:t>
      </w:r>
      <w:r w:rsidR="006975B7">
        <w:rPr>
          <w:rFonts w:ascii="Times New Roman" w:hAnsi="Times New Roman" w:cs="Times New Roman"/>
          <w:bCs/>
        </w:rPr>
        <w:t xml:space="preserve">   </w:t>
      </w:r>
      <w:r w:rsidRPr="006975B7">
        <w:rPr>
          <w:rFonts w:ascii="Times New Roman" w:hAnsi="Times New Roman" w:cs="Times New Roman"/>
          <w:bCs/>
        </w:rPr>
        <w:t>3.А.И.Герцен</w:t>
      </w:r>
      <w:r w:rsidR="006975B7">
        <w:rPr>
          <w:rFonts w:ascii="Times New Roman" w:hAnsi="Times New Roman" w:cs="Times New Roman"/>
          <w:bCs/>
        </w:rPr>
        <w:t xml:space="preserve">    </w:t>
      </w:r>
      <w:r w:rsidRPr="006975B7">
        <w:rPr>
          <w:rFonts w:ascii="Times New Roman" w:hAnsi="Times New Roman" w:cs="Times New Roman"/>
          <w:bCs/>
        </w:rPr>
        <w:t>4.А.И.Гончаров</w:t>
      </w:r>
      <w:r w:rsidR="006975B7">
        <w:rPr>
          <w:rFonts w:ascii="Times New Roman" w:hAnsi="Times New Roman" w:cs="Times New Roman"/>
          <w:bCs/>
        </w:rPr>
        <w:t xml:space="preserve">     </w:t>
      </w:r>
      <w:r w:rsidRPr="006975B7">
        <w:rPr>
          <w:rFonts w:ascii="Times New Roman" w:hAnsi="Times New Roman" w:cs="Times New Roman"/>
          <w:bCs/>
        </w:rPr>
        <w:t>5.Н.А.Добролюбов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t xml:space="preserve">17. </w:t>
      </w:r>
      <w:proofErr w:type="spellStart"/>
      <w:r w:rsidRPr="006975B7">
        <w:rPr>
          <w:rFonts w:ascii="Times New Roman" w:hAnsi="Times New Roman" w:cs="Times New Roman"/>
          <w:b/>
          <w:bCs/>
          <w:i/>
        </w:rPr>
        <w:t>С.П.Дикой</w:t>
      </w:r>
      <w:proofErr w:type="spellEnd"/>
      <w:r w:rsidRPr="006975B7">
        <w:rPr>
          <w:rFonts w:ascii="Times New Roman" w:hAnsi="Times New Roman" w:cs="Times New Roman"/>
          <w:b/>
          <w:bCs/>
          <w:i/>
        </w:rPr>
        <w:t xml:space="preserve"> однажды признался </w:t>
      </w:r>
      <w:proofErr w:type="spellStart"/>
      <w:r w:rsidRPr="006975B7">
        <w:rPr>
          <w:rFonts w:ascii="Times New Roman" w:hAnsi="Times New Roman" w:cs="Times New Roman"/>
          <w:b/>
          <w:bCs/>
          <w:i/>
        </w:rPr>
        <w:t>М.И.Кабановой</w:t>
      </w:r>
      <w:proofErr w:type="spellEnd"/>
      <w:r w:rsidRPr="006975B7">
        <w:rPr>
          <w:rFonts w:ascii="Times New Roman" w:hAnsi="Times New Roman" w:cs="Times New Roman"/>
          <w:b/>
          <w:bCs/>
          <w:i/>
        </w:rPr>
        <w:t>, что «мужику в ноги кланялся… тут на дворе, в грязи ему и кланялся, при всех ему кланялся». Что же заставило Дикого просить у мужика прощения?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</w:rPr>
      </w:pPr>
      <w:r w:rsidRPr="006975B7">
        <w:rPr>
          <w:rFonts w:ascii="Times New Roman" w:hAnsi="Times New Roman" w:cs="Times New Roman"/>
          <w:bCs/>
        </w:rPr>
        <w:t>1.Дикой почувствовал себя неправым</w:t>
      </w:r>
      <w:r w:rsidR="006975B7">
        <w:rPr>
          <w:rFonts w:ascii="Times New Roman" w:hAnsi="Times New Roman" w:cs="Times New Roman"/>
        </w:rPr>
        <w:t xml:space="preserve">                  </w:t>
      </w:r>
      <w:r w:rsidRPr="006975B7">
        <w:rPr>
          <w:rFonts w:ascii="Times New Roman" w:hAnsi="Times New Roman" w:cs="Times New Roman"/>
          <w:bCs/>
        </w:rPr>
        <w:t>2.Мужик разжалобил Дикого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</w:rPr>
      </w:pPr>
      <w:r w:rsidRPr="006975B7">
        <w:rPr>
          <w:rFonts w:ascii="Times New Roman" w:hAnsi="Times New Roman" w:cs="Times New Roman"/>
          <w:bCs/>
        </w:rPr>
        <w:t>3.Угрызения совести – зря человека обидел</w:t>
      </w:r>
      <w:r w:rsidR="006975B7">
        <w:rPr>
          <w:rFonts w:ascii="Times New Roman" w:hAnsi="Times New Roman" w:cs="Times New Roman"/>
        </w:rPr>
        <w:t xml:space="preserve">         </w:t>
      </w:r>
      <w:r w:rsidRPr="006975B7">
        <w:rPr>
          <w:rFonts w:ascii="Times New Roman" w:hAnsi="Times New Roman" w:cs="Times New Roman"/>
          <w:bCs/>
        </w:rPr>
        <w:t>4.Страх перед наказанием Божьим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t>18. Какая сцена в пьесе «Гроза» даёт ключ к пониманию всего произведения (по Добролюбову)?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</w:rPr>
      </w:pPr>
      <w:r w:rsidRPr="006975B7">
        <w:rPr>
          <w:rFonts w:ascii="Times New Roman" w:hAnsi="Times New Roman" w:cs="Times New Roman"/>
          <w:bCs/>
        </w:rPr>
        <w:t>1.Сцена свидания Катерины и Бориса в саду</w:t>
      </w:r>
      <w:r w:rsidR="006975B7">
        <w:rPr>
          <w:rFonts w:ascii="Times New Roman" w:hAnsi="Times New Roman" w:cs="Times New Roman"/>
        </w:rPr>
        <w:t xml:space="preserve">     </w:t>
      </w:r>
      <w:r w:rsidRPr="006975B7">
        <w:rPr>
          <w:rFonts w:ascii="Times New Roman" w:hAnsi="Times New Roman" w:cs="Times New Roman"/>
          <w:bCs/>
        </w:rPr>
        <w:t>2.Сцена с ключом (Катерина и Варвара)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</w:rPr>
      </w:pPr>
      <w:r w:rsidRPr="006975B7">
        <w:rPr>
          <w:rFonts w:ascii="Times New Roman" w:hAnsi="Times New Roman" w:cs="Times New Roman"/>
          <w:bCs/>
        </w:rPr>
        <w:t>3.Сцена, в которой Тихон оплакивает умершую Катерину</w:t>
      </w:r>
      <w:r w:rsidR="006975B7">
        <w:rPr>
          <w:rFonts w:ascii="Times New Roman" w:hAnsi="Times New Roman" w:cs="Times New Roman"/>
        </w:rPr>
        <w:t xml:space="preserve">   </w:t>
      </w:r>
      <w:r w:rsidRPr="006975B7">
        <w:rPr>
          <w:rFonts w:ascii="Times New Roman" w:hAnsi="Times New Roman" w:cs="Times New Roman"/>
          <w:bCs/>
        </w:rPr>
        <w:t>4.Сцена признания Катерины в совершённом грехе</w:t>
      </w:r>
    </w:p>
    <w:p w:rsidR="00770B3C" w:rsidRPr="006975B7" w:rsidRDefault="006975B7" w:rsidP="006975B7">
      <w:pPr>
        <w:pStyle w:val="a3"/>
        <w:spacing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</w:t>
      </w:r>
      <w:r w:rsidR="00770B3C" w:rsidRPr="00EC45F9">
        <w:rPr>
          <w:rFonts w:ascii="Times New Roman" w:hAnsi="Times New Roman" w:cs="Times New Roman"/>
          <w:bCs/>
        </w:rPr>
        <w:t>5.Сцена прощания Катерины с Тихоном перед его отъездом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t xml:space="preserve">19. Каково значение образа </w:t>
      </w:r>
      <w:proofErr w:type="spellStart"/>
      <w:r w:rsidRPr="006975B7">
        <w:rPr>
          <w:rFonts w:ascii="Times New Roman" w:hAnsi="Times New Roman" w:cs="Times New Roman"/>
          <w:b/>
          <w:bCs/>
          <w:i/>
        </w:rPr>
        <w:t>Феклуши</w:t>
      </w:r>
      <w:proofErr w:type="spellEnd"/>
      <w:r w:rsidRPr="006975B7">
        <w:rPr>
          <w:rFonts w:ascii="Times New Roman" w:hAnsi="Times New Roman" w:cs="Times New Roman"/>
          <w:b/>
          <w:bCs/>
          <w:i/>
        </w:rPr>
        <w:t xml:space="preserve"> в пьесе «Гроза»?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</w:rPr>
      </w:pPr>
      <w:r w:rsidRPr="006975B7">
        <w:rPr>
          <w:rFonts w:ascii="Times New Roman" w:hAnsi="Times New Roman" w:cs="Times New Roman"/>
          <w:bCs/>
        </w:rPr>
        <w:t>1.Пародия на «</w:t>
      </w:r>
      <w:proofErr w:type="gramStart"/>
      <w:r w:rsidRPr="006975B7">
        <w:rPr>
          <w:rFonts w:ascii="Times New Roman" w:hAnsi="Times New Roman" w:cs="Times New Roman"/>
          <w:bCs/>
        </w:rPr>
        <w:t>странничество»</w:t>
      </w:r>
      <w:r w:rsidR="006975B7">
        <w:rPr>
          <w:rFonts w:ascii="Times New Roman" w:hAnsi="Times New Roman" w:cs="Times New Roman"/>
        </w:rPr>
        <w:t xml:space="preserve">   </w:t>
      </w:r>
      <w:proofErr w:type="gramEnd"/>
      <w:r w:rsidR="006975B7">
        <w:rPr>
          <w:rFonts w:ascii="Times New Roman" w:hAnsi="Times New Roman" w:cs="Times New Roman"/>
        </w:rPr>
        <w:t xml:space="preserve">                                 </w:t>
      </w:r>
      <w:r w:rsidRPr="006975B7">
        <w:rPr>
          <w:rFonts w:ascii="Times New Roman" w:hAnsi="Times New Roman" w:cs="Times New Roman"/>
          <w:bCs/>
        </w:rPr>
        <w:t>2.Углубление характеристики «тёмного царства»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</w:rPr>
      </w:pPr>
      <w:r w:rsidRPr="006975B7">
        <w:rPr>
          <w:rFonts w:ascii="Times New Roman" w:hAnsi="Times New Roman" w:cs="Times New Roman"/>
          <w:bCs/>
        </w:rPr>
        <w:t xml:space="preserve">3.Феклуша как антипод </w:t>
      </w:r>
      <w:proofErr w:type="spellStart"/>
      <w:r w:rsidRPr="006975B7">
        <w:rPr>
          <w:rFonts w:ascii="Times New Roman" w:hAnsi="Times New Roman" w:cs="Times New Roman"/>
          <w:bCs/>
        </w:rPr>
        <w:t>М.И.Кабановой</w:t>
      </w:r>
      <w:proofErr w:type="spellEnd"/>
      <w:r w:rsidR="006975B7">
        <w:rPr>
          <w:rFonts w:ascii="Times New Roman" w:hAnsi="Times New Roman" w:cs="Times New Roman"/>
        </w:rPr>
        <w:t xml:space="preserve">                  </w:t>
      </w:r>
      <w:r w:rsidRPr="006975B7">
        <w:rPr>
          <w:rFonts w:ascii="Times New Roman" w:hAnsi="Times New Roman" w:cs="Times New Roman"/>
          <w:bCs/>
        </w:rPr>
        <w:t>4.Феклуша – протестующая против самодурства личность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t xml:space="preserve">20. </w:t>
      </w:r>
      <w:proofErr w:type="spellStart"/>
      <w:r w:rsidRPr="006975B7">
        <w:rPr>
          <w:rFonts w:ascii="Times New Roman" w:hAnsi="Times New Roman" w:cs="Times New Roman"/>
          <w:b/>
          <w:bCs/>
          <w:i/>
        </w:rPr>
        <w:t>Н.А.Добролюбов</w:t>
      </w:r>
      <w:proofErr w:type="spellEnd"/>
      <w:r w:rsidRPr="006975B7">
        <w:rPr>
          <w:rFonts w:ascii="Times New Roman" w:hAnsi="Times New Roman" w:cs="Times New Roman"/>
          <w:b/>
          <w:bCs/>
          <w:i/>
        </w:rPr>
        <w:t xml:space="preserve"> в статье «Луч света в тёмном царстве» и </w:t>
      </w:r>
      <w:proofErr w:type="spellStart"/>
      <w:r w:rsidRPr="006975B7">
        <w:rPr>
          <w:rFonts w:ascii="Times New Roman" w:hAnsi="Times New Roman" w:cs="Times New Roman"/>
          <w:b/>
          <w:bCs/>
          <w:i/>
        </w:rPr>
        <w:t>Д.И.Писарев</w:t>
      </w:r>
      <w:proofErr w:type="spellEnd"/>
      <w:r w:rsidRPr="006975B7">
        <w:rPr>
          <w:rFonts w:ascii="Times New Roman" w:hAnsi="Times New Roman" w:cs="Times New Roman"/>
          <w:b/>
          <w:bCs/>
          <w:i/>
        </w:rPr>
        <w:t xml:space="preserve"> в статье «Мотивы русской драмы» весьма противоречиво оценили поступок Катерины. Это было вызвано: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 xml:space="preserve">1.Различием во взглядах: Писарев был либералом, Добролюбов – демократ 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2.Изменением обстановки в России: статья Писарева была написана в 1864 году, после спада революционной ситуации</w:t>
      </w:r>
    </w:p>
    <w:p w:rsidR="00770B3C" w:rsidRPr="006975B7" w:rsidRDefault="00770B3C" w:rsidP="006975B7">
      <w:pPr>
        <w:pStyle w:val="a3"/>
        <w:spacing w:line="240" w:lineRule="auto"/>
        <w:rPr>
          <w:rFonts w:ascii="Times New Roman" w:hAnsi="Times New Roman" w:cs="Times New Roman"/>
          <w:bCs/>
        </w:rPr>
      </w:pPr>
      <w:r w:rsidRPr="00EC45F9">
        <w:rPr>
          <w:rFonts w:ascii="Times New Roman" w:hAnsi="Times New Roman" w:cs="Times New Roman"/>
          <w:bCs/>
        </w:rPr>
        <w:t>3.Непониманием Писаревым идеи произведения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t>21. К какому сословию принадлежали родители Катерины Кабановой?</w:t>
      </w:r>
    </w:p>
    <w:p w:rsidR="00770B3C" w:rsidRPr="006975B7" w:rsidRDefault="00770B3C" w:rsidP="006975B7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1.Дворяне</w:t>
      </w:r>
      <w:r w:rsidR="006975B7">
        <w:rPr>
          <w:rFonts w:ascii="Times New Roman" w:hAnsi="Times New Roman" w:cs="Times New Roman"/>
          <w:bCs/>
        </w:rPr>
        <w:t xml:space="preserve">            </w:t>
      </w:r>
      <w:r w:rsidRPr="006975B7">
        <w:rPr>
          <w:rFonts w:ascii="Times New Roman" w:hAnsi="Times New Roman" w:cs="Times New Roman"/>
          <w:bCs/>
        </w:rPr>
        <w:t>2.Мещане</w:t>
      </w:r>
      <w:r w:rsidR="006975B7">
        <w:rPr>
          <w:rFonts w:ascii="Times New Roman" w:hAnsi="Times New Roman" w:cs="Times New Roman"/>
          <w:bCs/>
        </w:rPr>
        <w:t xml:space="preserve">        </w:t>
      </w:r>
      <w:r w:rsidRPr="006975B7">
        <w:rPr>
          <w:rFonts w:ascii="Times New Roman" w:hAnsi="Times New Roman" w:cs="Times New Roman"/>
          <w:bCs/>
        </w:rPr>
        <w:t>3.Крестьяне</w:t>
      </w:r>
      <w:r w:rsidR="006975B7">
        <w:rPr>
          <w:rFonts w:ascii="Times New Roman" w:hAnsi="Times New Roman" w:cs="Times New Roman"/>
          <w:bCs/>
        </w:rPr>
        <w:t xml:space="preserve">        </w:t>
      </w:r>
      <w:r w:rsidRPr="006975B7">
        <w:rPr>
          <w:rFonts w:ascii="Times New Roman" w:hAnsi="Times New Roman" w:cs="Times New Roman"/>
          <w:bCs/>
        </w:rPr>
        <w:t>4.Купцы</w:t>
      </w:r>
      <w:r w:rsidR="006975B7">
        <w:rPr>
          <w:rFonts w:ascii="Times New Roman" w:hAnsi="Times New Roman" w:cs="Times New Roman"/>
          <w:bCs/>
        </w:rPr>
        <w:t xml:space="preserve">        </w:t>
      </w:r>
      <w:r w:rsidRPr="006975B7">
        <w:rPr>
          <w:rFonts w:ascii="Times New Roman" w:hAnsi="Times New Roman" w:cs="Times New Roman"/>
          <w:bCs/>
        </w:rPr>
        <w:t>5.Разночинцы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t>22. Катерина признаётся при людях Тихону в своём «грехе». Что заставило её сделать это?</w:t>
      </w:r>
    </w:p>
    <w:p w:rsidR="00770B3C" w:rsidRPr="006975B7" w:rsidRDefault="00770B3C" w:rsidP="006975B7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1.Чувство стыда</w:t>
      </w:r>
      <w:r w:rsidR="006975B7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</w:t>
      </w:r>
      <w:r w:rsidRPr="006975B7">
        <w:rPr>
          <w:rFonts w:ascii="Times New Roman" w:hAnsi="Times New Roman" w:cs="Times New Roman"/>
          <w:bCs/>
        </w:rPr>
        <w:t>2.Страх перед свекровью</w:t>
      </w:r>
    </w:p>
    <w:p w:rsidR="00770B3C" w:rsidRPr="006975B7" w:rsidRDefault="00770B3C" w:rsidP="006975B7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3.Желание признанием искупить вину перед Богом и муки совести</w:t>
      </w:r>
      <w:r w:rsidR="006975B7">
        <w:rPr>
          <w:rFonts w:ascii="Times New Roman" w:hAnsi="Times New Roman" w:cs="Times New Roman"/>
          <w:bCs/>
        </w:rPr>
        <w:t xml:space="preserve">                </w:t>
      </w:r>
      <w:r w:rsidRPr="006975B7">
        <w:rPr>
          <w:rFonts w:ascii="Times New Roman" w:hAnsi="Times New Roman" w:cs="Times New Roman"/>
          <w:bCs/>
        </w:rPr>
        <w:t>4.Желание уехать с Борисом</w:t>
      </w:r>
    </w:p>
    <w:p w:rsidR="00770B3C" w:rsidRPr="006975B7" w:rsidRDefault="00770B3C" w:rsidP="006975B7">
      <w:pPr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t xml:space="preserve">23. </w:t>
      </w:r>
      <w:proofErr w:type="spellStart"/>
      <w:r w:rsidRPr="006975B7">
        <w:rPr>
          <w:rFonts w:ascii="Times New Roman" w:hAnsi="Times New Roman" w:cs="Times New Roman"/>
          <w:b/>
          <w:bCs/>
          <w:i/>
        </w:rPr>
        <w:t>Н.А.Добролюбов</w:t>
      </w:r>
      <w:proofErr w:type="spellEnd"/>
      <w:r w:rsidRPr="006975B7">
        <w:rPr>
          <w:rFonts w:ascii="Times New Roman" w:hAnsi="Times New Roman" w:cs="Times New Roman"/>
          <w:b/>
          <w:bCs/>
          <w:i/>
        </w:rPr>
        <w:t xml:space="preserve"> назвал одного из героев пьесы «Гроза» «лучом света в тёмном царстве». Это:</w:t>
      </w:r>
    </w:p>
    <w:p w:rsidR="00770B3C" w:rsidRPr="006975B7" w:rsidRDefault="00770B3C" w:rsidP="006975B7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1.Кулигин</w:t>
      </w:r>
      <w:r w:rsidR="006975B7">
        <w:rPr>
          <w:rFonts w:ascii="Times New Roman" w:hAnsi="Times New Roman" w:cs="Times New Roman"/>
          <w:bCs/>
        </w:rPr>
        <w:t xml:space="preserve">         </w:t>
      </w:r>
      <w:r w:rsidRPr="006975B7">
        <w:rPr>
          <w:rFonts w:ascii="Times New Roman" w:hAnsi="Times New Roman" w:cs="Times New Roman"/>
          <w:bCs/>
        </w:rPr>
        <w:t>2.Марфа Игнатьевна</w:t>
      </w:r>
      <w:r w:rsidR="006975B7">
        <w:rPr>
          <w:rFonts w:ascii="Times New Roman" w:hAnsi="Times New Roman" w:cs="Times New Roman"/>
          <w:bCs/>
        </w:rPr>
        <w:t xml:space="preserve">        </w:t>
      </w:r>
      <w:r w:rsidRPr="006975B7">
        <w:rPr>
          <w:rFonts w:ascii="Times New Roman" w:hAnsi="Times New Roman" w:cs="Times New Roman"/>
          <w:bCs/>
        </w:rPr>
        <w:t>3.Катерина</w:t>
      </w:r>
      <w:r w:rsidR="006975B7">
        <w:rPr>
          <w:rFonts w:ascii="Times New Roman" w:hAnsi="Times New Roman" w:cs="Times New Roman"/>
          <w:bCs/>
        </w:rPr>
        <w:t xml:space="preserve">       </w:t>
      </w:r>
      <w:r w:rsidRPr="006975B7">
        <w:rPr>
          <w:rFonts w:ascii="Times New Roman" w:hAnsi="Times New Roman" w:cs="Times New Roman"/>
          <w:bCs/>
        </w:rPr>
        <w:t>4.Тихон</w:t>
      </w:r>
      <w:r w:rsidR="006975B7">
        <w:rPr>
          <w:rFonts w:ascii="Times New Roman" w:hAnsi="Times New Roman" w:cs="Times New Roman"/>
          <w:bCs/>
        </w:rPr>
        <w:t xml:space="preserve">          </w:t>
      </w:r>
      <w:r w:rsidRPr="006975B7">
        <w:rPr>
          <w:rFonts w:ascii="Times New Roman" w:hAnsi="Times New Roman" w:cs="Times New Roman"/>
          <w:bCs/>
        </w:rPr>
        <w:t>5.Борис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</w:p>
    <w:p w:rsidR="00770B3C" w:rsidRPr="006975B7" w:rsidRDefault="00770B3C" w:rsidP="00EC45F9">
      <w:pPr>
        <w:pStyle w:val="a3"/>
        <w:spacing w:line="240" w:lineRule="auto"/>
        <w:rPr>
          <w:rFonts w:ascii="Times New Roman" w:hAnsi="Times New Roman" w:cs="Times New Roman"/>
          <w:b/>
          <w:bCs/>
          <w:i/>
        </w:rPr>
      </w:pPr>
      <w:r w:rsidRPr="006975B7">
        <w:rPr>
          <w:rFonts w:ascii="Times New Roman" w:hAnsi="Times New Roman" w:cs="Times New Roman"/>
          <w:b/>
          <w:bCs/>
          <w:i/>
        </w:rPr>
        <w:t>24. Кульминацией пьесы «Гроза» можно считать эпизод:</w:t>
      </w:r>
    </w:p>
    <w:p w:rsidR="006975B7" w:rsidRDefault="00770B3C" w:rsidP="006975B7">
      <w:pPr>
        <w:pStyle w:val="a3"/>
        <w:spacing w:line="240" w:lineRule="auto"/>
        <w:rPr>
          <w:rFonts w:ascii="Times New Roman" w:hAnsi="Times New Roman" w:cs="Times New Roman"/>
          <w:bCs/>
        </w:rPr>
      </w:pPr>
      <w:r w:rsidRPr="00EC45F9">
        <w:rPr>
          <w:rFonts w:ascii="Times New Roman" w:hAnsi="Times New Roman" w:cs="Times New Roman"/>
          <w:bCs/>
        </w:rPr>
        <w:t>1.Расставание Катерины и Тихона</w:t>
      </w:r>
      <w:r w:rsidR="006975B7">
        <w:rPr>
          <w:rFonts w:ascii="Times New Roman" w:hAnsi="Times New Roman" w:cs="Times New Roman"/>
          <w:bCs/>
        </w:rPr>
        <w:t xml:space="preserve">  </w:t>
      </w:r>
    </w:p>
    <w:p w:rsidR="00770B3C" w:rsidRPr="006975B7" w:rsidRDefault="00770B3C" w:rsidP="006975B7">
      <w:pPr>
        <w:pStyle w:val="a3"/>
        <w:spacing w:line="240" w:lineRule="auto"/>
        <w:rPr>
          <w:rFonts w:ascii="Times New Roman" w:hAnsi="Times New Roman" w:cs="Times New Roman"/>
        </w:rPr>
      </w:pPr>
      <w:r w:rsidRPr="006975B7">
        <w:rPr>
          <w:rFonts w:ascii="Times New Roman" w:hAnsi="Times New Roman" w:cs="Times New Roman"/>
          <w:bCs/>
        </w:rPr>
        <w:t>2.Признание Катерины перед жителями города Калинова в неверности мужу</w:t>
      </w:r>
    </w:p>
    <w:p w:rsidR="00770B3C" w:rsidRPr="006975B7" w:rsidRDefault="00770B3C" w:rsidP="006975B7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>3.Встреча с Борисом</w:t>
      </w:r>
      <w:r w:rsidR="006975B7">
        <w:rPr>
          <w:rFonts w:ascii="Times New Roman" w:hAnsi="Times New Roman" w:cs="Times New Roman"/>
          <w:bCs/>
        </w:rPr>
        <w:t xml:space="preserve">          </w:t>
      </w:r>
      <w:r w:rsidRPr="006975B7">
        <w:rPr>
          <w:rFonts w:ascii="Times New Roman" w:hAnsi="Times New Roman" w:cs="Times New Roman"/>
          <w:bCs/>
        </w:rPr>
        <w:t>4.Прощание с Борисом</w:t>
      </w:r>
      <w:r w:rsidR="006975B7">
        <w:rPr>
          <w:rFonts w:ascii="Times New Roman" w:hAnsi="Times New Roman" w:cs="Times New Roman"/>
          <w:bCs/>
        </w:rPr>
        <w:t xml:space="preserve">          </w:t>
      </w:r>
      <w:r w:rsidRPr="006975B7">
        <w:rPr>
          <w:rFonts w:ascii="Times New Roman" w:hAnsi="Times New Roman" w:cs="Times New Roman"/>
          <w:bCs/>
        </w:rPr>
        <w:t>5.Эпизод с ключом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</w:p>
    <w:p w:rsidR="00770B3C" w:rsidRPr="006975B7" w:rsidRDefault="00770B3C" w:rsidP="00EC45F9">
      <w:pPr>
        <w:pStyle w:val="a3"/>
        <w:spacing w:line="240" w:lineRule="auto"/>
        <w:rPr>
          <w:rFonts w:ascii="Times New Roman" w:hAnsi="Times New Roman" w:cs="Times New Roman"/>
          <w:b/>
          <w:bCs/>
          <w:color w:val="FF0000"/>
        </w:rPr>
      </w:pPr>
      <w:bookmarkStart w:id="0" w:name="_GoBack"/>
      <w:bookmarkEnd w:id="0"/>
      <w:r w:rsidRPr="006975B7">
        <w:rPr>
          <w:rFonts w:ascii="Times New Roman" w:hAnsi="Times New Roman" w:cs="Times New Roman"/>
          <w:b/>
          <w:bCs/>
          <w:color w:val="FF0000"/>
        </w:rPr>
        <w:t>Ответы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 xml:space="preserve">1  - 2                   13. – 2 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 xml:space="preserve">2. – 1                   14. – 3 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 xml:space="preserve">3. – 1                   15. – 2 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 xml:space="preserve">4. – 3                   16. – 5 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 xml:space="preserve">5. – 2                   17. – 4 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 xml:space="preserve">6. – 3                   18. – 3 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 xml:space="preserve">7. – 3 </w:t>
      </w:r>
      <w:r w:rsidRPr="00EC45F9">
        <w:rPr>
          <w:rFonts w:ascii="Times New Roman" w:hAnsi="Times New Roman" w:cs="Times New Roman"/>
          <w:bCs/>
        </w:rPr>
        <w:tab/>
      </w:r>
      <w:r w:rsidRPr="00EC45F9">
        <w:rPr>
          <w:rFonts w:ascii="Times New Roman" w:hAnsi="Times New Roman" w:cs="Times New Roman"/>
          <w:bCs/>
        </w:rPr>
        <w:tab/>
        <w:t xml:space="preserve">       19. – 2 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 xml:space="preserve">8. – 4                   20. – 2 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 xml:space="preserve">9. – 4                   21. – 4 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 xml:space="preserve">10. –2                  22. – 3 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 xml:space="preserve">11. –2                  23. – 3 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  <w:r w:rsidRPr="00EC45F9">
        <w:rPr>
          <w:rFonts w:ascii="Times New Roman" w:hAnsi="Times New Roman" w:cs="Times New Roman"/>
          <w:bCs/>
        </w:rPr>
        <w:t xml:space="preserve">12. – 5                 24. – 2 </w:t>
      </w:r>
    </w:p>
    <w:p w:rsidR="00770B3C" w:rsidRPr="00EC45F9" w:rsidRDefault="00770B3C" w:rsidP="00EC45F9">
      <w:pPr>
        <w:pStyle w:val="a3"/>
        <w:spacing w:line="240" w:lineRule="auto"/>
        <w:rPr>
          <w:rFonts w:ascii="Times New Roman" w:hAnsi="Times New Roman" w:cs="Times New Roman"/>
        </w:rPr>
      </w:pPr>
    </w:p>
    <w:p w:rsidR="00770B3C" w:rsidRPr="0001377C" w:rsidRDefault="0001377C" w:rsidP="00EC45F9">
      <w:pPr>
        <w:pStyle w:val="a3"/>
        <w:spacing w:line="240" w:lineRule="auto"/>
        <w:rPr>
          <w:rFonts w:ascii="Times New Roman" w:hAnsi="Times New Roman" w:cs="Times New Roman"/>
          <w:b/>
          <w:color w:val="FF0000"/>
        </w:rPr>
      </w:pPr>
      <w:r w:rsidRPr="0001377C">
        <w:rPr>
          <w:rFonts w:ascii="Times New Roman" w:hAnsi="Times New Roman" w:cs="Times New Roman"/>
          <w:b/>
          <w:color w:val="FF0000"/>
        </w:rPr>
        <w:t>критерии оценивания:</w:t>
      </w:r>
    </w:p>
    <w:p w:rsidR="0001377C" w:rsidRDefault="0001377C" w:rsidP="00EC45F9">
      <w:pPr>
        <w:pStyle w:val="a3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 23 – 24 </w:t>
      </w:r>
      <w:proofErr w:type="gramStart"/>
      <w:r>
        <w:rPr>
          <w:rFonts w:ascii="Times New Roman" w:hAnsi="Times New Roman" w:cs="Times New Roman"/>
        </w:rPr>
        <w:t>правильных  ответа</w:t>
      </w:r>
      <w:proofErr w:type="gramEnd"/>
      <w:r>
        <w:rPr>
          <w:rFonts w:ascii="Times New Roman" w:hAnsi="Times New Roman" w:cs="Times New Roman"/>
        </w:rPr>
        <w:t xml:space="preserve"> – «5»</w:t>
      </w:r>
    </w:p>
    <w:p w:rsidR="0001377C" w:rsidRDefault="0001377C" w:rsidP="00EC45F9">
      <w:pPr>
        <w:pStyle w:val="a3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22 – 19 – «4»;</w:t>
      </w:r>
    </w:p>
    <w:p w:rsidR="0001377C" w:rsidRDefault="0001377C" w:rsidP="00EC45F9">
      <w:pPr>
        <w:pStyle w:val="a3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18 – 14 – «3»;</w:t>
      </w:r>
    </w:p>
    <w:p w:rsidR="0001377C" w:rsidRPr="00EC45F9" w:rsidRDefault="0001377C" w:rsidP="00EC45F9">
      <w:pPr>
        <w:pStyle w:val="a3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13 – 9 – «2»</w:t>
      </w:r>
    </w:p>
    <w:sectPr w:rsidR="0001377C" w:rsidRPr="00EC45F9" w:rsidSect="00EC45F9">
      <w:footerReference w:type="default" r:id="rId8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B5C" w:rsidRDefault="00150B5C" w:rsidP="00770B3C">
      <w:pPr>
        <w:spacing w:after="0" w:line="240" w:lineRule="auto"/>
      </w:pPr>
      <w:r>
        <w:separator/>
      </w:r>
    </w:p>
  </w:endnote>
  <w:endnote w:type="continuationSeparator" w:id="0">
    <w:p w:rsidR="00150B5C" w:rsidRDefault="00150B5C" w:rsidP="00770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8052315"/>
      <w:docPartObj>
        <w:docPartGallery w:val="Page Numbers (Bottom of Page)"/>
        <w:docPartUnique/>
      </w:docPartObj>
    </w:sdtPr>
    <w:sdtEndPr/>
    <w:sdtContent>
      <w:p w:rsidR="00EC45F9" w:rsidRDefault="00EC45F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377C">
          <w:rPr>
            <w:noProof/>
          </w:rPr>
          <w:t>3</w:t>
        </w:r>
        <w:r>
          <w:fldChar w:fldCharType="end"/>
        </w:r>
      </w:p>
    </w:sdtContent>
  </w:sdt>
  <w:p w:rsidR="00EC45F9" w:rsidRDefault="00EC45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B5C" w:rsidRDefault="00150B5C" w:rsidP="00770B3C">
      <w:pPr>
        <w:spacing w:after="0" w:line="240" w:lineRule="auto"/>
      </w:pPr>
      <w:r>
        <w:separator/>
      </w:r>
    </w:p>
  </w:footnote>
  <w:footnote w:type="continuationSeparator" w:id="0">
    <w:p w:rsidR="00150B5C" w:rsidRDefault="00150B5C" w:rsidP="00770B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9A7637"/>
    <w:multiLevelType w:val="hybridMultilevel"/>
    <w:tmpl w:val="4E2A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B3C"/>
    <w:rsid w:val="0001377C"/>
    <w:rsid w:val="00150B5C"/>
    <w:rsid w:val="004E2150"/>
    <w:rsid w:val="006975B7"/>
    <w:rsid w:val="00770B3C"/>
    <w:rsid w:val="00CC4BEE"/>
    <w:rsid w:val="00DE7035"/>
    <w:rsid w:val="00EC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C8CAEAC-1949-40AF-B06E-4037C417B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0B3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70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70B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70B3C"/>
  </w:style>
  <w:style w:type="paragraph" w:styleId="a7">
    <w:name w:val="footer"/>
    <w:basedOn w:val="a"/>
    <w:link w:val="a8"/>
    <w:uiPriority w:val="99"/>
    <w:unhideWhenUsed/>
    <w:rsid w:val="00770B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70B3C"/>
  </w:style>
  <w:style w:type="paragraph" w:styleId="a9">
    <w:name w:val="Balloon Text"/>
    <w:basedOn w:val="a"/>
    <w:link w:val="aa"/>
    <w:uiPriority w:val="99"/>
    <w:semiHidden/>
    <w:unhideWhenUsed/>
    <w:rsid w:val="00697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975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FC894-C158-429B-AC1B-37C57F9A7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1029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cp:lastPrinted>2018-10-27T14:12:00Z</cp:lastPrinted>
  <dcterms:created xsi:type="dcterms:W3CDTF">2018-10-27T12:53:00Z</dcterms:created>
  <dcterms:modified xsi:type="dcterms:W3CDTF">2018-10-27T14:14:00Z</dcterms:modified>
</cp:coreProperties>
</file>