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0EA" w:rsidRPr="009F70B7" w:rsidRDefault="00EE50EA" w:rsidP="00EE50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70B7">
        <w:rPr>
          <w:rFonts w:ascii="Times New Roman" w:hAnsi="Times New Roman" w:cs="Times New Roman"/>
          <w:sz w:val="28"/>
          <w:szCs w:val="28"/>
        </w:rPr>
        <w:t>Урок 38.</w:t>
      </w:r>
      <w:r w:rsidRPr="009F70B7">
        <w:rPr>
          <w:rFonts w:ascii="Times New Roman" w:hAnsi="Times New Roman" w:cs="Times New Roman"/>
          <w:b/>
          <w:sz w:val="28"/>
          <w:szCs w:val="28"/>
        </w:rPr>
        <w:t xml:space="preserve"> «Изучение видоизмененных побегов: клубня, луковиц»</w:t>
      </w:r>
    </w:p>
    <w:p w:rsidR="00EE50EA" w:rsidRPr="009F70B7" w:rsidRDefault="00EE50EA" w:rsidP="00EE50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Лабораторная работа №4</w:t>
      </w:r>
      <w:bookmarkStart w:id="0" w:name="_GoBack"/>
      <w:bookmarkEnd w:id="0"/>
    </w:p>
    <w:p w:rsidR="00EE50EA" w:rsidRPr="008110E0" w:rsidRDefault="00EE50EA" w:rsidP="00EE50E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10E0">
        <w:rPr>
          <w:rFonts w:ascii="Times New Roman" w:hAnsi="Times New Roman" w:cs="Times New Roman"/>
          <w:b/>
          <w:sz w:val="24"/>
          <w:szCs w:val="24"/>
        </w:rPr>
        <w:t xml:space="preserve">Цели урока: </w:t>
      </w:r>
    </w:p>
    <w:p w:rsidR="00EE50EA" w:rsidRPr="003925D5" w:rsidRDefault="00EE50EA" w:rsidP="00EE50EA">
      <w:pPr>
        <w:pStyle w:val="a3"/>
        <w:numPr>
          <w:ilvl w:val="0"/>
          <w:numId w:val="1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ознакомить со строением видоизмененных побегов на примере клубня картофеля, луковицы репчатого лука;</w:t>
      </w:r>
    </w:p>
    <w:p w:rsidR="00EE50EA" w:rsidRPr="003925D5" w:rsidRDefault="00EE50EA" w:rsidP="00EE50EA">
      <w:pPr>
        <w:pStyle w:val="a3"/>
        <w:numPr>
          <w:ilvl w:val="0"/>
          <w:numId w:val="1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развивать навыки закладки и проведения опытов и наблюдений;</w:t>
      </w:r>
    </w:p>
    <w:p w:rsidR="00EE50EA" w:rsidRPr="003925D5" w:rsidRDefault="00EE50EA" w:rsidP="00EE50EA">
      <w:pPr>
        <w:pStyle w:val="a3"/>
        <w:numPr>
          <w:ilvl w:val="0"/>
          <w:numId w:val="1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способствовать развитию навыка коммуникативного общения.</w:t>
      </w:r>
    </w:p>
    <w:p w:rsidR="00EE50EA" w:rsidRPr="009F70B7" w:rsidRDefault="00EE50EA" w:rsidP="00EE50EA">
      <w:pPr>
        <w:spacing w:after="0" w:line="240" w:lineRule="auto"/>
        <w:jc w:val="both"/>
        <w:rPr>
          <w:rFonts w:ascii="Times New Roman" w:hAnsi="Times New Roman" w:cs="Times New Roman"/>
          <w:i/>
          <w:sz w:val="8"/>
          <w:szCs w:val="8"/>
        </w:rPr>
      </w:pPr>
    </w:p>
    <w:p w:rsidR="00EE50EA" w:rsidRPr="003925D5" w:rsidRDefault="00EE50EA" w:rsidP="00EE50E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i/>
          <w:sz w:val="24"/>
          <w:szCs w:val="24"/>
        </w:rPr>
        <w:t>Учебно-методическое обеспечение</w:t>
      </w:r>
      <w:r w:rsidRPr="003925D5">
        <w:rPr>
          <w:rFonts w:ascii="Times New Roman" w:hAnsi="Times New Roman" w:cs="Times New Roman"/>
          <w:sz w:val="24"/>
          <w:szCs w:val="24"/>
        </w:rPr>
        <w:t>: клубень картофеля, луковица репчатого лука, раствор Люголя, скальпель, препаровальная игла, пипетка, лупа, учебное пособие, тетрадь для лабораторных и практических работ или рабочая тетрадь.</w:t>
      </w:r>
    </w:p>
    <w:p w:rsidR="00EE50EA" w:rsidRDefault="00EE50EA" w:rsidP="00EE50EA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50EA" w:rsidRPr="009F70B7" w:rsidRDefault="00EE50EA" w:rsidP="00EE50EA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70B7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EE50EA" w:rsidRPr="003925D5" w:rsidRDefault="00EE50EA" w:rsidP="00EE50EA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50EA" w:rsidRPr="003925D5" w:rsidRDefault="00EE50EA" w:rsidP="00EE50EA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25D5">
        <w:rPr>
          <w:rFonts w:ascii="Times New Roman" w:hAnsi="Times New Roman" w:cs="Times New Roman"/>
          <w:b/>
          <w:sz w:val="24"/>
          <w:szCs w:val="24"/>
        </w:rPr>
        <w:t>1. Организационный момент</w:t>
      </w:r>
    </w:p>
    <w:p w:rsidR="00EE50EA" w:rsidRPr="003925D5" w:rsidRDefault="00EE50EA" w:rsidP="00EE50E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Приветствие. Проверка готовности класса к уроку.</w:t>
      </w:r>
    </w:p>
    <w:p w:rsidR="00EE50EA" w:rsidRPr="009F70B7" w:rsidRDefault="00EE50EA" w:rsidP="00EE50EA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EE50EA" w:rsidRPr="003925D5" w:rsidRDefault="00EE50EA" w:rsidP="00EE50EA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25D5">
        <w:rPr>
          <w:rFonts w:ascii="Times New Roman" w:hAnsi="Times New Roman" w:cs="Times New Roman"/>
          <w:b/>
          <w:sz w:val="24"/>
          <w:szCs w:val="24"/>
        </w:rPr>
        <w:t>2. Проверка домашнего задания</w:t>
      </w:r>
    </w:p>
    <w:p w:rsidR="00EE50EA" w:rsidRPr="003925D5" w:rsidRDefault="00EE50EA" w:rsidP="00EE50E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Проводится по усмотрению учителя.</w:t>
      </w:r>
    </w:p>
    <w:p w:rsidR="00EE50EA" w:rsidRPr="009F70B7" w:rsidRDefault="00EE50EA" w:rsidP="00EE50EA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EE50EA" w:rsidRPr="003925D5" w:rsidRDefault="00EE50EA" w:rsidP="00EE50EA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25D5">
        <w:rPr>
          <w:rFonts w:ascii="Times New Roman" w:hAnsi="Times New Roman" w:cs="Times New Roman"/>
          <w:b/>
          <w:sz w:val="24"/>
          <w:szCs w:val="24"/>
        </w:rPr>
        <w:t>3. Целемотивационный этап. Актуализация знаний и умений учащихся</w:t>
      </w:r>
    </w:p>
    <w:p w:rsidR="00EE50EA" w:rsidRPr="003925D5" w:rsidRDefault="00EE50EA" w:rsidP="00EE50E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3.1. Ознакомление с темой урока и постановка целей.</w:t>
      </w:r>
    </w:p>
    <w:p w:rsidR="00EE50EA" w:rsidRPr="003925D5" w:rsidRDefault="00EE50EA" w:rsidP="00EE50E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— Какую функцию выполняют вегетативные органы?</w:t>
      </w:r>
    </w:p>
    <w:p w:rsidR="00EE50EA" w:rsidRPr="003925D5" w:rsidRDefault="00EE50EA" w:rsidP="00EE50E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— С какой целью вегетативные органы запасают питательные вещества?</w:t>
      </w:r>
    </w:p>
    <w:p w:rsidR="00EE50EA" w:rsidRPr="009F70B7" w:rsidRDefault="00EE50EA" w:rsidP="00EE50EA">
      <w:pPr>
        <w:spacing w:after="0" w:line="24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 xml:space="preserve">— Можете назвать побеги, которые имеют необычный вид? </w:t>
      </w:r>
      <w:r w:rsidRPr="009F70B7">
        <w:rPr>
          <w:rFonts w:ascii="Times New Roman" w:hAnsi="Times New Roman" w:cs="Times New Roman"/>
          <w:i/>
          <w:sz w:val="24"/>
          <w:szCs w:val="24"/>
        </w:rPr>
        <w:t>(Усики, колючки, клубни, столоны, луковицы, корневища)</w:t>
      </w:r>
    </w:p>
    <w:p w:rsidR="00EE50EA" w:rsidRPr="003925D5" w:rsidRDefault="00EE50EA" w:rsidP="00EE50E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— Сегодня мы будем изучать корневище, клубень и луковицу.</w:t>
      </w:r>
    </w:p>
    <w:p w:rsidR="00EE50EA" w:rsidRPr="003925D5" w:rsidRDefault="00EE50EA" w:rsidP="00EE50E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3.2. Обучение правилам безопасности. Инструктаж по выполнению лабораторной работы.</w:t>
      </w:r>
    </w:p>
    <w:p w:rsidR="00EE50EA" w:rsidRPr="009F70B7" w:rsidRDefault="00EE50EA" w:rsidP="00EE50EA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EE50EA" w:rsidRPr="003925D5" w:rsidRDefault="00EE50EA" w:rsidP="00EE50EA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25D5">
        <w:rPr>
          <w:rFonts w:ascii="Times New Roman" w:hAnsi="Times New Roman" w:cs="Times New Roman"/>
          <w:b/>
          <w:sz w:val="24"/>
          <w:szCs w:val="24"/>
        </w:rPr>
        <w:t>4. Выполнение лабораторной работы</w:t>
      </w:r>
    </w:p>
    <w:p w:rsidR="00EE50EA" w:rsidRPr="003925D5" w:rsidRDefault="00EE50EA" w:rsidP="00EE50E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Выполнение лабораторной работы и оформление в рабочей тетради (с. 102—105) или тетради для лабораторных и практических работ (с. 23-28).</w:t>
      </w:r>
    </w:p>
    <w:p w:rsidR="00EE50EA" w:rsidRPr="00A4771B" w:rsidRDefault="00EE50EA" w:rsidP="00EE50EA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EE50EA" w:rsidRPr="003925D5" w:rsidRDefault="00EE50EA" w:rsidP="00EE50EA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25D5">
        <w:rPr>
          <w:rFonts w:ascii="Times New Roman" w:hAnsi="Times New Roman" w:cs="Times New Roman"/>
          <w:b/>
          <w:sz w:val="24"/>
          <w:szCs w:val="24"/>
        </w:rPr>
        <w:t>5. Физкультминутка</w:t>
      </w:r>
    </w:p>
    <w:p w:rsidR="00EE50EA" w:rsidRPr="00A4771B" w:rsidRDefault="00EE50EA" w:rsidP="00EE50EA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EE50EA" w:rsidRPr="003925D5" w:rsidRDefault="00EE50EA" w:rsidP="00EE50EA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25D5">
        <w:rPr>
          <w:rFonts w:ascii="Times New Roman" w:hAnsi="Times New Roman" w:cs="Times New Roman"/>
          <w:b/>
          <w:sz w:val="24"/>
          <w:szCs w:val="24"/>
        </w:rPr>
        <w:t>6. Информация о домашнем задании</w:t>
      </w:r>
    </w:p>
    <w:p w:rsidR="00EE50EA" w:rsidRPr="003925D5" w:rsidRDefault="00EE50EA" w:rsidP="00EE50E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§37 (с. 111-114).</w:t>
      </w:r>
    </w:p>
    <w:p w:rsidR="00EE50EA" w:rsidRPr="003925D5" w:rsidRDefault="00EE50EA" w:rsidP="00EE50E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Подготовить сообщения по вегетативному размножению:</w:t>
      </w:r>
    </w:p>
    <w:p w:rsidR="00EE50EA" w:rsidRPr="003925D5" w:rsidRDefault="00EE50EA" w:rsidP="00EE50E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1) видоизмененными подземными побегами (корневище, луковица, клубнелуковица, клубень);</w:t>
      </w:r>
    </w:p>
    <w:p w:rsidR="00EE50EA" w:rsidRPr="003925D5" w:rsidRDefault="00EE50EA" w:rsidP="00EE50E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2) надземными побегами (стеблевые черенки, отводки);</w:t>
      </w:r>
    </w:p>
    <w:p w:rsidR="00EE50EA" w:rsidRPr="003925D5" w:rsidRDefault="00EE50EA" w:rsidP="00EE50E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3) корнями (корневые отпрыски);</w:t>
      </w:r>
    </w:p>
    <w:p w:rsidR="00EE50EA" w:rsidRPr="003925D5" w:rsidRDefault="00EE50EA" w:rsidP="00EE50E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4) листом (целым листом с черешком, частью листа, целым листом).</w:t>
      </w:r>
    </w:p>
    <w:p w:rsidR="00EE50EA" w:rsidRPr="00A4771B" w:rsidRDefault="00EE50EA" w:rsidP="00EE50EA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EE50EA" w:rsidRPr="003925D5" w:rsidRDefault="00EE50EA" w:rsidP="00EE50EA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25D5">
        <w:rPr>
          <w:rFonts w:ascii="Times New Roman" w:hAnsi="Times New Roman" w:cs="Times New Roman"/>
          <w:b/>
          <w:sz w:val="24"/>
          <w:szCs w:val="24"/>
        </w:rPr>
        <w:t>7. Подведение итогов урока</w:t>
      </w:r>
    </w:p>
    <w:p w:rsidR="00EE50EA" w:rsidRPr="00A4771B" w:rsidRDefault="00EE50EA" w:rsidP="00EE50EA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EE50EA" w:rsidRPr="003925D5" w:rsidRDefault="00EE50EA" w:rsidP="00EE50EA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25D5">
        <w:rPr>
          <w:rFonts w:ascii="Times New Roman" w:hAnsi="Times New Roman" w:cs="Times New Roman"/>
          <w:b/>
          <w:sz w:val="24"/>
          <w:szCs w:val="24"/>
        </w:rPr>
        <w:t>8. Рефлексия</w:t>
      </w:r>
    </w:p>
    <w:p w:rsidR="00EE50EA" w:rsidRPr="003925D5" w:rsidRDefault="00EE50EA" w:rsidP="00EE50E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Учащиеся высказывают впечатления об уроке, отвечая на вопросы:</w:t>
      </w:r>
    </w:p>
    <w:p w:rsidR="00EE50EA" w:rsidRPr="003925D5" w:rsidRDefault="00EE50EA" w:rsidP="00EE50E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— Достигнута ли цель урока?</w:t>
      </w:r>
    </w:p>
    <w:p w:rsidR="00EE50EA" w:rsidRPr="003925D5" w:rsidRDefault="00EE50EA" w:rsidP="00EE50E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— Удовлетворены ли вы результатом своей работы на уроке?</w:t>
      </w:r>
    </w:p>
    <w:p w:rsidR="00EE50EA" w:rsidRPr="003925D5" w:rsidRDefault="00EE50EA" w:rsidP="00EE50E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— Доступен ли материал урока?</w:t>
      </w:r>
    </w:p>
    <w:p w:rsidR="00EE50EA" w:rsidRPr="003925D5" w:rsidRDefault="00EE50EA" w:rsidP="00EE50E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25D5">
        <w:rPr>
          <w:rFonts w:ascii="Times New Roman" w:hAnsi="Times New Roman" w:cs="Times New Roman"/>
          <w:sz w:val="24"/>
          <w:szCs w:val="24"/>
        </w:rPr>
        <w:t>— Важны ли знания этого урока?</w:t>
      </w:r>
    </w:p>
    <w:p w:rsidR="00603A08" w:rsidRDefault="00603A08"/>
    <w:sectPr w:rsidR="00603A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B07B49"/>
    <w:multiLevelType w:val="hybridMultilevel"/>
    <w:tmpl w:val="DA208C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94D"/>
    <w:rsid w:val="00603A08"/>
    <w:rsid w:val="00EE50EA"/>
    <w:rsid w:val="00EE5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0EA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50E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0EA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50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1666</Characters>
  <Application>Microsoft Office Word</Application>
  <DocSecurity>0</DocSecurity>
  <Lines>13</Lines>
  <Paragraphs>3</Paragraphs>
  <ScaleCrop>false</ScaleCrop>
  <Company>diakov.net</Company>
  <LinksUpToDate>false</LinksUpToDate>
  <CharactersWithSpaces>1955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2018-01-02T15:01:00Z</dcterms:created>
  <dcterms:modified xsi:type="dcterms:W3CDTF">2018-01-02T15:02:00Z</dcterms:modified>
</cp:coreProperties>
</file>