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004" w:rsidRPr="004144C2" w:rsidRDefault="00E156D9" w:rsidP="006B50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Тема урока: «Однородные члены</w:t>
      </w:r>
      <w:bookmarkStart w:id="0" w:name="_GoBack"/>
      <w:bookmarkEnd w:id="0"/>
      <w:r w:rsidR="006B5004" w:rsidRPr="004144C2">
        <w:rPr>
          <w:rFonts w:ascii="Times New Roman" w:hAnsi="Times New Roman" w:cs="Times New Roman"/>
          <w:bCs/>
          <w:sz w:val="28"/>
          <w:szCs w:val="28"/>
        </w:rPr>
        <w:t xml:space="preserve"> предложения»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Цель урока: усвоение и закрепление грамматико-орфографического материала на уроке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Задачи урока:</w:t>
      </w:r>
    </w:p>
    <w:p w:rsidR="006B5004" w:rsidRPr="004144C2" w:rsidRDefault="006B5004" w:rsidP="006B5004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Посредством игры познакомить и закрепить полученные знания по теме</w:t>
      </w:r>
    </w:p>
    <w:p w:rsidR="006B5004" w:rsidRPr="004144C2" w:rsidRDefault="006B5004" w:rsidP="006B5004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Развивать и корректировать познавательные процессы учащихся: зрительное и слуховое внимание, память; развивать навыки самостоятельной работы; формировать устную и письменную речь учащихся, орфографическую зоркость, грамотность письма.</w:t>
      </w:r>
    </w:p>
    <w:p w:rsidR="006B5004" w:rsidRPr="004144C2" w:rsidRDefault="006B5004" w:rsidP="006B5004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Воспитание мотивации к учению, усидчивости, активности, доброжелательности, аккуратности.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Оборудование:  презентация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 xml:space="preserve"> к теме урока, конверт №</w:t>
      </w:r>
      <w:r w:rsidR="00B4286C">
        <w:rPr>
          <w:rFonts w:ascii="Times New Roman" w:hAnsi="Times New Roman" w:cs="Times New Roman"/>
          <w:bCs/>
          <w:sz w:val="28"/>
          <w:szCs w:val="28"/>
        </w:rPr>
        <w:t>1</w:t>
      </w:r>
      <w:r w:rsidRPr="004144C2">
        <w:rPr>
          <w:rFonts w:ascii="Times New Roman" w:hAnsi="Times New Roman" w:cs="Times New Roman"/>
          <w:bCs/>
          <w:sz w:val="28"/>
          <w:szCs w:val="28"/>
        </w:rPr>
        <w:t xml:space="preserve"> со словами, индивидуальные карточки с предложениями, карточки-фигурки для итога урока.</w:t>
      </w:r>
    </w:p>
    <w:p w:rsidR="003C1086" w:rsidRDefault="006B5004" w:rsidP="003C108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ХОД УРОКА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6B5004" w:rsidRPr="003C1086">
        <w:rPr>
          <w:rFonts w:ascii="Times New Roman" w:hAnsi="Times New Roman" w:cs="Times New Roman"/>
          <w:bCs/>
          <w:sz w:val="28"/>
          <w:szCs w:val="28"/>
        </w:rPr>
        <w:t>Организационный момент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- психологическая готовность к уроку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 xml:space="preserve">– Здравствуйте, ребята. Сегодня у нас будет необычный урок. Мы совершим путешествие в сказочное королевство «Однородных членов предложения». Страна сказок – это удивительная волшебная страна. Кто побывает в этой стране, тот становится самым добрым и чутким, умным и </w:t>
      </w: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внимательным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 xml:space="preserve"> но, прежде чем отправиться в путешествие, я думаю, мы с вами должны выполнить упражнения, после которых вы будете лучше видеть, слышать, запоминать, размышлять.</w:t>
      </w:r>
    </w:p>
    <w:p w:rsidR="006B5004" w:rsidRPr="004144C2" w:rsidRDefault="006B5004" w:rsidP="006B5004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Сожмите мизинец правой руки большим и указательным пальцами и помассируйте среднюю часть мизинца, слегка надавливая на него.</w:t>
      </w:r>
    </w:p>
    <w:p w:rsidR="006B5004" w:rsidRPr="004144C2" w:rsidRDefault="006B5004" w:rsidP="006B5004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Соедините ладони вместе и потрите их друг о друга.</w:t>
      </w:r>
    </w:p>
    <w:p w:rsidR="006B5004" w:rsidRPr="004144C2" w:rsidRDefault="006B5004" w:rsidP="006B5004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Теплыми, разогретыми руками быстро потрите щеки.</w:t>
      </w:r>
    </w:p>
    <w:p w:rsidR="006B5004" w:rsidRPr="004144C2" w:rsidRDefault="006B5004" w:rsidP="006B5004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Кончиками пальцев часто, словно по барабану, постучите по макушке.</w:t>
      </w:r>
    </w:p>
    <w:p w:rsidR="006B5004" w:rsidRPr="004144C2" w:rsidRDefault="006B5004" w:rsidP="006B5004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Сожмите руки в кулак и энергично, быстро поглаживайте внешнюю и внутреннюю сторону предплечья.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 xml:space="preserve">Оказывается, ребята, успех нашего путешествия зависит от нашего настроения. Волшебная страна сказок не любит хмурых и сердитых людей. </w:t>
      </w:r>
      <w:r w:rsidRPr="004144C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Давайте улыбнемся друг другу. Ребята, вы чувствуете, как от наших улыбок стало хорошо, тепло и уютно. (Звучит </w:t>
      </w: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аудиозапись )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>. Итак, ребята, закройте глаза, мы отправляемся в сказочное королевство.</w:t>
      </w:r>
    </w:p>
    <w:p w:rsidR="006B5004" w:rsidRPr="004144C2" w:rsidRDefault="004144C2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2. Словарно –</w:t>
      </w:r>
      <w:r w:rsidR="00B428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44C2">
        <w:rPr>
          <w:rFonts w:ascii="Times New Roman" w:hAnsi="Times New Roman" w:cs="Times New Roman"/>
          <w:bCs/>
          <w:sz w:val="28"/>
          <w:szCs w:val="28"/>
        </w:rPr>
        <w:t>орфографическая работа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– Посмотрите, а это кто к нам в гости пожаловал? </w:t>
      </w: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(Словарик)</w:t>
      </w:r>
      <w:r w:rsidRPr="004144C2">
        <w:rPr>
          <w:rFonts w:ascii="Times New Roman" w:hAnsi="Times New Roman" w:cs="Times New Roman"/>
          <w:bCs/>
          <w:sz w:val="28"/>
          <w:szCs w:val="28"/>
        </w:rPr>
        <w:t>. Как вы думаете, что он нам с Вами приготовил? </w:t>
      </w: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(Словарную работу). 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– Прочитайте слова по стрелкам и объясните правописание данных слов. (Запись слов в тетрадях с объяснением)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BDCC8EA" wp14:editId="7014989D">
            <wp:extent cx="5295900" cy="5286375"/>
            <wp:effectExtent l="0" t="0" r="0" b="9525"/>
            <wp:docPr id="7" name="Рисунок 7" descr="http://xn--i1abbnckbmcl9fb.xn--p1ai/%D1%81%D1%82%D0%B0%D1%82%D1%8C%D0%B8/63682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i1abbnckbmcl9fb.xn--p1ai/%D1%81%D1%82%D0%B0%D1%82%D1%8C%D0%B8/636824/img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Объединить четыре словарных слова, составьте одно предложение. (Конверт со словами у каждого на столе).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Ребята собрали богатый урожай апельсинов, абрикосов, мандаринов.</w:t>
      </w:r>
    </w:p>
    <w:p w:rsidR="006B5004" w:rsidRPr="004144C2" w:rsidRDefault="003C1086" w:rsidP="006B50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6B5004" w:rsidRPr="004144C2">
        <w:rPr>
          <w:rFonts w:ascii="Times New Roman" w:hAnsi="Times New Roman" w:cs="Times New Roman"/>
          <w:bCs/>
          <w:sz w:val="28"/>
          <w:szCs w:val="28"/>
        </w:rPr>
        <w:t>. Объяснение нового материала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 xml:space="preserve">Учитель: Ребята, посмотрите, мы сами не </w:t>
      </w: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заметили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 xml:space="preserve"> как прибыли в сказочное королевство «Однородных членов предложения». В этом королевстве есть </w:t>
      </w:r>
      <w:r w:rsidRPr="004144C2">
        <w:rPr>
          <w:rFonts w:ascii="Times New Roman" w:hAnsi="Times New Roman" w:cs="Times New Roman"/>
          <w:bCs/>
          <w:sz w:val="28"/>
          <w:szCs w:val="28"/>
        </w:rPr>
        <w:lastRenderedPageBreak/>
        <w:t>два графства. В первом живут графиня «Перечислительная интонация», и ее ближайшие помощницы «Запятые». В этом графстве все однородные члены связаны перечислительной интонацией, отвечают на один и тот же вопрос и отделяются друг от друга запятой.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Учитель: Вернемся к нашему предложению. Найдите однородные члены предложения. Запишите это предложение в тетрадях.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 xml:space="preserve">Учитель: Вторым графством правят три брата: Союз А, </w:t>
      </w: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Союз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 xml:space="preserve"> НО, Союз И. Вы уже, наверное, догадались, что однородные члены в этом графстве связаны между собой союзами А, НО, И. А теперь слушайте дальше: Союз А и </w:t>
      </w: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Союз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 xml:space="preserve"> НО имели каждый ближайшую помощницу – Запятую. Она всегда вставала перед Союзами А </w:t>
      </w:r>
      <w:proofErr w:type="gramStart"/>
      <w:r w:rsidRPr="004144C2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Pr="004144C2">
        <w:rPr>
          <w:rFonts w:ascii="Times New Roman" w:hAnsi="Times New Roman" w:cs="Times New Roman"/>
          <w:bCs/>
          <w:sz w:val="28"/>
          <w:szCs w:val="28"/>
        </w:rPr>
        <w:t xml:space="preserve"> НО, соединяющими однородные члены.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На доске записано: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12FB68B" wp14:editId="7E7AE7E8">
            <wp:extent cx="2676525" cy="495300"/>
            <wp:effectExtent l="0" t="0" r="9525" b="0"/>
            <wp:docPr id="6" name="Рисунок 6" descr="http://xn--i1abbnckbmcl9fb.xn--p1ai/%D1%81%D1%82%D0%B0%D1%82%D1%8C%D0%B8/636824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636824/img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– Найдите однородные члены предложения. Запишите данные предложения в тетрадях, выделите союзы А, НО.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Учитель: Третий из братьев, граф Союз И – самый старший и самый сердитый. Однажды он прогнал свою помощницу Запятую и с тех пор, Союз И называют одиноким, если соединяет два однородных члена, те перед Союзом И запятая никогда не ставится. 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Появляется предложение: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C1FA152" wp14:editId="747CB24F">
            <wp:extent cx="2238375" cy="333375"/>
            <wp:effectExtent l="0" t="0" r="9525" b="9525"/>
            <wp:docPr id="5" name="Рисунок 5" descr="http://xn--i1abbnckbmcl9fb.xn--p1ai/%D1%81%D1%82%D0%B0%D1%82%D1%8C%D0%B8/636824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xn--i1abbnckbmcl9fb.xn--p1ai/%D1%81%D1%82%D0%B0%D1%82%D1%8C%D0%B8/636824/img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Найдите однородные члены предложения. Запишите данное предложение в тетрадях, выделите союз И.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Учитель: Заинтересовала ли вас жизнь однородных членов в сказочном королевстве? Что вы узнали из сказки? (Дети воспроизводят события сказки).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Учитель: А чтобы вы не забыли, по каким законам живут однородные члены, правители сказочного королевства прислали вам правило-закон: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Однородные члены предложения – это слова, которые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ED173A3" wp14:editId="744E26A1">
            <wp:extent cx="3990975" cy="952500"/>
            <wp:effectExtent l="0" t="0" r="9525" b="0"/>
            <wp:docPr id="4" name="Рисунок 4" descr="http://xn--i1abbnckbmcl9fb.xn--p1ai/%D1%81%D1%82%D0%B0%D1%82%D1%8C%D0%B8/636824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i1abbnckbmcl9fb.xn--p1ai/%D1%81%D1%82%D0%B0%D1%82%D1%8C%D0%B8/636824/img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04" w:rsidRPr="004144C2" w:rsidRDefault="003C1086" w:rsidP="006B50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Чтение правила на стр.</w:t>
      </w:r>
      <w:r w:rsidR="006B5004" w:rsidRPr="004144C2">
        <w:rPr>
          <w:rFonts w:ascii="Times New Roman" w:hAnsi="Times New Roman" w:cs="Times New Roman"/>
          <w:bCs/>
          <w:sz w:val="28"/>
          <w:szCs w:val="28"/>
        </w:rPr>
        <w:t xml:space="preserve"> 162-163 «Русский язык».</w:t>
      </w:r>
    </w:p>
    <w:p w:rsidR="006B5004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(Идет работа над правилом)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3C1086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Физкультминутка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Все встаньте. Я буду сейчас читать предложения с однородными членами и без, а вы, если услышите однородные слова, делаете хлопок, а если нет - только наклон вперёд.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 xml:space="preserve">Постарайтесь посчитать, сколько </w:t>
      </w:r>
      <w:proofErr w:type="gramStart"/>
      <w:r w:rsidRPr="003C1086">
        <w:rPr>
          <w:rFonts w:ascii="Times New Roman" w:hAnsi="Times New Roman" w:cs="Times New Roman"/>
          <w:bCs/>
          <w:sz w:val="28"/>
          <w:szCs w:val="28"/>
        </w:rPr>
        <w:t>предложений  с</w:t>
      </w:r>
      <w:proofErr w:type="gramEnd"/>
      <w:r w:rsidRPr="003C1086">
        <w:rPr>
          <w:rFonts w:ascii="Times New Roman" w:hAnsi="Times New Roman" w:cs="Times New Roman"/>
          <w:bCs/>
          <w:sz w:val="28"/>
          <w:szCs w:val="28"/>
        </w:rPr>
        <w:t xml:space="preserve"> однородными членами я прочитала: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На клумбе растут цветы.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На клумбе растут астры и розы.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Над полем кружатся бабочки.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Над полем кружатся бабочки, стрекозы и шмели.</w:t>
      </w:r>
    </w:p>
    <w:p w:rsidR="003C1086" w:rsidRPr="003C1086" w:rsidRDefault="003C1086" w:rsidP="003C1086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Летом солнце светит и греет.</w:t>
      </w:r>
    </w:p>
    <w:p w:rsidR="003C1086" w:rsidRDefault="003C1086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3C1086">
        <w:rPr>
          <w:rFonts w:ascii="Times New Roman" w:hAnsi="Times New Roman" w:cs="Times New Roman"/>
          <w:bCs/>
          <w:sz w:val="28"/>
          <w:szCs w:val="28"/>
        </w:rPr>
        <w:t>Молодцы, садитесь. Сколько предложений с однородными членами вы услышали?</w:t>
      </w:r>
    </w:p>
    <w:p w:rsidR="003C1086" w:rsidRPr="004144C2" w:rsidRDefault="00B4286C" w:rsidP="006B50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Работа у доски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Учитель: Однородные члены предложения могут быть как главные, так и второстепенные члены предложения.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Коллективный разбор записанных предложений. Составления схем на доске.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52CD669" wp14:editId="542A77F3">
            <wp:extent cx="5648325" cy="3552825"/>
            <wp:effectExtent l="0" t="0" r="9525" b="9525"/>
            <wp:docPr id="3" name="Рисунок 3" descr="http://xn--i1abbnckbmcl9fb.xn--p1ai/%D1%81%D1%82%D0%B0%D1%82%D1%8C%D0%B8/636824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xn--i1abbnckbmcl9fb.xn--p1ai/%D1%81%D1%82%D0%B0%D1%82%D1%8C%D0%B8/636824/img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lastRenderedPageBreak/>
        <w:t>Учитель: Сделайте вывод, какими членами предложения могут быть однородные члены?</w:t>
      </w:r>
    </w:p>
    <w:p w:rsidR="006B5004" w:rsidRPr="004144C2" w:rsidRDefault="00B4286C" w:rsidP="006B50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6B5004" w:rsidRPr="004144C2">
        <w:rPr>
          <w:rFonts w:ascii="Times New Roman" w:hAnsi="Times New Roman" w:cs="Times New Roman"/>
          <w:bCs/>
          <w:sz w:val="28"/>
          <w:szCs w:val="28"/>
        </w:rPr>
        <w:t>. Закрепление нового материала (самостоятельная работа по индивидуальным карточкам)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– Расставьте знаки препинания. Подчеркните однородные члены предложения. Составьте схемы.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Уже улетели на юг ласточки скворцы грачи журавли.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Заря бывает не только утренняя но и вечерняя.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От сада веяло свежестью и тишиной.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Хозяйка принялась жарить варить тушить и печь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В свободное время я читаю газеты и журналы.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Дружба крепка не лестью а правдой и честью.</w:t>
      </w:r>
    </w:p>
    <w:p w:rsidR="006B5004" w:rsidRDefault="00B4286C" w:rsidP="00B4286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Работа по учебнику</w:t>
      </w:r>
    </w:p>
    <w:p w:rsidR="00B4286C" w:rsidRDefault="00B4286C" w:rsidP="00B4286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Упр.1, стр. 162</w:t>
      </w:r>
    </w:p>
    <w:p w:rsidR="007A6607" w:rsidRPr="004144C2" w:rsidRDefault="007A6607" w:rsidP="00B4286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Упр. 3, стр.164</w:t>
      </w:r>
    </w:p>
    <w:p w:rsidR="006B5004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8. Дом</w:t>
      </w:r>
      <w:r w:rsidR="007A6607">
        <w:rPr>
          <w:rFonts w:ascii="Times New Roman" w:hAnsi="Times New Roman" w:cs="Times New Roman"/>
          <w:bCs/>
          <w:sz w:val="28"/>
          <w:szCs w:val="28"/>
        </w:rPr>
        <w:t>ашняя работа </w:t>
      </w:r>
    </w:p>
    <w:p w:rsidR="007A6607" w:rsidRPr="004144C2" w:rsidRDefault="007A6607" w:rsidP="006B50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Упр. 4, стр.164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9. Выставление оценок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10. Итог урока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– Вот и закончилось наше путешествие в сказочное королевство «Однородных членов предложения».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– Прочитайте предложения: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У нашей сказки счастливая развязка.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sz w:val="28"/>
          <w:szCs w:val="28"/>
        </w:rPr>
        <w:t>– Как вы понимаете это выражение? </w:t>
      </w: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(Сказка хорошо заканчивается)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– Можно так сказать о нашем путешествии? </w:t>
      </w: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(Да)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– Почему? </w:t>
      </w:r>
      <w:r w:rsidRPr="004144C2">
        <w:rPr>
          <w:rFonts w:ascii="Times New Roman" w:hAnsi="Times New Roman" w:cs="Times New Roman"/>
          <w:bCs/>
          <w:i/>
          <w:iCs/>
          <w:sz w:val="28"/>
          <w:szCs w:val="28"/>
        </w:rPr>
        <w:t>(Мы многое узнали)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– Какой вывод можно сделать после нашего путешествия?</w:t>
      </w:r>
      <w:r w:rsidRPr="004144C2">
        <w:rPr>
          <w:rFonts w:ascii="Times New Roman" w:hAnsi="Times New Roman" w:cs="Times New Roman"/>
          <w:bCs/>
          <w:sz w:val="28"/>
          <w:szCs w:val="28"/>
        </w:rPr>
        <w:br/>
        <w:t>– А какое настроение у Вас после путешествия? Покажите это с помощью карточек-фигур.</w:t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  <w:r w:rsidRPr="004144C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7C487E37" wp14:editId="041EF520">
            <wp:extent cx="5267325" cy="1828800"/>
            <wp:effectExtent l="0" t="0" r="9525" b="0"/>
            <wp:docPr id="2" name="Рисунок 2" descr="http://xn--i1abbnckbmcl9fb.xn--p1ai/%D1%81%D1%82%D0%B0%D1%82%D1%8C%D0%B8/636824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xn--i1abbnckbmcl9fb.xn--p1ai/%D1%81%D1%82%D0%B0%D1%82%D1%8C%D0%B8/636824/img6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6B5004" w:rsidRPr="004144C2" w:rsidRDefault="006B5004" w:rsidP="006B5004">
      <w:pPr>
        <w:rPr>
          <w:rFonts w:ascii="Times New Roman" w:hAnsi="Times New Roman" w:cs="Times New Roman"/>
          <w:bCs/>
          <w:sz w:val="28"/>
          <w:szCs w:val="28"/>
        </w:rPr>
      </w:pPr>
    </w:p>
    <w:p w:rsidR="00E37692" w:rsidRPr="004144C2" w:rsidRDefault="00E37692">
      <w:pPr>
        <w:rPr>
          <w:rFonts w:ascii="Times New Roman" w:hAnsi="Times New Roman" w:cs="Times New Roman"/>
          <w:sz w:val="28"/>
          <w:szCs w:val="28"/>
        </w:rPr>
      </w:pPr>
    </w:p>
    <w:sectPr w:rsidR="00E37692" w:rsidRPr="00414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32659"/>
    <w:multiLevelType w:val="hybridMultilevel"/>
    <w:tmpl w:val="69AE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67893"/>
    <w:multiLevelType w:val="multilevel"/>
    <w:tmpl w:val="06A4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F21F5"/>
    <w:multiLevelType w:val="multilevel"/>
    <w:tmpl w:val="E898C9EA"/>
    <w:lvl w:ilvl="0">
      <w:start w:val="3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6B63E4"/>
    <w:multiLevelType w:val="hybridMultilevel"/>
    <w:tmpl w:val="AB38F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31DFD"/>
    <w:multiLevelType w:val="multilevel"/>
    <w:tmpl w:val="4D18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D210B6"/>
    <w:multiLevelType w:val="multilevel"/>
    <w:tmpl w:val="AF06E7F2"/>
    <w:lvl w:ilvl="0">
      <w:start w:val="3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DC57BD"/>
    <w:multiLevelType w:val="multilevel"/>
    <w:tmpl w:val="7DB2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12"/>
    <w:rsid w:val="003C1086"/>
    <w:rsid w:val="004144C2"/>
    <w:rsid w:val="006B5004"/>
    <w:rsid w:val="007A6607"/>
    <w:rsid w:val="00AE6D12"/>
    <w:rsid w:val="00B4286C"/>
    <w:rsid w:val="00E156D9"/>
    <w:rsid w:val="00E3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9715"/>
  <w15:chartTrackingRefBased/>
  <w15:docId w15:val="{A034003D-7BA1-4204-9179-602350A9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500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B500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14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144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5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2018-11-26T16:19:00Z</dcterms:created>
  <dcterms:modified xsi:type="dcterms:W3CDTF">2018-12-05T18:36:00Z</dcterms:modified>
</cp:coreProperties>
</file>