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6471"/>
        <w:gridCol w:w="2552"/>
        <w:gridCol w:w="1134"/>
      </w:tblGrid>
      <w:tr w:rsidR="005A5A0F" w:rsidTr="001F2D28">
        <w:tc>
          <w:tcPr>
            <w:tcW w:w="11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Pr="00410AC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Дата:                                                                                                                 Класс: </w:t>
            </w:r>
            <w:r>
              <w:rPr>
                <w:color w:val="000000"/>
                <w:lang w:val="en-US"/>
              </w:rPr>
              <w:t>5</w:t>
            </w:r>
            <w:r>
              <w:rPr>
                <w:color w:val="000000"/>
                <w:lang w:val="kk-KZ"/>
              </w:rPr>
              <w:t xml:space="preserve">  </w:t>
            </w:r>
          </w:p>
        </w:tc>
      </w:tr>
      <w:tr w:rsidR="005A5A0F" w:rsidTr="001F2D28">
        <w:tc>
          <w:tcPr>
            <w:tcW w:w="11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b/>
                <w:color w:val="000000"/>
                <w:lang w:val="kk-KZ"/>
              </w:rPr>
              <w:t>Тема:</w:t>
            </w:r>
            <w:bookmarkStart w:id="0" w:name="_GoBack"/>
            <w:r w:rsidRPr="00AA2280">
              <w:rPr>
                <w:bCs/>
                <w:iCs/>
                <w:szCs w:val="28"/>
              </w:rPr>
              <w:t>Пословицы и поговорки</w:t>
            </w:r>
            <w:bookmarkEnd w:id="0"/>
            <w:r w:rsidRPr="00AA2280">
              <w:rPr>
                <w:bCs/>
                <w:iCs/>
                <w:szCs w:val="28"/>
              </w:rPr>
              <w:t xml:space="preserve">. </w:t>
            </w:r>
          </w:p>
        </w:tc>
      </w:tr>
      <w:tr w:rsidR="005A5A0F" w:rsidTr="001F2D28">
        <w:trPr>
          <w:trHeight w:val="305"/>
        </w:trPr>
        <w:tc>
          <w:tcPr>
            <w:tcW w:w="11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Pr="00765B55" w:rsidRDefault="005A5A0F" w:rsidP="001F2D28">
            <w:pPr>
              <w:shd w:val="clear" w:color="auto" w:fill="FFFFFF"/>
              <w:spacing w:line="240" w:lineRule="atLeast"/>
              <w:ind w:left="15"/>
              <w:jc w:val="center"/>
              <w:rPr>
                <w:b/>
                <w:color w:val="000000"/>
              </w:rPr>
            </w:pPr>
            <w:r w:rsidRPr="00765B55">
              <w:rPr>
                <w:b/>
                <w:color w:val="000000"/>
              </w:rPr>
              <w:t>Цель</w:t>
            </w:r>
          </w:p>
          <w:p w:rsidR="005A5A0F" w:rsidRPr="00AA2280" w:rsidRDefault="005A5A0F" w:rsidP="001F2D28">
            <w:pPr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A2280">
              <w:rPr>
                <w:szCs w:val="28"/>
              </w:rPr>
              <w:t>Продолжить знакомство учащихся с произведениями народного творчества; показать мудрость и ценность русских пословиц. Дать понятие о пословицах и поговорках, загадках как малых фольклорных жанрах; активизировать и закрепить знания учащихся о пословицах и поговорках; показать прямой и переносный смысл пословиц.</w:t>
            </w:r>
          </w:p>
        </w:tc>
      </w:tr>
      <w:tr w:rsidR="005A5A0F" w:rsidTr="001F2D28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lang w:val="kk-KZ"/>
              </w:rPr>
            </w:pPr>
            <w:r>
              <w:rPr>
                <w:rStyle w:val="a4"/>
                <w:color w:val="000000"/>
              </w:rPr>
              <w:t>Деятельность учителя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lang w:val="kk-KZ"/>
              </w:rPr>
            </w:pPr>
            <w:r>
              <w:rPr>
                <w:rStyle w:val="a4"/>
                <w:color w:val="000000"/>
              </w:rPr>
              <w:t>Деятельность обучающихся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lang w:val="kk-KZ"/>
              </w:rPr>
            </w:pPr>
            <w:r>
              <w:rPr>
                <w:rStyle w:val="a4"/>
                <w:lang w:val="kk-KZ"/>
              </w:rPr>
              <w:t>наглядности</w:t>
            </w:r>
          </w:p>
        </w:tc>
      </w:tr>
      <w:tr w:rsidR="005A5A0F" w:rsidTr="001F2D28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мин.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rStyle w:val="a4"/>
                <w:color w:val="000000"/>
              </w:rPr>
              <w:t>I. Организационный момент</w:t>
            </w:r>
            <w:r>
              <w:rPr>
                <w:rStyle w:val="a4"/>
                <w:color w:val="000000"/>
                <w:lang w:val="kk-KZ"/>
              </w:rPr>
              <w:t xml:space="preserve">. Приветствует учеников, </w:t>
            </w:r>
            <w:r>
              <w:rPr>
                <w:color w:val="000000"/>
              </w:rPr>
              <w:t xml:space="preserve">проверяет готовность к уроку, желает  успеха. </w:t>
            </w:r>
            <w:r>
              <w:rPr>
                <w:rStyle w:val="a4"/>
                <w:color w:val="000000"/>
              </w:rPr>
              <w:t>Для создания психологической атмосферы проводит игру «Рисунок на спине».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</w:rPr>
              <w:t>Ученики осмысливают поставленную цель. Рисуют рисунки.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spacing w:line="276" w:lineRule="auto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Бумага А4</w:t>
            </w:r>
          </w:p>
        </w:tc>
      </w:tr>
      <w:tr w:rsidR="005A5A0F" w:rsidTr="001F2D28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 мин.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  <w:r>
              <w:rPr>
                <w:b/>
                <w:lang w:val="kk-KZ"/>
              </w:rPr>
              <w:t xml:space="preserve">II. Проверка домашней работы. </w:t>
            </w:r>
            <w:r>
              <w:t xml:space="preserve">С помощью метода «КСО» осуществляет проверку </w:t>
            </w:r>
            <w:proofErr w:type="gramStart"/>
            <w:r>
              <w:t>домашней  работы</w:t>
            </w:r>
            <w:proofErr w:type="gramEnd"/>
            <w:r>
              <w:t xml:space="preserve">. 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76" w:lineRule="auto"/>
            </w:pPr>
            <w:r w:rsidRPr="00AA2280">
              <w:t>Что такое пословица?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76" w:lineRule="auto"/>
            </w:pPr>
            <w:r w:rsidRPr="00AA2280">
              <w:t xml:space="preserve">-Какие пословицы о пословицах вы помните? («Пословица век не сломится», «Пень не околица, глупая речь не пословица», «Пословица – всем делам помощница», «Поговорка – цветочек, пословица – ягодка», «Без пословицы речь не </w:t>
            </w:r>
            <w:proofErr w:type="gramStart"/>
            <w:r w:rsidRPr="00AA2280">
              <w:t>молвится»…</w:t>
            </w:r>
            <w:proofErr w:type="gramEnd"/>
            <w:r w:rsidRPr="00AA2280">
              <w:t>)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76" w:lineRule="auto"/>
            </w:pPr>
            <w:r w:rsidRPr="00AA2280">
              <w:t>Какие ещё пословицы вы знаете? (Каждый ученик – по пословице.)</w:t>
            </w:r>
          </w:p>
          <w:p w:rsidR="005A5A0F" w:rsidRPr="00765B55" w:rsidRDefault="005A5A0F" w:rsidP="001F2D28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  <w:lang w:val="kk-KZ"/>
              </w:rPr>
              <w:t xml:space="preserve">Ученики </w:t>
            </w:r>
            <w:r>
              <w:rPr>
                <w:color w:val="000000"/>
              </w:rPr>
              <w:t>демонстрируют свои знания, задают друг другу вопросы.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</w:tr>
      <w:tr w:rsidR="005A5A0F" w:rsidTr="001F2D28">
        <w:trPr>
          <w:trHeight w:val="1421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 мин.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hd w:val="clear" w:color="auto" w:fill="FFFFFF"/>
              <w:spacing w:before="0" w:beforeAutospacing="0" w:after="0" w:afterAutospacing="0" w:line="240" w:lineRule="atLeast"/>
            </w:pPr>
            <w:r>
              <w:rPr>
                <w:rStyle w:val="a4"/>
                <w:color w:val="000000"/>
              </w:rPr>
              <w:t xml:space="preserve">III. </w:t>
            </w:r>
            <w:r>
              <w:rPr>
                <w:rStyle w:val="a4"/>
                <w:i/>
                <w:iCs/>
              </w:rPr>
              <w:t>Осмысление новой информации.</w:t>
            </w:r>
          </w:p>
          <w:p w:rsidR="005A5A0F" w:rsidRDefault="005A5A0F" w:rsidP="001F2D2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 помощью метода «Подумать – сговориться - обсудить» осуществляет усвоение нового материала.</w:t>
            </w:r>
          </w:p>
          <w:p w:rsidR="005A5A0F" w:rsidRDefault="005A5A0F" w:rsidP="001F2D2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Проводит игру </w:t>
            </w:r>
            <w:r>
              <w:rPr>
                <w:b/>
                <w:lang w:val="ru-RU"/>
              </w:rPr>
              <w:t xml:space="preserve">«Хочу спросить» </w:t>
            </w:r>
          </w:p>
          <w:p w:rsidR="005A5A0F" w:rsidRDefault="005A5A0F" w:rsidP="001F2D28">
            <w:pPr>
              <w:spacing w:line="276" w:lineRule="auto"/>
              <w:rPr>
                <w:lang w:val="ru-RU"/>
              </w:rPr>
            </w:pPr>
            <w:r w:rsidRPr="00994C17">
              <w:object w:dxaOrig="8055" w:dyaOrig="60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in;height:75.75pt" o:ole="">
                  <v:imagedata r:id="rId5" o:title=""/>
                </v:shape>
                <o:OLEObject Type="Embed" ProgID="PBrush" ShapeID="_x0000_i1025" DrawAspect="Content" ObjectID="_1605773312" r:id="rId6"/>
              </w:object>
            </w:r>
          </w:p>
          <w:p w:rsidR="005A5A0F" w:rsidRDefault="005A5A0F" w:rsidP="001F2D28">
            <w:pPr>
              <w:spacing w:line="276" w:lineRule="auto"/>
              <w:rPr>
                <w:lang w:val="ru-RU"/>
              </w:rPr>
            </w:pPr>
            <w:r w:rsidRPr="00AA2280">
              <w:t xml:space="preserve">У казахского народа существует огромное количество пословиц и поговорок. Тематика их охватывает все сферы и многообразие жизни: рождение и смерть, богатство и бедность, дружбу и вражду, любовь к родине, семейные ценности,взаимоотношения людей, взаимодействие человека и природы, отношение к труду, особенности воспитания детей и множество других тем. Красноречие всегда ценилось у казахов. С детства бабушки и мамы обучали детей несложным стихам, песням. Подрастая юноши и девушки могли не только красиво петь или читать стихи, но и становились мастерами импровизации, устраивали состязания айтысы в умении "на ходу" сочинять остроумную рифму в ответ на рифмованное обращение </w:t>
            </w:r>
            <w:r w:rsidRPr="00AA2280">
              <w:lastRenderedPageBreak/>
              <w:t>соперника. Простота, краткость, несложная рифма и в тоже время емкость казахских пословиц и поговорок сделали их столь популярными в народе. Правильное включение их в речь, делает ее более яркой, выразительной, подчеркивает остроумие и гибкость мышления говорящего. В казахских пословицах и поговорках отражается мудрость народа, его опыт, история, идеалы. Не всегда при переводе пословицы дословно можно правильно понять ее смысл, так как смысл ее может быть заложен в виде метафоры и буквальный перевод с казахского языка, например на русский язык, будет выглядеть нелепо. Иногда, чтобы понять смысл пословицы необходимо знать определенные обычаи и традиции народа, так как они пронизывают всю жизнь человека, формируют его жизненные ценности и уклад, и не могут не отразиться в устном народном творчестве. Через пословицы и поговорки можно приблизиться к пониманию мышления народа, к его восприятию тех или иных исторических моментов, заглянуть, если можно так выразиться, в душу народа. Источник возникновения или авторы казахских пословиц и поговорок, как правило не известны, их имена скрыло время, но безусловно это были очень умные люди, выходцы из народа, чья наблюдательность и остроумие, нашедшие воплощение в устном народном творчестве, пройдя через века дошли до нас и не теряют своей актуальности. В данном разделе мы собрали казахские пословицы и поговорки различной тематики на казахском языке в переводе на русский язык.</w:t>
            </w:r>
          </w:p>
          <w:p w:rsidR="005A5A0F" w:rsidRPr="00AA2280" w:rsidRDefault="005A5A0F" w:rsidP="001F2D28">
            <w:pPr>
              <w:spacing w:line="276" w:lineRule="auto"/>
              <w:rPr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>Ученики демонстрируют свои знания. Проводят игру «Хочу спросить». Ученики задают вопросы, читать текст.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0F" w:rsidRDefault="005A5A0F" w:rsidP="001F2D28">
            <w:pPr>
              <w:spacing w:line="276" w:lineRule="auto"/>
              <w:rPr>
                <w:lang w:val="ru-RU"/>
              </w:rPr>
            </w:pPr>
          </w:p>
          <w:p w:rsidR="005A5A0F" w:rsidRDefault="005A5A0F" w:rsidP="001F2D28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Учебник</w:t>
            </w:r>
          </w:p>
          <w:p w:rsidR="005A5A0F" w:rsidRDefault="005A5A0F" w:rsidP="001F2D28">
            <w:pPr>
              <w:spacing w:line="276" w:lineRule="auto"/>
              <w:jc w:val="center"/>
              <w:rPr>
                <w:lang w:val="ru-RU"/>
              </w:rPr>
            </w:pPr>
          </w:p>
          <w:p w:rsidR="005A5A0F" w:rsidRDefault="005A5A0F" w:rsidP="001F2D28">
            <w:pPr>
              <w:spacing w:line="276" w:lineRule="auto"/>
              <w:jc w:val="center"/>
              <w:rPr>
                <w:color w:val="000000"/>
                <w:lang w:val="ru-RU"/>
              </w:rPr>
            </w:pPr>
          </w:p>
        </w:tc>
      </w:tr>
      <w:tr w:rsidR="005A5A0F" w:rsidTr="001F2D28">
        <w:trPr>
          <w:trHeight w:val="1200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 мин.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color w:val="000000"/>
              </w:rPr>
              <w:t xml:space="preserve">IV. Закрепление урока. По методу </w:t>
            </w:r>
            <w:r>
              <w:t xml:space="preserve">«Ромашка </w:t>
            </w:r>
            <w:proofErr w:type="spellStart"/>
            <w:r>
              <w:t>Блума</w:t>
            </w:r>
            <w:proofErr w:type="spellEnd"/>
            <w:r>
              <w:t xml:space="preserve">» </w:t>
            </w:r>
            <w:r>
              <w:rPr>
                <w:rStyle w:val="a4"/>
                <w:color w:val="000000"/>
              </w:rPr>
              <w:t>проводит закрепление урока. Предлагает ученикам тестовые вопросы.</w:t>
            </w:r>
          </w:p>
          <w:p w:rsidR="005A5A0F" w:rsidRPr="00AA2280" w:rsidRDefault="005A5A0F" w:rsidP="005A5A0F">
            <w:pPr>
              <w:pStyle w:val="a3"/>
              <w:numPr>
                <w:ilvl w:val="1"/>
                <w:numId w:val="1"/>
              </w:numPr>
              <w:spacing w:before="0" w:beforeAutospacing="0" w:after="0" w:afterAutospacing="0" w:line="240" w:lineRule="atLeast"/>
            </w:pPr>
            <w:r>
              <w:rPr>
                <w:b/>
                <w:bCs/>
              </w:rPr>
              <w:t>Группа</w:t>
            </w:r>
            <w:r w:rsidRPr="00AA2280">
              <w:rPr>
                <w:b/>
                <w:bCs/>
              </w:rPr>
              <w:t>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rPr>
                <w:i/>
                <w:iCs/>
                <w:u w:val="single"/>
              </w:rPr>
              <w:t>Восстанови свойственную пословицам конструкцию (форму):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Если ты любишь смородину, то люби и оскомину.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Хоть он и мягко стелет, но жестко спать.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Если ты хочешь есть калачи, то не сиди на печи.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(Любишь смородину, люби и оскомину.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Мягко стелет, жестко спать. И т. д.)</w:t>
            </w:r>
          </w:p>
          <w:p w:rsidR="005A5A0F" w:rsidRPr="00AA2280" w:rsidRDefault="005A5A0F" w:rsidP="005A5A0F">
            <w:pPr>
              <w:pStyle w:val="a3"/>
              <w:numPr>
                <w:ilvl w:val="1"/>
                <w:numId w:val="1"/>
              </w:numPr>
              <w:spacing w:before="0" w:beforeAutospacing="0" w:after="0" w:afterAutospacing="0" w:line="240" w:lineRule="atLeast"/>
            </w:pPr>
            <w:r>
              <w:rPr>
                <w:b/>
                <w:bCs/>
              </w:rPr>
              <w:t>группа</w:t>
            </w:r>
            <w:r w:rsidRPr="00AA2280">
              <w:rPr>
                <w:b/>
                <w:bCs/>
              </w:rPr>
              <w:t>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rPr>
                <w:i/>
                <w:iCs/>
                <w:u w:val="single"/>
              </w:rPr>
              <w:t>Определите, все ли пословицы на заданную тему: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Про лентяя: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1. Люди пашут, а он руками машет.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2. На чужой каравай рта не разевай, но пораньше вставай да сам добывай.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3. День гуляет, два больной, а на третий выходной.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 xml:space="preserve">4. Словами и </w:t>
            </w:r>
            <w:proofErr w:type="gramStart"/>
            <w:r w:rsidRPr="00AA2280">
              <w:t>туда</w:t>
            </w:r>
            <w:proofErr w:type="gramEnd"/>
            <w:r w:rsidRPr="00AA2280">
              <w:t xml:space="preserve"> и сюда, а делом никуда.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5. Как волка ни корми, все в лес глядит.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lastRenderedPageBreak/>
              <w:t>Про ум, учение: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1. Корень учения горек, да плод сладок.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2. Правда в воде не тонет, в огне не горит.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 xml:space="preserve">3. Человек неученый, что топор </w:t>
            </w:r>
            <w:proofErr w:type="spellStart"/>
            <w:r w:rsidRPr="00AA2280">
              <w:t>неточеный</w:t>
            </w:r>
            <w:proofErr w:type="spellEnd"/>
            <w:r w:rsidRPr="00AA2280">
              <w:t>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4. Не зная броду, не суйся в воду.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5. По платью встречают, по уму провожают.</w:t>
            </w:r>
          </w:p>
          <w:p w:rsidR="005A5A0F" w:rsidRPr="00AA2280" w:rsidRDefault="005A5A0F" w:rsidP="005A5A0F">
            <w:pPr>
              <w:pStyle w:val="a3"/>
              <w:numPr>
                <w:ilvl w:val="1"/>
                <w:numId w:val="1"/>
              </w:numPr>
              <w:spacing w:before="0" w:beforeAutospacing="0" w:after="0" w:afterAutospacing="0" w:line="240" w:lineRule="atLeast"/>
            </w:pPr>
            <w:r>
              <w:t>группа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rPr>
                <w:i/>
                <w:iCs/>
                <w:u w:val="single"/>
              </w:rPr>
              <w:t>Определите, о чем эти пословицы. Подумайте, в каких случаях они употребляются: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1. Если бы на горох не мороз, он давно бы через тын перерос.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2. Из песни слова не выкинешь.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3. Как аукнется, так и откликнется.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4. Любишь кататься, люби и саночки возить.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5. Рыбак рыбака видит издалека.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6. Я про сапоги, а он про пироги.</w:t>
            </w:r>
          </w:p>
          <w:p w:rsidR="005A5A0F" w:rsidRPr="00AA2280" w:rsidRDefault="005A5A0F" w:rsidP="001F2D28">
            <w:pPr>
              <w:pStyle w:val="a3"/>
              <w:spacing w:before="0" w:beforeAutospacing="0" w:after="0" w:afterAutospacing="0" w:line="240" w:lineRule="atLeast"/>
            </w:pPr>
            <w:r w:rsidRPr="00AA2280">
              <w:t>7. Готовь летом сани, а зимой телегу.</w:t>
            </w:r>
          </w:p>
          <w:p w:rsidR="005A5A0F" w:rsidRPr="00AA2280" w:rsidRDefault="005A5A0F" w:rsidP="005A5A0F">
            <w:pPr>
              <w:pStyle w:val="a3"/>
              <w:numPr>
                <w:ilvl w:val="0"/>
                <w:numId w:val="2"/>
              </w:numPr>
              <w:spacing w:before="0" w:beforeAutospacing="0" w:after="0" w:afterAutospacing="0" w:line="240" w:lineRule="atLeast"/>
            </w:pPr>
            <w:r w:rsidRPr="00AA2280">
              <w:t xml:space="preserve">Вопрос: Чем пословица отличается от поговорки? (Поговорка — это лишь часть суждения, в ней нет вывода, заключения. Это не целое предложение. В поговорке скорее выражено отношение человека к чему-либо, его чувства. </w:t>
            </w:r>
            <w:proofErr w:type="gramStart"/>
            <w:r w:rsidRPr="00AA2280">
              <w:t>Например</w:t>
            </w:r>
            <w:proofErr w:type="gramEnd"/>
            <w:r w:rsidRPr="00AA2280">
              <w:t>: «Чудеса в решете», «Шито-крыто», «И нашим и вашим». Недаром говорится: «Поговорка — цветочек, пословица — ягодка».)</w:t>
            </w:r>
          </w:p>
          <w:p w:rsidR="005A5A0F" w:rsidRDefault="005A5A0F" w:rsidP="005A5A0F">
            <w:pPr>
              <w:pStyle w:val="a3"/>
              <w:numPr>
                <w:ilvl w:val="0"/>
                <w:numId w:val="2"/>
              </w:numPr>
              <w:spacing w:before="0" w:beforeAutospacing="0" w:after="0" w:afterAutospacing="0" w:line="240" w:lineRule="atLeast"/>
              <w:rPr>
                <w:rStyle w:val="a4"/>
                <w:b w:val="0"/>
                <w:bCs w:val="0"/>
              </w:rPr>
            </w:pPr>
            <w:r w:rsidRPr="00AA2280">
              <w:t xml:space="preserve">«Поговорка очень близка к пословице. Резкой границы между ними нет. Стоит прибавить, по словам М. А. Рыбниковой, лишь одно слово или сделать перестановку, и из поговорки выйдет пословица, </w:t>
            </w:r>
            <w:proofErr w:type="gramStart"/>
            <w:r w:rsidRPr="00AA2280">
              <w:t>например</w:t>
            </w:r>
            <w:proofErr w:type="gramEnd"/>
            <w:r w:rsidRPr="00AA2280"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line="276" w:lineRule="auto"/>
              <w:rPr>
                <w:color w:val="000000"/>
              </w:rPr>
            </w:pPr>
            <w:r>
              <w:lastRenderedPageBreak/>
              <w:t xml:space="preserve">Учащиеся отвечают </w:t>
            </w:r>
            <w:proofErr w:type="gramStart"/>
            <w:r>
              <w:t xml:space="preserve">на  </w:t>
            </w:r>
            <w:proofErr w:type="spellStart"/>
            <w:r>
              <w:t>разноуровневые</w:t>
            </w:r>
            <w:proofErr w:type="spellEnd"/>
            <w:proofErr w:type="gramEnd"/>
            <w:r>
              <w:t xml:space="preserve"> вопросы. Работают с тестовыми вопросами.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spacing w:line="276" w:lineRule="auto"/>
              <w:jc w:val="center"/>
              <w:rPr>
                <w:lang w:val="ru-RU"/>
              </w:rPr>
            </w:pPr>
            <w:r>
              <w:t>Тестовые вопросы</w:t>
            </w:r>
          </w:p>
        </w:tc>
      </w:tr>
      <w:tr w:rsidR="005A5A0F" w:rsidTr="001F2D28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 мин.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shd w:val="clear" w:color="auto" w:fill="FFFFFF"/>
              </w:rPr>
            </w:pPr>
            <w:r>
              <w:rPr>
                <w:rStyle w:val="a4"/>
                <w:color w:val="000000"/>
              </w:rPr>
              <w:t>V. Итог урока</w:t>
            </w:r>
            <w:r>
              <w:rPr>
                <w:color w:val="000000"/>
              </w:rPr>
              <w:t>.</w:t>
            </w:r>
            <w:r>
              <w:rPr>
                <w:rStyle w:val="apple-converted-space"/>
                <w:rFonts w:ascii="Helvetica" w:hAnsi="Helvetica" w:cs="Helvetica"/>
                <w:color w:val="333333"/>
                <w:sz w:val="20"/>
                <w:szCs w:val="20"/>
                <w:shd w:val="clear" w:color="auto" w:fill="FFFFFF"/>
              </w:rPr>
              <w:t> </w:t>
            </w:r>
            <w:r>
              <w:rPr>
                <w:shd w:val="clear" w:color="auto" w:fill="FFFFFF"/>
              </w:rPr>
              <w:t>Вы сегодня многое узнали о спряжении глаголов. Каждый воспринял новую информацию по-своему. Давайте, напишем телеграмму своим одноклассникам. (По стратегии «Телеграмма»)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Ученики пишут телеграммы своим одноклассникам. Оценивают свои работы.</w:t>
            </w:r>
          </w:p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</w:p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стикеры</w:t>
            </w:r>
          </w:p>
          <w:p w:rsidR="005A5A0F" w:rsidRDefault="005A5A0F" w:rsidP="001F2D28">
            <w:pPr>
              <w:spacing w:line="276" w:lineRule="auto"/>
              <w:rPr>
                <w:lang w:eastAsia="ru-RU"/>
              </w:rPr>
            </w:pPr>
          </w:p>
          <w:p w:rsidR="005A5A0F" w:rsidRDefault="005A5A0F" w:rsidP="001F2D28">
            <w:pPr>
              <w:spacing w:line="276" w:lineRule="auto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фишки</w:t>
            </w:r>
          </w:p>
        </w:tc>
      </w:tr>
      <w:tr w:rsidR="005A5A0F" w:rsidTr="001F2D28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2 мин.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rStyle w:val="a4"/>
                <w:color w:val="000000"/>
              </w:rPr>
              <w:t xml:space="preserve">VI. Домашнее задание. </w:t>
            </w:r>
            <w:r>
              <w:rPr>
                <w:color w:val="000000"/>
                <w:lang w:val="kk-KZ"/>
              </w:rPr>
              <w:t>Объясняет особенности выполнения д/работы.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  <w:lang w:val="kk-KZ"/>
              </w:rPr>
              <w:t>Записывают домашнюю работу в дневниках.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</w:p>
          <w:p w:rsidR="005A5A0F" w:rsidRDefault="005A5A0F" w:rsidP="001F2D28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</w:p>
        </w:tc>
      </w:tr>
    </w:tbl>
    <w:p w:rsidR="005A5A0F" w:rsidRDefault="005A5A0F" w:rsidP="005A5A0F">
      <w:pPr>
        <w:pStyle w:val="a3"/>
        <w:tabs>
          <w:tab w:val="left" w:pos="1350"/>
        </w:tabs>
        <w:spacing w:before="0" w:beforeAutospacing="0" w:after="0" w:afterAutospacing="0"/>
        <w:rPr>
          <w:color w:val="000000"/>
        </w:rPr>
      </w:pPr>
    </w:p>
    <w:p w:rsidR="005A5A0F" w:rsidRDefault="005A5A0F" w:rsidP="005A5A0F">
      <w:pPr>
        <w:pStyle w:val="a3"/>
        <w:tabs>
          <w:tab w:val="left" w:pos="1350"/>
        </w:tabs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Итог </w:t>
      </w:r>
      <w:proofErr w:type="gramStart"/>
      <w:r>
        <w:rPr>
          <w:color w:val="000000"/>
        </w:rPr>
        <w:t>урока:_</w:t>
      </w:r>
      <w:proofErr w:type="gramEnd"/>
      <w:r>
        <w:rPr>
          <w:color w:val="000000"/>
        </w:rPr>
        <w:t>____________________________________________________________________</w:t>
      </w:r>
    </w:p>
    <w:p w:rsidR="005A5A0F" w:rsidRDefault="005A5A0F" w:rsidP="005A5A0F">
      <w:pPr>
        <w:pStyle w:val="a3"/>
        <w:spacing w:before="0" w:beforeAutospacing="0" w:after="0" w:afterAutospacing="0"/>
        <w:rPr>
          <w:color w:val="000000"/>
        </w:rPr>
      </w:pPr>
    </w:p>
    <w:p w:rsidR="005A5A0F" w:rsidRDefault="005A5A0F" w:rsidP="005A5A0F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Положительные стороны </w:t>
      </w:r>
      <w:proofErr w:type="gramStart"/>
      <w:r>
        <w:rPr>
          <w:color w:val="000000"/>
        </w:rPr>
        <w:t>урока:_</w:t>
      </w:r>
      <w:proofErr w:type="gramEnd"/>
      <w:r>
        <w:rPr>
          <w:color w:val="000000"/>
        </w:rPr>
        <w:t>___________________________________________________</w:t>
      </w:r>
    </w:p>
    <w:p w:rsidR="005A5A0F" w:rsidRDefault="005A5A0F" w:rsidP="005A5A0F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______________________________________________________________________________</w:t>
      </w:r>
    </w:p>
    <w:p w:rsidR="005A5A0F" w:rsidRDefault="005A5A0F" w:rsidP="005A5A0F">
      <w:pPr>
        <w:pStyle w:val="a3"/>
        <w:spacing w:before="0" w:beforeAutospacing="0" w:after="0" w:afterAutospacing="0"/>
        <w:rPr>
          <w:color w:val="000000"/>
        </w:rPr>
      </w:pPr>
    </w:p>
    <w:p w:rsidR="005A5A0F" w:rsidRDefault="005A5A0F" w:rsidP="005A5A0F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Отрицательные стороны </w:t>
      </w:r>
      <w:proofErr w:type="gramStart"/>
      <w:r>
        <w:rPr>
          <w:color w:val="000000"/>
        </w:rPr>
        <w:t>урока:_</w:t>
      </w:r>
      <w:proofErr w:type="gramEnd"/>
      <w:r>
        <w:rPr>
          <w:color w:val="000000"/>
        </w:rPr>
        <w:t>___________________________________________________</w:t>
      </w:r>
    </w:p>
    <w:p w:rsidR="005A5A0F" w:rsidRDefault="005A5A0F" w:rsidP="005A5A0F">
      <w:r>
        <w:rPr>
          <w:rFonts w:ascii="Arial" w:hAnsi="Arial" w:cs="Arial"/>
          <w:color w:val="000000"/>
        </w:rPr>
        <w:lastRenderedPageBreak/>
        <w:t>_______________________________________________________________________</w:t>
      </w:r>
    </w:p>
    <w:p w:rsidR="005A5A0F" w:rsidRDefault="005A5A0F" w:rsidP="005A5A0F">
      <w:pPr>
        <w:pStyle w:val="a3"/>
        <w:spacing w:before="0" w:beforeAutospacing="0" w:after="0" w:afterAutospacing="0"/>
        <w:rPr>
          <w:color w:val="FF0000"/>
          <w:lang w:val="kk-KZ"/>
        </w:rPr>
      </w:pPr>
    </w:p>
    <w:p w:rsidR="005A5A0F" w:rsidRDefault="005A5A0F" w:rsidP="005A5A0F">
      <w:pPr>
        <w:pStyle w:val="a3"/>
        <w:spacing w:before="0" w:beforeAutospacing="0" w:after="0" w:afterAutospacing="0"/>
        <w:rPr>
          <w:color w:val="FF0000"/>
          <w:lang w:val="kk-KZ"/>
        </w:rPr>
      </w:pPr>
    </w:p>
    <w:p w:rsidR="005A5A0F" w:rsidRDefault="005A5A0F" w:rsidP="005A5A0F">
      <w:pPr>
        <w:pStyle w:val="a3"/>
        <w:spacing w:before="0" w:beforeAutospacing="0" w:after="0" w:afterAutospacing="0"/>
        <w:rPr>
          <w:color w:val="FF0000"/>
          <w:lang w:val="kk-KZ"/>
        </w:rPr>
      </w:pPr>
    </w:p>
    <w:p w:rsidR="0046583A" w:rsidRDefault="0046583A"/>
    <w:sectPr w:rsidR="00465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271C5"/>
    <w:multiLevelType w:val="multilevel"/>
    <w:tmpl w:val="C00284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E67881"/>
    <w:multiLevelType w:val="multilevel"/>
    <w:tmpl w:val="ACC8E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A0F"/>
    <w:rsid w:val="0046583A"/>
    <w:rsid w:val="005A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88E57-F09F-4D94-92AD-9DB3DD0BB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5A0F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5A5A0F"/>
  </w:style>
  <w:style w:type="character" w:styleId="a4">
    <w:name w:val="Strong"/>
    <w:basedOn w:val="a0"/>
    <w:qFormat/>
    <w:rsid w:val="005A5A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953</Words>
  <Characters>5437</Characters>
  <Application>Microsoft Office Word</Application>
  <DocSecurity>0</DocSecurity>
  <Lines>45</Lines>
  <Paragraphs>12</Paragraphs>
  <ScaleCrop>false</ScaleCrop>
  <Company/>
  <LinksUpToDate>false</LinksUpToDate>
  <CharactersWithSpaces>6378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2018-12-08T05:20:00Z</dcterms:created>
  <dcterms:modified xsi:type="dcterms:W3CDTF">2018-12-08T05:21:00Z</dcterms:modified>
</cp:coreProperties>
</file>