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26B" w:rsidRPr="00B578E8" w:rsidRDefault="007C526B" w:rsidP="007C526B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78E8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Муниципальное бюджетное общеобразовательное учреждение</w:t>
      </w:r>
    </w:p>
    <w:p w:rsidR="007C526B" w:rsidRPr="00B578E8" w:rsidRDefault="007C526B" w:rsidP="007C526B">
      <w:pPr>
        <w:suppressAutoHyphens/>
        <w:spacing w:after="0" w:line="240" w:lineRule="auto"/>
        <w:ind w:left="1434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78E8">
        <w:rPr>
          <w:rFonts w:ascii="Times New Roman" w:eastAsia="Times New Roman" w:hAnsi="Times New Roman" w:cs="Times New Roman"/>
          <w:sz w:val="24"/>
          <w:szCs w:val="24"/>
          <w:lang w:eastAsia="ar-SA"/>
        </w:rPr>
        <w:t>Средняя общеобразовательная школа №10 «Кадетский корпус юных спасателей»</w:t>
      </w:r>
    </w:p>
    <w:p w:rsidR="007C526B" w:rsidRPr="00B578E8" w:rsidRDefault="007C526B" w:rsidP="007C526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C526B" w:rsidRPr="00B578E8" w:rsidRDefault="007C526B" w:rsidP="007C526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5701" w:type="dxa"/>
        <w:tblLook w:val="00A0"/>
      </w:tblPr>
      <w:tblGrid>
        <w:gridCol w:w="5637"/>
        <w:gridCol w:w="4961"/>
        <w:gridCol w:w="5103"/>
      </w:tblGrid>
      <w:tr w:rsidR="007C526B" w:rsidRPr="00B578E8" w:rsidTr="00DF119A">
        <w:tc>
          <w:tcPr>
            <w:tcW w:w="5637" w:type="dxa"/>
          </w:tcPr>
          <w:p w:rsidR="007C526B" w:rsidRPr="00B578E8" w:rsidRDefault="007C526B" w:rsidP="00DF119A">
            <w:pPr>
              <w:widowControl w:val="0"/>
              <w:suppressAutoHyphens/>
              <w:autoSpaceDE w:val="0"/>
              <w:autoSpaceDN w:val="0"/>
              <w:adjustRightInd w:val="0"/>
              <w:spacing w:after="0" w:line="408" w:lineRule="exact"/>
              <w:ind w:left="6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B578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«Принято»</w:t>
            </w:r>
          </w:p>
          <w:p w:rsidR="007C526B" w:rsidRPr="00B578E8" w:rsidRDefault="007C526B" w:rsidP="00DF119A">
            <w:pPr>
              <w:widowControl w:val="0"/>
              <w:suppressAutoHyphens/>
              <w:autoSpaceDE w:val="0"/>
              <w:autoSpaceDN w:val="0"/>
              <w:adjustRightInd w:val="0"/>
              <w:spacing w:after="0" w:line="408" w:lineRule="exact"/>
              <w:ind w:left="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578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 заседании МО, протокол №  </w:t>
            </w:r>
          </w:p>
          <w:p w:rsidR="007C526B" w:rsidRPr="00B578E8" w:rsidRDefault="007C526B" w:rsidP="00DF119A">
            <w:pPr>
              <w:widowControl w:val="0"/>
              <w:suppressAutoHyphens/>
              <w:autoSpaceDE w:val="0"/>
              <w:autoSpaceDN w:val="0"/>
              <w:adjustRightInd w:val="0"/>
              <w:spacing w:after="0" w:line="408" w:lineRule="exact"/>
              <w:ind w:left="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578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   «      » ____________ 201</w:t>
            </w:r>
            <w:r w:rsidR="00C27DB4" w:rsidRPr="00B578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  <w:r w:rsidRPr="00B578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  <w:p w:rsidR="007C526B" w:rsidRPr="00B578E8" w:rsidRDefault="007C526B" w:rsidP="00DF119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578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рук. МО ________________________</w:t>
            </w:r>
          </w:p>
        </w:tc>
        <w:tc>
          <w:tcPr>
            <w:tcW w:w="4961" w:type="dxa"/>
          </w:tcPr>
          <w:p w:rsidR="007C526B" w:rsidRPr="00B578E8" w:rsidRDefault="007C526B" w:rsidP="00DF119A">
            <w:pPr>
              <w:widowControl w:val="0"/>
              <w:suppressAutoHyphens/>
              <w:autoSpaceDE w:val="0"/>
              <w:autoSpaceDN w:val="0"/>
              <w:adjustRightInd w:val="0"/>
              <w:spacing w:after="0" w:line="408" w:lineRule="exact"/>
              <w:ind w:left="6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578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«Согласовано»</w:t>
            </w:r>
          </w:p>
          <w:p w:rsidR="007C526B" w:rsidRPr="00B578E8" w:rsidRDefault="007C526B" w:rsidP="00DF119A">
            <w:pPr>
              <w:widowControl w:val="0"/>
              <w:suppressAutoHyphens/>
              <w:autoSpaceDE w:val="0"/>
              <w:autoSpaceDN w:val="0"/>
              <w:adjustRightInd w:val="0"/>
              <w:spacing w:after="0" w:line="408" w:lineRule="exact"/>
              <w:ind w:left="6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578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Зам.директора по ВР</w:t>
            </w:r>
          </w:p>
          <w:p w:rsidR="007C526B" w:rsidRPr="00B578E8" w:rsidRDefault="0043272C" w:rsidP="00DF119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578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Е.А.Матюшкина</w:t>
            </w:r>
            <w:r w:rsidR="007C526B" w:rsidRPr="00B578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</w:t>
            </w:r>
          </w:p>
          <w:p w:rsidR="007C526B" w:rsidRPr="00B578E8" w:rsidRDefault="007C526B" w:rsidP="0043272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578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«___» _________________201</w:t>
            </w:r>
            <w:r w:rsidR="00C27DB4" w:rsidRPr="00B578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  <w:r w:rsidRPr="00B578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  <w:tc>
          <w:tcPr>
            <w:tcW w:w="5103" w:type="dxa"/>
          </w:tcPr>
          <w:p w:rsidR="007C526B" w:rsidRPr="00B578E8" w:rsidRDefault="007C526B" w:rsidP="00DF119A">
            <w:pPr>
              <w:widowControl w:val="0"/>
              <w:suppressAutoHyphens/>
              <w:autoSpaceDE w:val="0"/>
              <w:autoSpaceDN w:val="0"/>
              <w:adjustRightInd w:val="0"/>
              <w:spacing w:after="0" w:line="408" w:lineRule="exact"/>
              <w:ind w:left="6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B578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«Утверждаю»</w:t>
            </w:r>
          </w:p>
          <w:p w:rsidR="007C526B" w:rsidRPr="00B578E8" w:rsidRDefault="007C526B" w:rsidP="00DF119A">
            <w:pPr>
              <w:widowControl w:val="0"/>
              <w:suppressAutoHyphens/>
              <w:autoSpaceDE w:val="0"/>
              <w:autoSpaceDN w:val="0"/>
              <w:adjustRightInd w:val="0"/>
              <w:spacing w:after="0" w:line="408" w:lineRule="exact"/>
              <w:ind w:left="6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578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Директор МБОУ СОШ 10 ККЮС                                       </w:t>
            </w:r>
            <w:r w:rsidR="0043272C" w:rsidRPr="00B578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В.М.</w:t>
            </w:r>
            <w:r w:rsidRPr="00B578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Воропаев . _____________</w:t>
            </w:r>
          </w:p>
          <w:p w:rsidR="007C526B" w:rsidRPr="00B578E8" w:rsidRDefault="007C526B" w:rsidP="002515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578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приказ №       от  «    » ____201</w:t>
            </w:r>
            <w:r w:rsidR="00C27DB4" w:rsidRPr="00B578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  <w:r w:rsidRPr="00B578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    </w:t>
            </w:r>
          </w:p>
        </w:tc>
      </w:tr>
    </w:tbl>
    <w:p w:rsidR="007C526B" w:rsidRPr="00B578E8" w:rsidRDefault="007C526B" w:rsidP="007C526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C526B" w:rsidRDefault="007C526B" w:rsidP="007C526B">
      <w:pPr>
        <w:suppressAutoHyphens/>
        <w:spacing w:after="0" w:line="240" w:lineRule="auto"/>
        <w:ind w:left="14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578E8" w:rsidRDefault="00B578E8" w:rsidP="007C526B">
      <w:pPr>
        <w:suppressAutoHyphens/>
        <w:spacing w:after="0" w:line="240" w:lineRule="auto"/>
        <w:ind w:left="14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578E8" w:rsidRPr="00B578E8" w:rsidRDefault="00B578E8" w:rsidP="007C526B">
      <w:pPr>
        <w:suppressAutoHyphens/>
        <w:spacing w:after="0" w:line="240" w:lineRule="auto"/>
        <w:ind w:left="14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C526B" w:rsidRPr="00B578E8" w:rsidRDefault="007C526B" w:rsidP="007C526B">
      <w:pPr>
        <w:suppressAutoHyphens/>
        <w:spacing w:after="0" w:line="240" w:lineRule="auto"/>
        <w:ind w:left="1794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578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Рабочая программа</w:t>
      </w:r>
    </w:p>
    <w:p w:rsidR="007C526B" w:rsidRPr="00B578E8" w:rsidRDefault="007C526B" w:rsidP="007C526B">
      <w:pPr>
        <w:suppressAutoHyphens/>
        <w:spacing w:after="0" w:line="240" w:lineRule="auto"/>
        <w:ind w:left="1794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78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внеурочной деятельности</w:t>
      </w:r>
    </w:p>
    <w:p w:rsidR="0030710D" w:rsidRPr="00B578E8" w:rsidRDefault="0030710D" w:rsidP="007C526B">
      <w:pPr>
        <w:suppressAutoHyphens/>
        <w:spacing w:after="0" w:line="240" w:lineRule="auto"/>
        <w:ind w:left="1794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578E8">
        <w:rPr>
          <w:rFonts w:ascii="Times New Roman" w:hAnsi="Times New Roman" w:cs="Times New Roman"/>
          <w:sz w:val="24"/>
          <w:szCs w:val="24"/>
        </w:rPr>
        <w:t>«Разговор о правильном питании»</w:t>
      </w:r>
    </w:p>
    <w:p w:rsidR="007C526B" w:rsidRPr="00B578E8" w:rsidRDefault="007C526B" w:rsidP="007C526B">
      <w:pPr>
        <w:suppressAutoHyphens/>
        <w:spacing w:after="0" w:line="240" w:lineRule="auto"/>
        <w:ind w:left="1794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78E8">
        <w:rPr>
          <w:rFonts w:ascii="Times New Roman" w:eastAsia="Times New Roman" w:hAnsi="Times New Roman" w:cs="Times New Roman"/>
          <w:sz w:val="24"/>
          <w:szCs w:val="24"/>
          <w:lang w:eastAsia="ar-SA"/>
        </w:rPr>
        <w:t>ступень обучения - начальное общее образование</w:t>
      </w:r>
    </w:p>
    <w:p w:rsidR="007C526B" w:rsidRPr="00B578E8" w:rsidRDefault="007C526B" w:rsidP="007C526B">
      <w:pPr>
        <w:suppressAutoHyphens/>
        <w:spacing w:after="0" w:line="240" w:lineRule="auto"/>
        <w:ind w:left="1794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78E8">
        <w:rPr>
          <w:rFonts w:ascii="Times New Roman" w:eastAsia="Times New Roman" w:hAnsi="Times New Roman" w:cs="Times New Roman"/>
          <w:sz w:val="24"/>
          <w:szCs w:val="24"/>
          <w:lang w:eastAsia="ar-SA"/>
        </w:rPr>
        <w:t>направление:</w:t>
      </w:r>
      <w:r w:rsidRPr="00B578E8">
        <w:rPr>
          <w:rFonts w:ascii="Times New Roman" w:hAnsi="Times New Roman" w:cs="Times New Roman"/>
          <w:sz w:val="24"/>
          <w:szCs w:val="24"/>
        </w:rPr>
        <w:t xml:space="preserve"> спортивно-оздоровительное</w:t>
      </w:r>
    </w:p>
    <w:p w:rsidR="007C526B" w:rsidRPr="00B578E8" w:rsidRDefault="007C526B" w:rsidP="007C526B">
      <w:pPr>
        <w:suppressAutoHyphens/>
        <w:spacing w:after="0" w:line="240" w:lineRule="auto"/>
        <w:ind w:left="1794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78E8">
        <w:rPr>
          <w:rFonts w:ascii="Times New Roman" w:eastAsia="Times New Roman" w:hAnsi="Times New Roman" w:cs="Times New Roman"/>
          <w:sz w:val="24"/>
          <w:szCs w:val="24"/>
          <w:lang w:eastAsia="ar-SA"/>
        </w:rPr>
        <w:t>уровень - базовый</w:t>
      </w:r>
    </w:p>
    <w:p w:rsidR="007C526B" w:rsidRPr="00B578E8" w:rsidRDefault="00C27DB4" w:rsidP="007C526B">
      <w:pPr>
        <w:suppressAutoHyphens/>
        <w:spacing w:after="0" w:line="240" w:lineRule="auto"/>
        <w:ind w:left="1794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78E8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2</w:t>
      </w:r>
      <w:r w:rsidR="007C526B" w:rsidRPr="00B578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«А»  класса</w:t>
      </w:r>
    </w:p>
    <w:p w:rsidR="007C526B" w:rsidRPr="00B578E8" w:rsidRDefault="00C27DB4" w:rsidP="007C526B">
      <w:pPr>
        <w:suppressAutoHyphens/>
        <w:spacing w:after="0" w:line="240" w:lineRule="auto"/>
        <w:ind w:left="1794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78E8">
        <w:rPr>
          <w:rFonts w:ascii="Times New Roman" w:eastAsia="Times New Roman" w:hAnsi="Times New Roman" w:cs="Times New Roman"/>
          <w:sz w:val="24"/>
          <w:szCs w:val="24"/>
          <w:lang w:eastAsia="ar-SA"/>
        </w:rPr>
        <w:t>срок реализации 2018-2019</w:t>
      </w:r>
      <w:r w:rsidR="007C526B" w:rsidRPr="00B578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</w:t>
      </w:r>
    </w:p>
    <w:p w:rsidR="007C526B" w:rsidRPr="0030710D" w:rsidRDefault="007C526B" w:rsidP="007C526B">
      <w:pPr>
        <w:suppressAutoHyphens/>
        <w:spacing w:after="0" w:line="240" w:lineRule="auto"/>
        <w:ind w:left="1794"/>
        <w:contextualSpacing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C526B" w:rsidRDefault="007C526B" w:rsidP="007C526B">
      <w:pPr>
        <w:suppressAutoHyphens/>
        <w:spacing w:after="0" w:line="240" w:lineRule="auto"/>
        <w:ind w:left="143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578E8" w:rsidRDefault="00B578E8" w:rsidP="007C526B">
      <w:pPr>
        <w:suppressAutoHyphens/>
        <w:spacing w:after="0" w:line="240" w:lineRule="auto"/>
        <w:ind w:left="143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578E8" w:rsidRPr="002B251E" w:rsidRDefault="00B578E8" w:rsidP="007C526B">
      <w:pPr>
        <w:suppressAutoHyphens/>
        <w:spacing w:after="0" w:line="240" w:lineRule="auto"/>
        <w:ind w:left="143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C526B" w:rsidRPr="002B251E" w:rsidRDefault="007C526B" w:rsidP="007C526B">
      <w:pPr>
        <w:suppressAutoHyphens/>
        <w:spacing w:after="0" w:line="240" w:lineRule="auto"/>
        <w:ind w:left="143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C526B" w:rsidRPr="002B251E" w:rsidRDefault="007C526B" w:rsidP="007C526B">
      <w:pPr>
        <w:suppressAutoHyphens/>
        <w:spacing w:after="0" w:line="240" w:lineRule="auto"/>
        <w:ind w:left="143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C526B" w:rsidRPr="002B251E" w:rsidRDefault="007C526B" w:rsidP="007C526B">
      <w:pPr>
        <w:suppressAutoHyphens/>
        <w:spacing w:after="0" w:line="240" w:lineRule="auto"/>
        <w:ind w:left="1794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C526B" w:rsidRPr="00B578E8" w:rsidRDefault="007C526B" w:rsidP="007C526B">
      <w:pPr>
        <w:suppressAutoHyphens/>
        <w:spacing w:after="0" w:line="240" w:lineRule="auto"/>
        <w:ind w:left="14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Look w:val="00A0"/>
      </w:tblPr>
      <w:tblGrid>
        <w:gridCol w:w="9510"/>
        <w:gridCol w:w="5701"/>
      </w:tblGrid>
      <w:tr w:rsidR="007C526B" w:rsidRPr="00B578E8" w:rsidTr="0043272C">
        <w:tc>
          <w:tcPr>
            <w:tcW w:w="9510" w:type="dxa"/>
          </w:tcPr>
          <w:p w:rsidR="007C526B" w:rsidRPr="00B578E8" w:rsidRDefault="007C526B" w:rsidP="0043272C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701" w:type="dxa"/>
          </w:tcPr>
          <w:p w:rsidR="007C526B" w:rsidRPr="00B578E8" w:rsidRDefault="007C526B" w:rsidP="0043272C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578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Составитель:</w:t>
            </w:r>
          </w:p>
        </w:tc>
      </w:tr>
      <w:tr w:rsidR="0043272C" w:rsidRPr="00B578E8" w:rsidTr="0043272C">
        <w:tc>
          <w:tcPr>
            <w:tcW w:w="9510" w:type="dxa"/>
          </w:tcPr>
          <w:p w:rsidR="0043272C" w:rsidRPr="00B578E8" w:rsidRDefault="0043272C" w:rsidP="0043272C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578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</w:t>
            </w:r>
          </w:p>
        </w:tc>
        <w:tc>
          <w:tcPr>
            <w:tcW w:w="5701" w:type="dxa"/>
          </w:tcPr>
          <w:p w:rsidR="0043272C" w:rsidRPr="00B578E8" w:rsidRDefault="0043272C" w:rsidP="0043272C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578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учитель начальных классов</w:t>
            </w:r>
          </w:p>
        </w:tc>
      </w:tr>
    </w:tbl>
    <w:p w:rsidR="007C526B" w:rsidRPr="00B578E8" w:rsidRDefault="007C526B" w:rsidP="0043272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78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     Муравьева Е.В.</w:t>
      </w:r>
    </w:p>
    <w:p w:rsidR="007C526B" w:rsidRPr="00B578E8" w:rsidRDefault="007C526B" w:rsidP="007C52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C526B" w:rsidRPr="00B578E8" w:rsidRDefault="007C526B" w:rsidP="007C526B">
      <w:pPr>
        <w:suppressAutoHyphens/>
        <w:spacing w:after="0" w:line="240" w:lineRule="auto"/>
        <w:ind w:left="14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C526B" w:rsidRPr="00B578E8" w:rsidRDefault="007C526B" w:rsidP="007C526B">
      <w:pPr>
        <w:suppressAutoHyphens/>
        <w:spacing w:after="0" w:line="240" w:lineRule="auto"/>
        <w:ind w:left="14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C526B" w:rsidRPr="00B578E8" w:rsidRDefault="00C27DB4" w:rsidP="007C526B">
      <w:pPr>
        <w:suppressAutoHyphens/>
        <w:spacing w:after="0" w:line="240" w:lineRule="auto"/>
        <w:ind w:left="14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578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2018</w:t>
      </w:r>
      <w:r w:rsidR="007C526B" w:rsidRPr="00B578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год</w:t>
      </w:r>
    </w:p>
    <w:p w:rsidR="00C27DB4" w:rsidRDefault="00C27DB4" w:rsidP="007C526B">
      <w:pPr>
        <w:suppressAutoHyphens/>
        <w:spacing w:after="0" w:line="240" w:lineRule="auto"/>
        <w:ind w:left="14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7643F" w:rsidRDefault="0077643F" w:rsidP="007C526B">
      <w:pPr>
        <w:suppressAutoHyphens/>
        <w:spacing w:after="0" w:line="240" w:lineRule="auto"/>
        <w:ind w:left="14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06FC5" w:rsidRPr="007F04BC" w:rsidRDefault="00906FC5" w:rsidP="00906F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04B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I</w:t>
      </w:r>
      <w:r w:rsidRPr="007F04BC">
        <w:rPr>
          <w:rFonts w:ascii="Times New Roman" w:hAnsi="Times New Roman" w:cs="Times New Roman"/>
          <w:b/>
          <w:bCs/>
          <w:sz w:val="24"/>
          <w:szCs w:val="24"/>
        </w:rPr>
        <w:t>.Пояснительная записка</w:t>
      </w:r>
    </w:p>
    <w:p w:rsidR="00906FC5" w:rsidRPr="007F04BC" w:rsidRDefault="00906FC5" w:rsidP="00906FC5">
      <w:pPr>
        <w:pStyle w:val="2"/>
        <w:spacing w:after="0" w:line="240" w:lineRule="auto"/>
        <w:rPr>
          <w:lang w:eastAsia="ru-RU"/>
        </w:rPr>
      </w:pPr>
      <w:r w:rsidRPr="007F04BC">
        <w:rPr>
          <w:lang w:eastAsia="ru-RU"/>
        </w:rPr>
        <w:t xml:space="preserve">Рабочая программа внеурочной деятельности </w:t>
      </w:r>
      <w:r w:rsidR="004F2699" w:rsidRPr="007F04BC">
        <w:t>спортивно-оздоровительного</w:t>
      </w:r>
      <w:r w:rsidRPr="007F04BC">
        <w:t xml:space="preserve"> направления</w:t>
      </w:r>
      <w:r w:rsidRPr="007F04BC">
        <w:rPr>
          <w:lang w:eastAsia="ru-RU"/>
        </w:rPr>
        <w:t xml:space="preserve"> </w:t>
      </w:r>
      <w:r w:rsidR="004F2699" w:rsidRPr="007F04BC">
        <w:t>«Разговор о правильном питании»</w:t>
      </w:r>
      <w:r w:rsidRPr="007F04BC">
        <w:rPr>
          <w:lang w:eastAsia="ru-RU"/>
        </w:rPr>
        <w:t xml:space="preserve">для </w:t>
      </w:r>
      <w:r w:rsidR="004F2699" w:rsidRPr="007F04BC">
        <w:rPr>
          <w:lang w:eastAsia="ru-RU"/>
        </w:rPr>
        <w:t>1а</w:t>
      </w:r>
      <w:r w:rsidRPr="007F04BC">
        <w:rPr>
          <w:lang w:eastAsia="ru-RU"/>
        </w:rPr>
        <w:t xml:space="preserve"> класса разработана в соответствии с требованиями :</w:t>
      </w:r>
    </w:p>
    <w:p w:rsidR="007F04BC" w:rsidRPr="007F04BC" w:rsidRDefault="007F04BC" w:rsidP="007F04BC">
      <w:pPr>
        <w:pStyle w:val="a5"/>
        <w:widowControl/>
        <w:numPr>
          <w:ilvl w:val="0"/>
          <w:numId w:val="22"/>
        </w:numPr>
        <w:autoSpaceDE/>
        <w:autoSpaceDN/>
        <w:adjustRightInd/>
        <w:ind w:hanging="29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hAnsi="Times New Roman" w:cs="Times New Roman"/>
          <w:color w:val="000000"/>
          <w:sz w:val="24"/>
          <w:szCs w:val="24"/>
        </w:rPr>
        <w:t>Федерального государственного образовательного стандарта начального общего образования, (ФГОС НОО – М., Просвещение 2009 г.) с изменениями и дополнениями (№1576 от 31 декабря 2015г);</w:t>
      </w:r>
    </w:p>
    <w:p w:rsidR="007F04BC" w:rsidRPr="007F04BC" w:rsidRDefault="007F04BC" w:rsidP="007F04BC">
      <w:pPr>
        <w:pStyle w:val="a5"/>
        <w:widowControl/>
        <w:numPr>
          <w:ilvl w:val="0"/>
          <w:numId w:val="22"/>
        </w:numPr>
        <w:autoSpaceDE/>
        <w:autoSpaceDN/>
        <w:adjustRightInd/>
        <w:ind w:hanging="29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hAnsi="Times New Roman" w:cs="Times New Roman"/>
          <w:color w:val="000000"/>
          <w:sz w:val="24"/>
          <w:szCs w:val="24"/>
        </w:rPr>
        <w:t>Примерной основной образовательной программы начального общего образования (одобрена решением федерального учебно-методического объединения по общему образованию, протокол № 1/15от 8 апреля 2015 г.);</w:t>
      </w:r>
    </w:p>
    <w:p w:rsidR="007F04BC" w:rsidRPr="007F04BC" w:rsidRDefault="007F04BC" w:rsidP="007F04BC">
      <w:pPr>
        <w:pStyle w:val="a5"/>
        <w:widowControl/>
        <w:numPr>
          <w:ilvl w:val="0"/>
          <w:numId w:val="22"/>
        </w:numPr>
        <w:autoSpaceDE/>
        <w:autoSpaceDN/>
        <w:adjustRightInd/>
        <w:ind w:hanging="29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hAnsi="Times New Roman" w:cs="Times New Roman"/>
          <w:color w:val="000000"/>
          <w:sz w:val="24"/>
          <w:szCs w:val="24"/>
        </w:rPr>
        <w:t>Основной общеобразовательной программы НОО МБОУ СОШ 10 ККЮС (приказ №27 от 27.08.2015г),</w:t>
      </w:r>
    </w:p>
    <w:p w:rsidR="007F04BC" w:rsidRPr="007F04BC" w:rsidRDefault="007F04BC" w:rsidP="007F04BC">
      <w:pPr>
        <w:pStyle w:val="a3"/>
        <w:numPr>
          <w:ilvl w:val="0"/>
          <w:numId w:val="23"/>
        </w:numPr>
        <w:ind w:left="709" w:hanging="294"/>
        <w:rPr>
          <w:rFonts w:ascii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hAnsi="Times New Roman" w:cs="Times New Roman"/>
          <w:color w:val="000000"/>
          <w:sz w:val="24"/>
          <w:szCs w:val="24"/>
        </w:rPr>
        <w:t>в соответствии с положением о рабочей программе МБОУ СОШ 10 ККЮС от 16.05.2016</w:t>
      </w:r>
    </w:p>
    <w:p w:rsidR="004F2699" w:rsidRPr="007F04BC" w:rsidRDefault="004F2699" w:rsidP="004F2699">
      <w:pPr>
        <w:pStyle w:val="a5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4F2699" w:rsidRPr="007F04BC" w:rsidRDefault="004F2699" w:rsidP="00EA6F0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7F04BC">
        <w:rPr>
          <w:rFonts w:ascii="Times New Roman" w:hAnsi="Times New Roman" w:cs="Times New Roman"/>
          <w:b/>
          <w:sz w:val="24"/>
          <w:szCs w:val="24"/>
        </w:rPr>
        <w:t>Рабочая программа опирается на УМК:</w:t>
      </w:r>
    </w:p>
    <w:p w:rsidR="00735C30" w:rsidRPr="007F04BC" w:rsidRDefault="004F2699" w:rsidP="00EA6F0E">
      <w:pPr>
        <w:pStyle w:val="a5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     Программа «Разговор о правильном питании» составлена в соответствии с требованиями ФГОС НОО на основе Программы: «Разговор о правильном питании» (М.М.Безруких, Т.А.Филиппова, А.Г.Макеева М.ОЛМА </w:t>
      </w:r>
      <w:proofErr w:type="spellStart"/>
      <w:r w:rsidRPr="007F04BC"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 w:rsidRPr="007F04BC">
        <w:rPr>
          <w:rFonts w:ascii="Times New Roman" w:hAnsi="Times New Roman" w:cs="Times New Roman"/>
          <w:sz w:val="24"/>
          <w:szCs w:val="24"/>
        </w:rPr>
        <w:t xml:space="preserve"> Групп 2009)</w:t>
      </w:r>
    </w:p>
    <w:p w:rsidR="00EA6F0E" w:rsidRPr="007F04BC" w:rsidRDefault="00EA6F0E" w:rsidP="00EA6F0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7F04BC">
        <w:rPr>
          <w:rFonts w:ascii="Times New Roman" w:hAnsi="Times New Roman" w:cs="Times New Roman"/>
          <w:b/>
          <w:sz w:val="24"/>
          <w:szCs w:val="24"/>
        </w:rPr>
        <w:t>Количество часов, на которое рассчитана программа</w:t>
      </w:r>
    </w:p>
    <w:p w:rsidR="00EA6F0E" w:rsidRPr="007F04BC" w:rsidRDefault="00C27DB4" w:rsidP="00EA6F0E">
      <w:pPr>
        <w:pStyle w:val="a5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      2 класс (34</w:t>
      </w:r>
      <w:r w:rsidR="00EA6F0E" w:rsidRPr="007F04BC">
        <w:rPr>
          <w:rFonts w:ascii="Times New Roman" w:hAnsi="Times New Roman" w:cs="Times New Roman"/>
          <w:sz w:val="24"/>
          <w:szCs w:val="24"/>
        </w:rPr>
        <w:t xml:space="preserve"> часа из расчёта 1 час в неделю)</w:t>
      </w:r>
    </w:p>
    <w:p w:rsidR="004E4C09" w:rsidRPr="007F04BC" w:rsidRDefault="004E4C09" w:rsidP="004E4C09">
      <w:pPr>
        <w:tabs>
          <w:tab w:val="left" w:pos="822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4F2699" w:rsidRPr="007F04BC" w:rsidRDefault="004F2699" w:rsidP="004F2699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222222"/>
          <w:sz w:val="24"/>
          <w:szCs w:val="24"/>
        </w:rPr>
        <w:t> В настоящее время в России в связи с глубоким общественно-экономическим кризисом произошло резкое снижение показателей здоровья и социальной защищенности детей. Это привело, в частности, к тому, что на этапе поступления в школу, как показывают обобщенные данные последних лет, в среднем 28% детей имеют хронические заболевания.</w:t>
      </w:r>
    </w:p>
    <w:p w:rsidR="004F2699" w:rsidRPr="007F04BC" w:rsidRDefault="004F2699" w:rsidP="004F2699">
      <w:pPr>
        <w:spacing w:after="15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222222"/>
          <w:sz w:val="24"/>
          <w:szCs w:val="24"/>
        </w:rPr>
        <w:t> Данные научных  исследований показывают, что здоровье зависит от следующих факторов: медицинского обслуживания, наследственности, экологии и образа жизни.</w:t>
      </w:r>
      <w:r w:rsidRPr="007F04BC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4F2699" w:rsidRPr="007F04BC" w:rsidRDefault="004F2699" w:rsidP="004F2699">
      <w:pPr>
        <w:pStyle w:val="a7"/>
        <w:rPr>
          <w:sz w:val="24"/>
          <w:szCs w:val="24"/>
        </w:rPr>
      </w:pPr>
      <w:r w:rsidRPr="007F04BC">
        <w:rPr>
          <w:sz w:val="24"/>
          <w:szCs w:val="24"/>
        </w:rPr>
        <w:t xml:space="preserve">     Следовательно, одна из основных задач учебного процесса – это сохранение здоровья детей, формирование у школьников потребности вести здоровый образ жизни, обеспечение мотивации к этому.                            </w:t>
      </w:r>
    </w:p>
    <w:p w:rsidR="004F2699" w:rsidRPr="007F04BC" w:rsidRDefault="004F2699" w:rsidP="004F2699">
      <w:pPr>
        <w:pStyle w:val="a7"/>
        <w:rPr>
          <w:sz w:val="24"/>
          <w:szCs w:val="24"/>
        </w:rPr>
      </w:pPr>
      <w:r w:rsidRPr="007F04BC">
        <w:rPr>
          <w:sz w:val="24"/>
          <w:szCs w:val="24"/>
        </w:rPr>
        <w:t xml:space="preserve">       Воспитание здорового школьника – проблема общегосударственная, комплексная и её первоочередной задачей является выделение конкретных аспектов, решение которых возложено на учителя. Педагог должен квалифицированно проводить профилактическую работу по предупреждению различных заболеваний, связанных с неправильным питанием. В этой связи уместно привести слова знаменитого педагога В.А. Сухомлинского « Опыт убедил нас в том, что приблизительно  у 85% всех неуспевающих учеников главная причина отставания в учёбе – плохое состояние здоровья, какое–</w:t>
      </w:r>
      <w:proofErr w:type="spellStart"/>
      <w:r w:rsidRPr="007F04BC">
        <w:rPr>
          <w:sz w:val="24"/>
          <w:szCs w:val="24"/>
        </w:rPr>
        <w:t>нибудь</w:t>
      </w:r>
      <w:proofErr w:type="spellEnd"/>
      <w:r w:rsidRPr="007F04BC">
        <w:rPr>
          <w:sz w:val="24"/>
          <w:szCs w:val="24"/>
        </w:rPr>
        <w:t xml:space="preserve"> недомогание или заболевание, чаще всего совершенно незаметное  и поддающееся излечению только совместными усилиями матери, отца, врача и учителя». </w:t>
      </w:r>
    </w:p>
    <w:p w:rsidR="004F2699" w:rsidRPr="007F04BC" w:rsidRDefault="004F2699" w:rsidP="004F2699">
      <w:pPr>
        <w:pStyle w:val="a7"/>
        <w:rPr>
          <w:sz w:val="24"/>
          <w:szCs w:val="24"/>
        </w:rPr>
      </w:pPr>
      <w:r w:rsidRPr="007F04BC">
        <w:rPr>
          <w:sz w:val="24"/>
          <w:szCs w:val="24"/>
        </w:rPr>
        <w:t xml:space="preserve"> Наметившаяся во всём мире тенденция новых подходов в вопросах формирования здоровья способствует созданию </w:t>
      </w:r>
      <w:proofErr w:type="spellStart"/>
      <w:r w:rsidRPr="007F04BC">
        <w:rPr>
          <w:sz w:val="24"/>
          <w:szCs w:val="24"/>
        </w:rPr>
        <w:t>образовательно</w:t>
      </w:r>
      <w:proofErr w:type="spellEnd"/>
      <w:r w:rsidRPr="007F04BC">
        <w:rPr>
          <w:sz w:val="24"/>
          <w:szCs w:val="24"/>
        </w:rPr>
        <w:t xml:space="preserve"> – оздоровительных программ.</w:t>
      </w:r>
    </w:p>
    <w:p w:rsidR="004F2699" w:rsidRPr="007F04BC" w:rsidRDefault="004F2699" w:rsidP="004F269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Цель программы</w:t>
      </w: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воспитание у детей культуры питания, осознания ими здоровья как главной человеческой ценности.   </w:t>
      </w:r>
    </w:p>
    <w:p w:rsidR="004F2699" w:rsidRPr="007F04BC" w:rsidRDefault="004F2699" w:rsidP="004F269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Реализации программы  предполагает решение следующих образовательных и воспитательных </w:t>
      </w:r>
      <w:r w:rsidRPr="007F04B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</w:t>
      </w: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F2699" w:rsidRPr="007F04BC" w:rsidRDefault="004F2699" w:rsidP="00C27DB4">
      <w:pPr>
        <w:pStyle w:val="a5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формирование и развитие представления школьников  о здоровье как одной из важнейших человеческих ценностей, формирование готовности заботиться и укреплять собственное здоровье; </w:t>
      </w:r>
    </w:p>
    <w:p w:rsidR="004F2699" w:rsidRPr="007F04BC" w:rsidRDefault="004F2699" w:rsidP="00C27DB4">
      <w:pPr>
        <w:pStyle w:val="a5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формирование у школьников знаний о правилах рационального питания, их роли в сохранении и укрепления здоровья, а также готовности соблюдать эти правила; </w:t>
      </w:r>
    </w:p>
    <w:p w:rsidR="004F2699" w:rsidRPr="007F04BC" w:rsidRDefault="004F2699" w:rsidP="00C27DB4">
      <w:pPr>
        <w:pStyle w:val="a5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освоение детьми  практических навыков рационального питания; </w:t>
      </w:r>
    </w:p>
    <w:p w:rsidR="004F2699" w:rsidRPr="007F04BC" w:rsidRDefault="004F2699" w:rsidP="00C27DB4">
      <w:pPr>
        <w:pStyle w:val="a5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формирование представления о </w:t>
      </w:r>
      <w:proofErr w:type="spellStart"/>
      <w:r w:rsidRPr="007F04BC">
        <w:rPr>
          <w:rFonts w:ascii="Times New Roman" w:hAnsi="Times New Roman" w:cs="Times New Roman"/>
          <w:sz w:val="24"/>
          <w:szCs w:val="24"/>
        </w:rPr>
        <w:t>социокультурных</w:t>
      </w:r>
      <w:proofErr w:type="spellEnd"/>
      <w:r w:rsidRPr="007F04BC">
        <w:rPr>
          <w:rFonts w:ascii="Times New Roman" w:hAnsi="Times New Roman" w:cs="Times New Roman"/>
          <w:sz w:val="24"/>
          <w:szCs w:val="24"/>
        </w:rPr>
        <w:t xml:space="preserve"> аспектах питания как составляющей общей культуры человека; </w:t>
      </w:r>
    </w:p>
    <w:p w:rsidR="004F2699" w:rsidRPr="007F04BC" w:rsidRDefault="004F2699" w:rsidP="00C27DB4">
      <w:pPr>
        <w:pStyle w:val="a5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информирование школьников  о народных традициях, связанных с питанием и здоровьем, расширение знаний об истории и традициях своего народа, формирование чувства уважения к культуре своего народа и культуре и традициям других народов; </w:t>
      </w:r>
    </w:p>
    <w:p w:rsidR="004F2699" w:rsidRPr="007F04BC" w:rsidRDefault="004F2699" w:rsidP="00C27DB4">
      <w:pPr>
        <w:pStyle w:val="a5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развитие творческих способностей и кругозора  детей, их интересов и познавательной деятельности; </w:t>
      </w:r>
    </w:p>
    <w:p w:rsidR="004F2699" w:rsidRPr="007F04BC" w:rsidRDefault="004F2699" w:rsidP="00C27DB4">
      <w:pPr>
        <w:pStyle w:val="a5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развитие коммуникативных навыков , умения эффективно взаимодействовать со сверстниками и взрослыми в процессе решения проблемы;</w:t>
      </w:r>
    </w:p>
    <w:p w:rsidR="004F2699" w:rsidRPr="007F04BC" w:rsidRDefault="004F2699" w:rsidP="004F2699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F04BC">
        <w:rPr>
          <w:rFonts w:ascii="Times New Roman" w:hAnsi="Times New Roman" w:cs="Times New Roman"/>
          <w:sz w:val="24"/>
          <w:szCs w:val="24"/>
        </w:rPr>
        <w:t>Общая характеристика программы « Разговор о правильном питании»</w:t>
      </w:r>
    </w:p>
    <w:p w:rsidR="004F2699" w:rsidRPr="007F04BC" w:rsidRDefault="004F2699" w:rsidP="004F2699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3300"/>
          <w:sz w:val="24"/>
          <w:szCs w:val="24"/>
        </w:rPr>
        <w:t xml:space="preserve">     </w:t>
      </w:r>
      <w:r w:rsidRPr="007F04BC">
        <w:rPr>
          <w:rFonts w:ascii="Times New Roman" w:hAnsi="Times New Roman" w:cs="Times New Roman"/>
          <w:sz w:val="24"/>
          <w:szCs w:val="24"/>
        </w:rPr>
        <w:t xml:space="preserve"> Программа « Разговор о правильном питании» построена в соответствии с </w:t>
      </w:r>
      <w:r w:rsidRPr="007F04BC">
        <w:rPr>
          <w:rFonts w:ascii="Times New Roman" w:hAnsi="Times New Roman" w:cs="Times New Roman"/>
          <w:b/>
          <w:sz w:val="24"/>
          <w:szCs w:val="24"/>
        </w:rPr>
        <w:t>принципами</w:t>
      </w:r>
      <w:r w:rsidRPr="007F04BC">
        <w:rPr>
          <w:rFonts w:ascii="Times New Roman" w:hAnsi="Times New Roman" w:cs="Times New Roman"/>
          <w:sz w:val="24"/>
          <w:szCs w:val="24"/>
        </w:rPr>
        <w:t>:</w:t>
      </w:r>
    </w:p>
    <w:p w:rsidR="004F2699" w:rsidRPr="007F04BC" w:rsidRDefault="004F2699" w:rsidP="00517EEA">
      <w:pPr>
        <w:pStyle w:val="a3"/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sz w:val="24"/>
          <w:szCs w:val="24"/>
        </w:rPr>
        <w:t xml:space="preserve">научная обоснованность и практическая целесообразность; </w:t>
      </w:r>
    </w:p>
    <w:p w:rsidR="004F2699" w:rsidRPr="007F04BC" w:rsidRDefault="004F2699" w:rsidP="00517EEA">
      <w:pPr>
        <w:pStyle w:val="a3"/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sz w:val="24"/>
          <w:szCs w:val="24"/>
        </w:rPr>
        <w:t xml:space="preserve">возрастная адекватность; </w:t>
      </w:r>
    </w:p>
    <w:p w:rsidR="004F2699" w:rsidRPr="007F04BC" w:rsidRDefault="004F2699" w:rsidP="00517EEA">
      <w:pPr>
        <w:pStyle w:val="a3"/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sz w:val="24"/>
          <w:szCs w:val="24"/>
        </w:rPr>
        <w:t xml:space="preserve">необходимость и достаточность информации; </w:t>
      </w:r>
    </w:p>
    <w:p w:rsidR="004F2699" w:rsidRPr="007F04BC" w:rsidRDefault="004F2699" w:rsidP="00517EEA">
      <w:pPr>
        <w:pStyle w:val="a3"/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sz w:val="24"/>
          <w:szCs w:val="24"/>
        </w:rPr>
        <w:t>модульность программы;</w:t>
      </w:r>
    </w:p>
    <w:p w:rsidR="004F2699" w:rsidRPr="007F04BC" w:rsidRDefault="004F2699" w:rsidP="00517EEA">
      <w:pPr>
        <w:pStyle w:val="a3"/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sz w:val="24"/>
          <w:szCs w:val="24"/>
        </w:rPr>
        <w:t xml:space="preserve">практическая целесообразность                                                                                                    </w:t>
      </w:r>
    </w:p>
    <w:p w:rsidR="004F2699" w:rsidRPr="007F04BC" w:rsidRDefault="004F2699" w:rsidP="00517EEA">
      <w:pPr>
        <w:pStyle w:val="a3"/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sz w:val="24"/>
          <w:szCs w:val="24"/>
        </w:rPr>
        <w:t xml:space="preserve">динамическое развитие и системность; </w:t>
      </w:r>
    </w:p>
    <w:p w:rsidR="004F2699" w:rsidRPr="007F04BC" w:rsidRDefault="004F2699" w:rsidP="00517EEA">
      <w:pPr>
        <w:pStyle w:val="a3"/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sz w:val="24"/>
          <w:szCs w:val="24"/>
        </w:rPr>
        <w:t>вовлеченность семьи и реализацию программы;</w:t>
      </w:r>
    </w:p>
    <w:p w:rsidR="004F2699" w:rsidRPr="007F04BC" w:rsidRDefault="004F2699" w:rsidP="00517EEA">
      <w:pPr>
        <w:pStyle w:val="a3"/>
        <w:numPr>
          <w:ilvl w:val="0"/>
          <w:numId w:val="18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культурологическая сообразность – в содержании</w:t>
      </w:r>
      <w:r w:rsidRPr="007F04BC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программы отражены исторически сложившиеся традиции питания, являющиеся частью культуры народов России и других стран.</w:t>
      </w:r>
    </w:p>
    <w:p w:rsidR="004F2699" w:rsidRPr="007F04BC" w:rsidRDefault="004F2699" w:rsidP="004F269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Программа  «Разговор о правильном питании» </w:t>
      </w:r>
      <w:r w:rsidRPr="007F04BC">
        <w:rPr>
          <w:rFonts w:ascii="Times New Roman" w:hAnsi="Times New Roman" w:cs="Times New Roman"/>
          <w:color w:val="000000"/>
          <w:sz w:val="24"/>
          <w:szCs w:val="24"/>
        </w:rPr>
        <w:t xml:space="preserve"> изучается с 1 по 4 класс по одному  часу в неделю:  1 класс -33часа, 2 класс – 34 часа, 3 класс – 34 часа, 4 класс – 34 часа</w:t>
      </w:r>
      <w:r w:rsidRPr="007F04B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7F04BC">
        <w:rPr>
          <w:rFonts w:ascii="Times New Roman" w:hAnsi="Times New Roman" w:cs="Times New Roman"/>
          <w:color w:val="000000"/>
          <w:sz w:val="24"/>
          <w:szCs w:val="24"/>
        </w:rPr>
        <w:t xml:space="preserve">Общий объём учебного времени составляет 135 часов ( теоретических – 51ч., практических – 84 ч.) </w:t>
      </w:r>
      <w:r w:rsidRPr="007F04BC">
        <w:rPr>
          <w:rFonts w:ascii="Times New Roman" w:hAnsi="Times New Roman" w:cs="Times New Roman"/>
          <w:sz w:val="24"/>
          <w:szCs w:val="24"/>
        </w:rPr>
        <w:t xml:space="preserve"> </w:t>
      </w:r>
      <w:r w:rsidRPr="007F04BC">
        <w:rPr>
          <w:rFonts w:ascii="Times New Roman" w:hAnsi="Times New Roman" w:cs="Times New Roman"/>
          <w:color w:val="000000"/>
          <w:sz w:val="24"/>
          <w:szCs w:val="24"/>
        </w:rPr>
        <w:t>В каждом классе выделяется время для совместной работы учеников с родителями (проекты, соревнования, конкурсы).</w:t>
      </w:r>
    </w:p>
    <w:p w:rsidR="004F2699" w:rsidRPr="007F04BC" w:rsidRDefault="004F2699" w:rsidP="004F2699">
      <w:pPr>
        <w:spacing w:after="167"/>
        <w:rPr>
          <w:rFonts w:ascii="Times New Roman" w:eastAsia="Times New Roman" w:hAnsi="Times New Roman" w:cs="Times New Roman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sz w:val="24"/>
          <w:szCs w:val="24"/>
        </w:rPr>
        <w:t xml:space="preserve">Программа состоит из </w:t>
      </w:r>
      <w:r w:rsidRPr="007F04B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трех модулей</w:t>
      </w:r>
      <w:r w:rsidRPr="007F04BC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</w:p>
    <w:p w:rsidR="004F2699" w:rsidRPr="007F04BC" w:rsidRDefault="004F2699" w:rsidP="004F26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i/>
          <w:sz w:val="24"/>
          <w:szCs w:val="24"/>
        </w:rPr>
        <w:t xml:space="preserve">  1 модуль</w:t>
      </w:r>
      <w:r w:rsidRPr="007F04BC">
        <w:rPr>
          <w:rFonts w:ascii="Times New Roman" w:eastAsia="Times New Roman" w:hAnsi="Times New Roman" w:cs="Times New Roman"/>
          <w:sz w:val="24"/>
          <w:szCs w:val="24"/>
        </w:rPr>
        <w:t xml:space="preserve">: «Разговор о правильном питании» - для детей 7-8 лет.                                 </w:t>
      </w:r>
    </w:p>
    <w:p w:rsidR="004F2699" w:rsidRPr="007F04BC" w:rsidRDefault="004F2699" w:rsidP="004F26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F04BC">
        <w:rPr>
          <w:rFonts w:ascii="Times New Roman" w:eastAsia="Times New Roman" w:hAnsi="Times New Roman" w:cs="Times New Roman"/>
          <w:i/>
          <w:sz w:val="24"/>
          <w:szCs w:val="24"/>
        </w:rPr>
        <w:t>2 модуль</w:t>
      </w:r>
      <w:r w:rsidRPr="007F04BC">
        <w:rPr>
          <w:rFonts w:ascii="Times New Roman" w:eastAsia="Times New Roman" w:hAnsi="Times New Roman" w:cs="Times New Roman"/>
          <w:sz w:val="24"/>
          <w:szCs w:val="24"/>
        </w:rPr>
        <w:t xml:space="preserve">: «Две недели в лагере здоровья» - для детей 9-10 лет.                             </w:t>
      </w:r>
    </w:p>
    <w:p w:rsidR="004F2699" w:rsidRPr="007F04BC" w:rsidRDefault="004F2699" w:rsidP="004F26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F04BC">
        <w:rPr>
          <w:rFonts w:ascii="Times New Roman" w:eastAsia="Times New Roman" w:hAnsi="Times New Roman" w:cs="Times New Roman"/>
          <w:i/>
          <w:sz w:val="24"/>
          <w:szCs w:val="24"/>
        </w:rPr>
        <w:t>3 модуль</w:t>
      </w:r>
      <w:r w:rsidRPr="007F04BC">
        <w:rPr>
          <w:rFonts w:ascii="Times New Roman" w:eastAsia="Times New Roman" w:hAnsi="Times New Roman" w:cs="Times New Roman"/>
          <w:sz w:val="24"/>
          <w:szCs w:val="24"/>
        </w:rPr>
        <w:t>: «Формула правильного питания» - для детей 10-12 лет.</w:t>
      </w:r>
    </w:p>
    <w:p w:rsidR="004F2699" w:rsidRPr="007F04BC" w:rsidRDefault="004F2699" w:rsidP="004E4C09">
      <w:pPr>
        <w:pStyle w:val="a5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   В ходе реализации программы дети узнают о важности соблюдения режима питания, об основных питательных веществах, входящих в состав пищи, полезных продуктах и блюдах, основах составления рациона питания, правилах гигиены, учатся сервировать стол и соблюдать правила этикета, а также традициях и кулинарных обычаях, как своей страны, так и других стран. </w:t>
      </w:r>
    </w:p>
    <w:p w:rsidR="004E4C09" w:rsidRPr="007F04BC" w:rsidRDefault="004F2699" w:rsidP="004E4C09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формированию здорового и безопасного образа жизни являются: </w:t>
      </w:r>
    </w:p>
    <w:p w:rsidR="004F2699" w:rsidRPr="007F04BC" w:rsidRDefault="004F2699" w:rsidP="004E4C09">
      <w:pPr>
        <w:pStyle w:val="a5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— умения организовывать собственную деятельность, выбирать и использовать средства для достижения её цели;                                                  — умения активно включаться в коллективную деятельность, взаимодействовать со сверстниками в достижении общих целей;</w:t>
      </w:r>
    </w:p>
    <w:p w:rsidR="004F2699" w:rsidRPr="007F04BC" w:rsidRDefault="004F2699" w:rsidP="004E4C09">
      <w:pPr>
        <w:pStyle w:val="a5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— умения доносить информацию в доступной, эмоционально-яркой форме в процессе общения и взаимодействия со сверстниками и взрослыми людьми.</w:t>
      </w:r>
    </w:p>
    <w:p w:rsidR="000C0482" w:rsidRPr="007F04BC" w:rsidRDefault="000C0482" w:rsidP="000C0482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04BC">
        <w:rPr>
          <w:rFonts w:ascii="Times New Roman" w:hAnsi="Times New Roman" w:cs="Times New Roman"/>
          <w:b/>
          <w:sz w:val="24"/>
          <w:szCs w:val="24"/>
        </w:rPr>
        <w:t>Результаты освоения курса внеурочной деятельности:</w:t>
      </w:r>
    </w:p>
    <w:p w:rsidR="000C0482" w:rsidRPr="007F04BC" w:rsidRDefault="000C0482" w:rsidP="000C0482">
      <w:pPr>
        <w:pStyle w:val="3"/>
        <w:ind w:firstLine="510"/>
        <w:jc w:val="both"/>
        <w:rPr>
          <w:b w:val="0"/>
          <w:sz w:val="24"/>
          <w:szCs w:val="24"/>
        </w:rPr>
      </w:pPr>
      <w:r w:rsidRPr="007F04BC">
        <w:rPr>
          <w:b w:val="0"/>
          <w:sz w:val="24"/>
          <w:szCs w:val="24"/>
        </w:rPr>
        <w:t xml:space="preserve">Одним из результатов преподавания программы «Разговор о правильном питании» является решение задач воспитания – осмысление и </w:t>
      </w:r>
      <w:proofErr w:type="spellStart"/>
      <w:r w:rsidRPr="007F04BC">
        <w:rPr>
          <w:b w:val="0"/>
          <w:sz w:val="24"/>
          <w:szCs w:val="24"/>
        </w:rPr>
        <w:t>интериоризация</w:t>
      </w:r>
      <w:proofErr w:type="spellEnd"/>
      <w:r w:rsidRPr="007F04BC">
        <w:rPr>
          <w:b w:val="0"/>
          <w:sz w:val="24"/>
          <w:szCs w:val="24"/>
        </w:rPr>
        <w:t xml:space="preserve"> (присвоение) младшими школьниками системы ценностей.</w:t>
      </w:r>
    </w:p>
    <w:p w:rsidR="000C0482" w:rsidRPr="007F04BC" w:rsidRDefault="000C0482" w:rsidP="000C04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Pr="007F04BC">
        <w:rPr>
          <w:rFonts w:ascii="Times New Roman" w:hAnsi="Times New Roman" w:cs="Times New Roman"/>
          <w:b/>
          <w:sz w:val="24"/>
          <w:szCs w:val="24"/>
        </w:rPr>
        <w:t>Ценность жизни</w:t>
      </w:r>
      <w:r w:rsidRPr="007F04BC">
        <w:rPr>
          <w:rFonts w:ascii="Times New Roman" w:hAnsi="Times New Roman" w:cs="Times New Roman"/>
          <w:sz w:val="24"/>
          <w:szCs w:val="24"/>
        </w:rPr>
        <w:t xml:space="preserve"> – признание человеческой жизни величайшей ценностью, что реализуется в бережном отношении к другим людям и к природе.</w:t>
      </w:r>
    </w:p>
    <w:p w:rsidR="000C0482" w:rsidRPr="007F04BC" w:rsidRDefault="000C0482" w:rsidP="000C0482">
      <w:pPr>
        <w:pStyle w:val="a7"/>
        <w:spacing w:before="0" w:beforeAutospacing="0" w:after="0" w:afterAutospacing="0"/>
        <w:ind w:firstLine="540"/>
        <w:rPr>
          <w:sz w:val="24"/>
          <w:szCs w:val="24"/>
        </w:rPr>
      </w:pPr>
      <w:r w:rsidRPr="007F04BC">
        <w:rPr>
          <w:b/>
          <w:sz w:val="24"/>
          <w:szCs w:val="24"/>
        </w:rPr>
        <w:t>Ценность природы</w:t>
      </w:r>
      <w:r w:rsidRPr="007F04BC">
        <w:rPr>
          <w:sz w:val="24"/>
          <w:szCs w:val="24"/>
        </w:rPr>
        <w:t xml:space="preserve"> основывается на общечеловеческой ценности жизни, на осознании себя частью природного мира </w:t>
      </w:r>
      <w:r w:rsidRPr="007F04BC">
        <w:rPr>
          <w:color w:val="0000FF"/>
          <w:spacing w:val="4"/>
          <w:sz w:val="24"/>
          <w:szCs w:val="24"/>
        </w:rPr>
        <w:sym w:font="Symbol" w:char="002D"/>
      </w:r>
      <w:r w:rsidRPr="007F04BC">
        <w:rPr>
          <w:sz w:val="24"/>
          <w:szCs w:val="24"/>
        </w:rPr>
        <w:t xml:space="preserve"> частью живой и неживой природы. Любовь к природе - это бережное отношение к ней как к среде обитания и выживания человека, а также переживание чувства красоты, гармонии, её совершенства, сохранение и приумножение её богатства.</w:t>
      </w:r>
    </w:p>
    <w:p w:rsidR="000C0482" w:rsidRPr="007F04BC" w:rsidRDefault="000C0482" w:rsidP="000C0482">
      <w:pPr>
        <w:pStyle w:val="a7"/>
        <w:spacing w:before="0" w:beforeAutospacing="0" w:after="0" w:afterAutospacing="0"/>
        <w:ind w:firstLine="540"/>
        <w:rPr>
          <w:sz w:val="24"/>
          <w:szCs w:val="24"/>
        </w:rPr>
      </w:pPr>
      <w:r w:rsidRPr="007F04BC">
        <w:rPr>
          <w:b/>
          <w:sz w:val="24"/>
          <w:szCs w:val="24"/>
        </w:rPr>
        <w:t>Ценность человека</w:t>
      </w:r>
      <w:r w:rsidRPr="007F04BC">
        <w:rPr>
          <w:sz w:val="24"/>
          <w:szCs w:val="24"/>
        </w:rPr>
        <w:t xml:space="preserve"> как разумного существа, стремящегося к добру и самосовершенствованию, важность и необходимость соблюдения здорового образа жизни в единстве его составляющих: физического, психического и социально-нравственного здоровья. </w:t>
      </w:r>
    </w:p>
    <w:p w:rsidR="000C0482" w:rsidRPr="007F04BC" w:rsidRDefault="000C0482" w:rsidP="000C0482">
      <w:pPr>
        <w:pStyle w:val="a7"/>
        <w:spacing w:before="0" w:beforeAutospacing="0" w:after="0" w:afterAutospacing="0"/>
        <w:ind w:firstLine="540"/>
        <w:rPr>
          <w:sz w:val="24"/>
          <w:szCs w:val="24"/>
        </w:rPr>
      </w:pPr>
      <w:r w:rsidRPr="007F04BC">
        <w:rPr>
          <w:b/>
          <w:sz w:val="24"/>
          <w:szCs w:val="24"/>
        </w:rPr>
        <w:t>Ценность добра</w:t>
      </w:r>
      <w:r w:rsidRPr="007F04BC">
        <w:rPr>
          <w:sz w:val="24"/>
          <w:szCs w:val="24"/>
        </w:rPr>
        <w:t xml:space="preserve"> – направленность человека на развитие и сохранение жизни, через сострадание и милосердие как проявление высшей человеческой способности </w:t>
      </w:r>
      <w:r w:rsidRPr="007F04BC">
        <w:rPr>
          <w:sz w:val="24"/>
          <w:szCs w:val="24"/>
        </w:rPr>
        <w:sym w:font="Symbol" w:char="F02D"/>
      </w:r>
      <w:r w:rsidRPr="007F04BC">
        <w:rPr>
          <w:sz w:val="24"/>
          <w:szCs w:val="24"/>
        </w:rPr>
        <w:t xml:space="preserve"> любви.</w:t>
      </w:r>
    </w:p>
    <w:p w:rsidR="000C0482" w:rsidRPr="007F04BC" w:rsidRDefault="000C0482" w:rsidP="000C0482">
      <w:pPr>
        <w:pStyle w:val="a7"/>
        <w:spacing w:before="0" w:beforeAutospacing="0" w:after="0" w:afterAutospacing="0"/>
        <w:ind w:firstLine="540"/>
        <w:rPr>
          <w:sz w:val="24"/>
          <w:szCs w:val="24"/>
        </w:rPr>
      </w:pPr>
      <w:r w:rsidRPr="007F04BC">
        <w:rPr>
          <w:b/>
          <w:sz w:val="24"/>
          <w:szCs w:val="24"/>
        </w:rPr>
        <w:t>Ценность истины</w:t>
      </w:r>
      <w:r w:rsidRPr="007F04BC">
        <w:rPr>
          <w:sz w:val="24"/>
          <w:szCs w:val="24"/>
        </w:rPr>
        <w:t xml:space="preserve"> – это ценность научного познания как части культуры человечества, разума, понимания сущности бытия, мироздания. </w:t>
      </w:r>
    </w:p>
    <w:p w:rsidR="000C0482" w:rsidRPr="007F04BC" w:rsidRDefault="000C0482" w:rsidP="000C0482">
      <w:pPr>
        <w:pStyle w:val="3"/>
        <w:ind w:firstLine="510"/>
        <w:jc w:val="both"/>
        <w:rPr>
          <w:sz w:val="24"/>
          <w:szCs w:val="24"/>
        </w:rPr>
      </w:pPr>
      <w:r w:rsidRPr="007F04BC">
        <w:rPr>
          <w:sz w:val="24"/>
          <w:szCs w:val="24"/>
        </w:rPr>
        <w:t xml:space="preserve">Ценность семьи </w:t>
      </w:r>
      <w:r w:rsidRPr="007F04BC">
        <w:rPr>
          <w:b w:val="0"/>
          <w:sz w:val="24"/>
          <w:szCs w:val="24"/>
        </w:rPr>
        <w:t>как первой и самой значимой для развития ребёнка социальной и образовательной среды, обеспечивающей преемственность культурных традиций народов России от поколения к поколению и тем самым жизнеспособность российского общества</w:t>
      </w:r>
      <w:r w:rsidRPr="007F04BC">
        <w:rPr>
          <w:sz w:val="24"/>
          <w:szCs w:val="24"/>
        </w:rPr>
        <w:t xml:space="preserve"> </w:t>
      </w:r>
    </w:p>
    <w:p w:rsidR="000C0482" w:rsidRPr="007F04BC" w:rsidRDefault="000C0482" w:rsidP="000C0482">
      <w:pPr>
        <w:pStyle w:val="a7"/>
        <w:spacing w:before="0" w:beforeAutospacing="0" w:after="0" w:afterAutospacing="0"/>
        <w:ind w:firstLine="540"/>
        <w:rPr>
          <w:sz w:val="24"/>
          <w:szCs w:val="24"/>
        </w:rPr>
      </w:pPr>
      <w:r w:rsidRPr="007F04BC">
        <w:rPr>
          <w:b/>
          <w:sz w:val="24"/>
          <w:szCs w:val="24"/>
        </w:rPr>
        <w:t xml:space="preserve">Ценность семьи </w:t>
      </w:r>
      <w:r w:rsidRPr="007F04BC">
        <w:rPr>
          <w:sz w:val="24"/>
          <w:szCs w:val="24"/>
        </w:rPr>
        <w:t>как</w:t>
      </w:r>
      <w:r w:rsidRPr="007F04BC">
        <w:rPr>
          <w:b/>
          <w:sz w:val="24"/>
          <w:szCs w:val="24"/>
        </w:rPr>
        <w:t xml:space="preserve"> </w:t>
      </w:r>
      <w:r w:rsidRPr="007F04BC">
        <w:rPr>
          <w:sz w:val="24"/>
          <w:szCs w:val="24"/>
        </w:rPr>
        <w:t xml:space="preserve">первой и самой значимой для развития ребёнка социальной и образовательной среды, обеспечивающей преемственность культурных традиций народов России от поколения к поколению и тем самым жизнеспособность российского общества.                             </w:t>
      </w:r>
    </w:p>
    <w:p w:rsidR="000C0482" w:rsidRPr="007F04BC" w:rsidRDefault="000C0482" w:rsidP="000C0482">
      <w:pPr>
        <w:pStyle w:val="a7"/>
        <w:spacing w:before="0" w:beforeAutospacing="0" w:after="0" w:afterAutospacing="0"/>
        <w:ind w:firstLine="540"/>
        <w:rPr>
          <w:sz w:val="24"/>
          <w:szCs w:val="24"/>
        </w:rPr>
      </w:pPr>
      <w:r w:rsidRPr="007F04BC">
        <w:rPr>
          <w:b/>
          <w:sz w:val="24"/>
          <w:szCs w:val="24"/>
        </w:rPr>
        <w:t xml:space="preserve">Ценность гражданственности </w:t>
      </w:r>
      <w:r w:rsidRPr="007F04BC">
        <w:rPr>
          <w:sz w:val="24"/>
          <w:szCs w:val="24"/>
        </w:rPr>
        <w:t>– осознание человеком себя как члена общества, народа, представителя страны и государства.</w:t>
      </w:r>
    </w:p>
    <w:p w:rsidR="000C0482" w:rsidRPr="007F04BC" w:rsidRDefault="000C0482" w:rsidP="004E4C0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F2699" w:rsidRPr="007F04BC" w:rsidRDefault="004F2699" w:rsidP="004F2699">
      <w:pPr>
        <w:pStyle w:val="a7"/>
        <w:spacing w:before="0" w:beforeAutospacing="0" w:after="0" w:afterAutospacing="0"/>
        <w:rPr>
          <w:b/>
          <w:sz w:val="24"/>
          <w:szCs w:val="24"/>
        </w:rPr>
      </w:pPr>
      <w:r w:rsidRPr="007F04BC">
        <w:rPr>
          <w:b/>
          <w:sz w:val="24"/>
          <w:szCs w:val="24"/>
        </w:rPr>
        <w:t xml:space="preserve">Личностные, </w:t>
      </w:r>
      <w:proofErr w:type="spellStart"/>
      <w:r w:rsidRPr="007F04BC">
        <w:rPr>
          <w:b/>
          <w:sz w:val="24"/>
          <w:szCs w:val="24"/>
        </w:rPr>
        <w:t>метапредметные</w:t>
      </w:r>
      <w:proofErr w:type="spellEnd"/>
      <w:r w:rsidRPr="007F04BC">
        <w:rPr>
          <w:b/>
          <w:sz w:val="24"/>
          <w:szCs w:val="24"/>
        </w:rPr>
        <w:t xml:space="preserve"> и предметные результаты освоения программы «Разговор о правильном питании »</w:t>
      </w:r>
    </w:p>
    <w:p w:rsidR="004E4C09" w:rsidRPr="007F04BC" w:rsidRDefault="004F2699" w:rsidP="004F2699">
      <w:pPr>
        <w:pStyle w:val="a7"/>
        <w:spacing w:before="0" w:beforeAutospacing="0" w:after="0" w:afterAutospacing="0"/>
        <w:jc w:val="left"/>
        <w:rPr>
          <w:color w:val="000000"/>
          <w:sz w:val="24"/>
          <w:szCs w:val="24"/>
        </w:rPr>
      </w:pPr>
      <w:r w:rsidRPr="007F04BC">
        <w:rPr>
          <w:b/>
          <w:bCs/>
          <w:color w:val="000000"/>
          <w:sz w:val="24"/>
          <w:szCs w:val="24"/>
        </w:rPr>
        <w:t xml:space="preserve">Личностными результатами </w:t>
      </w:r>
      <w:r w:rsidRPr="007F04BC">
        <w:rPr>
          <w:color w:val="000000"/>
          <w:sz w:val="24"/>
          <w:szCs w:val="24"/>
        </w:rPr>
        <w:t xml:space="preserve">освоения учащимися содержания программы по формированию здорового и безопасного образа жизни являются следующие умения:                                                                                                        </w:t>
      </w:r>
    </w:p>
    <w:p w:rsidR="004F2699" w:rsidRPr="007F04BC" w:rsidRDefault="004F2699" w:rsidP="004E4C09">
      <w:pPr>
        <w:pStyle w:val="a5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— активно включаться в общение и взаимодействие со сверстниками на принципах уважения и доброжелательности, взаимопомощи и сопереживания;    </w:t>
      </w:r>
    </w:p>
    <w:p w:rsidR="004F2699" w:rsidRPr="007F04BC" w:rsidRDefault="004F2699" w:rsidP="004E4C09">
      <w:pPr>
        <w:pStyle w:val="a5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 — ориентироваться в ассортименте наиболее типичных продуктов питания, сознательно выбирая наиболее полезные;</w:t>
      </w:r>
    </w:p>
    <w:p w:rsidR="004E4C09" w:rsidRPr="007F04BC" w:rsidRDefault="004F2699" w:rsidP="004E4C09">
      <w:pPr>
        <w:pStyle w:val="a5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— оценивать свой рацион и режим питания с точки зрения соответствия  требованиям здорового образа жизни и с учётом границ личностной активности корректировать несоответствия;                                                                                         </w:t>
      </w:r>
    </w:p>
    <w:p w:rsidR="004F2699" w:rsidRPr="007F04BC" w:rsidRDefault="004F2699" w:rsidP="004E4C09">
      <w:pPr>
        <w:pStyle w:val="a5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— оказывать бескорыстную помощь своим сверстникам, находить с ними общий язык и общие интересы.</w:t>
      </w:r>
    </w:p>
    <w:p w:rsidR="004E4C09" w:rsidRPr="007F04BC" w:rsidRDefault="004F2699" w:rsidP="004E4C09">
      <w:pPr>
        <w:pStyle w:val="a5"/>
        <w:rPr>
          <w:rFonts w:ascii="Times New Roman" w:hAnsi="Times New Roman" w:cs="Times New Roman"/>
          <w:sz w:val="24"/>
          <w:szCs w:val="24"/>
        </w:rPr>
      </w:pPr>
      <w:proofErr w:type="spellStart"/>
      <w:r w:rsidRPr="007F04BC">
        <w:rPr>
          <w:rFonts w:ascii="Times New Roman" w:hAnsi="Times New Roman" w:cs="Times New Roman"/>
          <w:b/>
          <w:bCs/>
          <w:sz w:val="24"/>
          <w:szCs w:val="24"/>
        </w:rPr>
        <w:t>Метапредметными</w:t>
      </w:r>
      <w:proofErr w:type="spellEnd"/>
      <w:r w:rsidRPr="007F04BC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результатами  </w:t>
      </w:r>
      <w:r w:rsidRPr="007F04BC">
        <w:rPr>
          <w:rFonts w:ascii="Times New Roman" w:hAnsi="Times New Roman" w:cs="Times New Roman"/>
          <w:sz w:val="24"/>
          <w:szCs w:val="24"/>
        </w:rPr>
        <w:t xml:space="preserve">освоения учащимися содержания программы по формированию здорового и безопасного образа жизни являются следующие умения:                                                                                 </w:t>
      </w:r>
    </w:p>
    <w:p w:rsidR="004E4C09" w:rsidRPr="007F04BC" w:rsidRDefault="004F2699" w:rsidP="004E4C09">
      <w:pPr>
        <w:pStyle w:val="a5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— характеризовать явления (действия и поступки), давать им объективную оценку на основе освоенных знаний и имеющегося опыта;                                                     — находить ошибки при выполнении учебных заданий, отбирать способы их исправления;                                                                                                                          </w:t>
      </w:r>
      <w:r w:rsidRPr="007F04BC">
        <w:rPr>
          <w:rFonts w:ascii="Times New Roman" w:hAnsi="Times New Roman" w:cs="Times New Roman"/>
          <w:sz w:val="24"/>
          <w:szCs w:val="24"/>
        </w:rPr>
        <w:lastRenderedPageBreak/>
        <w:t xml:space="preserve">— использовать различные способы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технологиями;                                                                                                                   </w:t>
      </w:r>
    </w:p>
    <w:p w:rsidR="004F2699" w:rsidRPr="007F04BC" w:rsidRDefault="004F2699" w:rsidP="004E4C09">
      <w:pPr>
        <w:pStyle w:val="a5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— общаться и взаимодействовать со сверстниками на принципах взаимоуважения и взаимопомощи, дружбы и толерантности;                                                           — анализировать и объективно оценивать результаты собственного труда, находить возможности и способы их улучшения;                                                            — оценивать красоту телосложения и осанки, сравнивать их с эталонными образцами;</w:t>
      </w:r>
    </w:p>
    <w:p w:rsidR="004E4C09" w:rsidRPr="007F04BC" w:rsidRDefault="004F2699" w:rsidP="004F2699">
      <w:pPr>
        <w:pStyle w:val="a7"/>
        <w:spacing w:before="0" w:beforeAutospacing="0" w:after="0" w:afterAutospacing="0"/>
        <w:jc w:val="left"/>
        <w:rPr>
          <w:color w:val="000000"/>
          <w:sz w:val="24"/>
          <w:szCs w:val="24"/>
        </w:rPr>
      </w:pPr>
      <w:r w:rsidRPr="007F04BC">
        <w:rPr>
          <w:b/>
          <w:bCs/>
          <w:color w:val="000000"/>
          <w:sz w:val="24"/>
          <w:szCs w:val="24"/>
        </w:rPr>
        <w:t xml:space="preserve">Предметными результатами </w:t>
      </w:r>
      <w:r w:rsidRPr="007F04BC">
        <w:rPr>
          <w:color w:val="000000"/>
          <w:sz w:val="24"/>
          <w:szCs w:val="24"/>
        </w:rPr>
        <w:t xml:space="preserve">освоения учащимися содержания программы по формированию здорового и безопасного образа жизни являются следующие умения:                                                                                                                                                          </w:t>
      </w:r>
    </w:p>
    <w:p w:rsidR="004F2699" w:rsidRPr="007F04BC" w:rsidRDefault="004F2699" w:rsidP="004E4C09">
      <w:pPr>
        <w:pStyle w:val="a5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— планировать занятия физическими упражнениями в режиме дня, организовывать отдых и досуг с использованием средств физической культуры;</w:t>
      </w:r>
    </w:p>
    <w:p w:rsidR="004F2699" w:rsidRPr="007F04BC" w:rsidRDefault="004F2699" w:rsidP="004E4C09">
      <w:pPr>
        <w:pStyle w:val="a5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 — ориентироваться в ассортименте наиболее типичных продуктов питания, сознательно выбирая наиболее полезные;</w:t>
      </w:r>
    </w:p>
    <w:p w:rsidR="004F2699" w:rsidRPr="007F04BC" w:rsidRDefault="004F2699" w:rsidP="004E4C09">
      <w:pPr>
        <w:pStyle w:val="a5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— оценивать свой рацион и режим питания с точки зрения соответствия  требованиям здорового образа жизни и с учётом границ личностной активности корректировать несоответствия; </w:t>
      </w:r>
    </w:p>
    <w:p w:rsidR="004E4C09" w:rsidRPr="007F04BC" w:rsidRDefault="004F2699" w:rsidP="004E4C09">
      <w:pPr>
        <w:pStyle w:val="a5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— представлять физическую культуру как средство укрепления здоровья, физического развития и физической подготовки человека;</w:t>
      </w:r>
    </w:p>
    <w:p w:rsidR="004F2699" w:rsidRPr="007F04BC" w:rsidRDefault="004F2699" w:rsidP="004E4C09">
      <w:pPr>
        <w:pStyle w:val="a5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—   применять знания и навыки, связанные с этикетом в области питания.  установ</w:t>
      </w:r>
      <w:r w:rsidRPr="007F04BC">
        <w:rPr>
          <w:rFonts w:ascii="Times New Roman" w:eastAsia="Calibri" w:hAnsi="Times New Roman" w:cs="Times New Roman"/>
          <w:sz w:val="24"/>
          <w:szCs w:val="24"/>
        </w:rPr>
        <w:t>к</w:t>
      </w:r>
      <w:r w:rsidRPr="007F04BC">
        <w:rPr>
          <w:rFonts w:ascii="Times New Roman" w:hAnsi="Times New Roman" w:cs="Times New Roman"/>
          <w:sz w:val="24"/>
          <w:szCs w:val="24"/>
        </w:rPr>
        <w:t xml:space="preserve">и, личностные ориентиры </w:t>
      </w:r>
      <w:r w:rsidRPr="007F04BC">
        <w:rPr>
          <w:rFonts w:ascii="Times New Roman" w:eastAsia="Calibri" w:hAnsi="Times New Roman" w:cs="Times New Roman"/>
          <w:sz w:val="24"/>
          <w:szCs w:val="24"/>
        </w:rPr>
        <w:t>и норм</w:t>
      </w:r>
      <w:r w:rsidRPr="007F04BC">
        <w:rPr>
          <w:rFonts w:ascii="Times New Roman" w:hAnsi="Times New Roman" w:cs="Times New Roman"/>
          <w:sz w:val="24"/>
          <w:szCs w:val="24"/>
        </w:rPr>
        <w:t xml:space="preserve">ы  поведения, обеспечивающие </w:t>
      </w:r>
      <w:r w:rsidRPr="007F04BC">
        <w:rPr>
          <w:rFonts w:ascii="Times New Roman" w:eastAsia="Calibri" w:hAnsi="Times New Roman" w:cs="Times New Roman"/>
          <w:sz w:val="24"/>
          <w:szCs w:val="24"/>
        </w:rPr>
        <w:t xml:space="preserve"> сохранение и укрепление физического, психологического и социального здоровь</w:t>
      </w:r>
      <w:r w:rsidRPr="007F04BC">
        <w:rPr>
          <w:rFonts w:ascii="Times New Roman" w:hAnsi="Times New Roman" w:cs="Times New Roman"/>
          <w:sz w:val="24"/>
          <w:szCs w:val="24"/>
        </w:rPr>
        <w:t xml:space="preserve">я;                                                           </w:t>
      </w:r>
    </w:p>
    <w:p w:rsidR="004F2699" w:rsidRPr="007F04BC" w:rsidRDefault="004F2699" w:rsidP="004E4C09">
      <w:pPr>
        <w:pStyle w:val="a5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— организовывать и проводить со сверстниками подвижные игры и элементы соревнований;                                                                                                                    — применять жизненно важные двигательные навыки и умения различными способами, в различных изменяющихся, вариативных условиях</w:t>
      </w:r>
    </w:p>
    <w:p w:rsidR="004F2699" w:rsidRPr="007F04BC" w:rsidRDefault="004F2699" w:rsidP="004E4C0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F2699" w:rsidRPr="007F04BC" w:rsidRDefault="004F2699" w:rsidP="004E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b/>
          <w:sz w:val="24"/>
          <w:szCs w:val="24"/>
        </w:rPr>
        <w:t>СОДЕРЖАНИЕ ПРОГРАММЫ</w:t>
      </w:r>
    </w:p>
    <w:p w:rsidR="004F2699" w:rsidRPr="007F04BC" w:rsidRDefault="004F2699" w:rsidP="004F269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sz w:val="24"/>
          <w:szCs w:val="24"/>
        </w:rPr>
        <w:t xml:space="preserve"> Тематика программы охватывает различные аспекты рационального питания:</w:t>
      </w:r>
      <w:r w:rsidRPr="007F04BC">
        <w:rPr>
          <w:rFonts w:ascii="Times New Roman" w:eastAsia="Times New Roman" w:hAnsi="Times New Roman" w:cs="Times New Roman"/>
          <w:sz w:val="24"/>
          <w:szCs w:val="24"/>
        </w:rPr>
        <w:br/>
      </w:r>
      <w:r w:rsidRPr="007F04BC">
        <w:rPr>
          <w:rFonts w:ascii="Times New Roman" w:eastAsia="Times New Roman" w:hAnsi="Times New Roman" w:cs="Times New Roman"/>
          <w:i/>
          <w:sz w:val="24"/>
          <w:szCs w:val="24"/>
        </w:rPr>
        <w:t>1 модуль</w:t>
      </w:r>
      <w:r w:rsidRPr="007F04B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"Разговор о правильном питании"</w:t>
      </w:r>
    </w:p>
    <w:p w:rsidR="004F2699" w:rsidRPr="007F04BC" w:rsidRDefault="004F2699" w:rsidP="004F26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sz w:val="24"/>
          <w:szCs w:val="24"/>
        </w:rPr>
        <w:t>разнообразие питания:</w:t>
      </w:r>
    </w:p>
    <w:p w:rsidR="004F2699" w:rsidRPr="007F04BC" w:rsidRDefault="004F2699" w:rsidP="004F269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sz w:val="24"/>
          <w:szCs w:val="24"/>
        </w:rPr>
        <w:t xml:space="preserve">"Самые полезные продукты", </w:t>
      </w:r>
    </w:p>
    <w:p w:rsidR="004F2699" w:rsidRPr="007F04BC" w:rsidRDefault="004F2699" w:rsidP="004F269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"Что надо есть, если хочешь стать сильнее", </w:t>
      </w:r>
    </w:p>
    <w:p w:rsidR="004F2699" w:rsidRPr="007F04BC" w:rsidRDefault="004F2699" w:rsidP="004F269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"Где найти витамины весной", </w:t>
      </w:r>
    </w:p>
    <w:p w:rsidR="004F2699" w:rsidRPr="007F04BC" w:rsidRDefault="004F2699" w:rsidP="004F269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"Овощи, ягоды и фрукты - самые витаминные продукты", </w:t>
      </w:r>
    </w:p>
    <w:p w:rsidR="004F2699" w:rsidRPr="007F04BC" w:rsidRDefault="004F2699" w:rsidP="004F269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"Каждому овощу свое время"; </w:t>
      </w:r>
    </w:p>
    <w:p w:rsidR="004F2699" w:rsidRPr="007F04BC" w:rsidRDefault="004F2699" w:rsidP="004F26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>гигиена питания: "Как правильно есть";</w:t>
      </w: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режим питания: "Удивительные превращения пирожка";</w:t>
      </w: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рацион питания: </w:t>
      </w:r>
    </w:p>
    <w:p w:rsidR="004F2699" w:rsidRPr="007F04BC" w:rsidRDefault="004F2699" w:rsidP="004F269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"Из чего варят каши и как сделать кашу вкусной", </w:t>
      </w:r>
    </w:p>
    <w:p w:rsidR="004F2699" w:rsidRPr="007F04BC" w:rsidRDefault="004F2699" w:rsidP="004F269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"Плох обед, если хлеба нет", </w:t>
      </w:r>
    </w:p>
    <w:p w:rsidR="004F2699" w:rsidRPr="007F04BC" w:rsidRDefault="004F2699" w:rsidP="004F269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"Полдник. Время есть булочки", </w:t>
      </w:r>
    </w:p>
    <w:p w:rsidR="004F2699" w:rsidRPr="007F04BC" w:rsidRDefault="004F2699" w:rsidP="004F269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"Пора ужинать", </w:t>
      </w:r>
    </w:p>
    <w:p w:rsidR="004F2699" w:rsidRPr="007F04BC" w:rsidRDefault="004F2699" w:rsidP="004F269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"Если хочется пить"; </w:t>
      </w:r>
    </w:p>
    <w:p w:rsidR="004F2699" w:rsidRPr="007F04BC" w:rsidRDefault="004F2699" w:rsidP="004F26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культура питания: </w:t>
      </w:r>
    </w:p>
    <w:p w:rsidR="004F2699" w:rsidRPr="007F04BC" w:rsidRDefault="004F2699" w:rsidP="004F269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"На вкус и цвет товарищей нет", </w:t>
      </w:r>
    </w:p>
    <w:p w:rsidR="004F2699" w:rsidRPr="007F04BC" w:rsidRDefault="004F2699" w:rsidP="004F269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"День рождения </w:t>
      </w:r>
      <w:proofErr w:type="spellStart"/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>Зелибобы</w:t>
      </w:r>
      <w:proofErr w:type="spellEnd"/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". </w:t>
      </w:r>
    </w:p>
    <w:p w:rsidR="004F2699" w:rsidRPr="007F04BC" w:rsidRDefault="004F2699" w:rsidP="004F26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i/>
          <w:color w:val="003300"/>
          <w:sz w:val="24"/>
          <w:szCs w:val="24"/>
        </w:rPr>
        <w:t>2 модуль</w:t>
      </w:r>
      <w:r w:rsidRPr="007F04B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"Две недели в лагере здоровья"</w:t>
      </w: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разнообразие питания:</w:t>
      </w:r>
    </w:p>
    <w:p w:rsidR="004F2699" w:rsidRPr="007F04BC" w:rsidRDefault="004F2699" w:rsidP="004F269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"Из чего состоит наша пища", </w:t>
      </w:r>
    </w:p>
    <w:p w:rsidR="004F2699" w:rsidRPr="007F04BC" w:rsidRDefault="004F2699" w:rsidP="004F269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"Что нужно есть в разное время года", </w:t>
      </w:r>
    </w:p>
    <w:p w:rsidR="004F2699" w:rsidRPr="007F04BC" w:rsidRDefault="004F2699" w:rsidP="004F269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"Как правильно питаться, если занимаешься спортом"; </w:t>
      </w:r>
    </w:p>
    <w:p w:rsidR="004F2699" w:rsidRPr="007F04BC" w:rsidRDefault="004F2699" w:rsidP="004F26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>гигиена питания и приготовление пищи:</w:t>
      </w:r>
    </w:p>
    <w:p w:rsidR="004F2699" w:rsidRPr="007F04BC" w:rsidRDefault="004F2699" w:rsidP="004F269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"Где и как готовят пищу", </w:t>
      </w:r>
    </w:p>
    <w:p w:rsidR="004F2699" w:rsidRPr="007F04BC" w:rsidRDefault="004F2699" w:rsidP="004F269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"Что можно приготовить, если выбор продуктов ограничен"; </w:t>
      </w:r>
    </w:p>
    <w:p w:rsidR="004F2699" w:rsidRPr="007F04BC" w:rsidRDefault="004F2699" w:rsidP="004F26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этикет: </w:t>
      </w:r>
    </w:p>
    <w:p w:rsidR="004F2699" w:rsidRPr="007F04BC" w:rsidRDefault="004F2699" w:rsidP="004F269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"Как правильно накрыть стол", </w:t>
      </w:r>
    </w:p>
    <w:p w:rsidR="004F2699" w:rsidRPr="007F04BC" w:rsidRDefault="004F2699" w:rsidP="004F269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"Как правильно вести себя за столом"; </w:t>
      </w:r>
    </w:p>
    <w:p w:rsidR="004F2699" w:rsidRPr="007F04BC" w:rsidRDefault="004F2699" w:rsidP="004F26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рацион питания: </w:t>
      </w:r>
    </w:p>
    <w:p w:rsidR="004F2699" w:rsidRPr="007F04BC" w:rsidRDefault="004F2699" w:rsidP="004F269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"Молоко и молочные продукты", </w:t>
      </w:r>
    </w:p>
    <w:p w:rsidR="004F2699" w:rsidRPr="007F04BC" w:rsidRDefault="004F2699" w:rsidP="004F269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"Блюда из зерна", </w:t>
      </w:r>
    </w:p>
    <w:p w:rsidR="004F2699" w:rsidRPr="007F04BC" w:rsidRDefault="004F2699" w:rsidP="004F269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"Какую пищу можно найти в лесу", </w:t>
      </w:r>
    </w:p>
    <w:p w:rsidR="004F2699" w:rsidRPr="007F04BC" w:rsidRDefault="004F2699" w:rsidP="004F269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"Что и как приготовить из рыбы", </w:t>
      </w:r>
    </w:p>
    <w:p w:rsidR="004F2699" w:rsidRPr="007F04BC" w:rsidRDefault="004F2699" w:rsidP="004F269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"Дары моря"; </w:t>
      </w:r>
    </w:p>
    <w:p w:rsidR="004F2699" w:rsidRPr="007F04BC" w:rsidRDefault="004F2699" w:rsidP="004F26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>традиции и культура питания: "Кулинарное путешествие по России".</w:t>
      </w: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F04BC">
        <w:rPr>
          <w:rFonts w:ascii="Times New Roman" w:eastAsia="Times New Roman" w:hAnsi="Times New Roman" w:cs="Times New Roman"/>
          <w:i/>
          <w:color w:val="003300"/>
          <w:sz w:val="24"/>
          <w:szCs w:val="24"/>
        </w:rPr>
        <w:t>3 модуль</w:t>
      </w:r>
      <w:r w:rsidRPr="007F04B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"Формула правильного питания" </w:t>
      </w: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рациональное питание как часть здорового образа жизни: </w:t>
      </w:r>
    </w:p>
    <w:p w:rsidR="004F2699" w:rsidRPr="007F04BC" w:rsidRDefault="004F2699" w:rsidP="004F269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"Здоровье - это здорово"; </w:t>
      </w:r>
    </w:p>
    <w:p w:rsidR="004F2699" w:rsidRPr="007F04BC" w:rsidRDefault="004F2699" w:rsidP="004F269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"Продукты разные нужны, продукты разные важны", </w:t>
      </w:r>
    </w:p>
    <w:p w:rsidR="004F2699" w:rsidRPr="007F04BC" w:rsidRDefault="004F2699" w:rsidP="004F26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режим питания: "Режим питания", </w:t>
      </w: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адекватность питания: "Энергия пищи", </w:t>
      </w: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гигиена питания и приготовление пищи:</w:t>
      </w:r>
    </w:p>
    <w:p w:rsidR="004F2699" w:rsidRPr="007F04BC" w:rsidRDefault="004F2699" w:rsidP="004F269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"Где и как мы едим", </w:t>
      </w:r>
    </w:p>
    <w:p w:rsidR="004F2699" w:rsidRPr="007F04BC" w:rsidRDefault="004F2699" w:rsidP="004F269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"Ты готовишь себе и друзьям"; </w:t>
      </w:r>
    </w:p>
    <w:p w:rsidR="004F2699" w:rsidRPr="007F04BC" w:rsidRDefault="004F2699" w:rsidP="004F26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>потребительская культура: "Ты - покупатель";</w:t>
      </w: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традиции и культура питания: </w:t>
      </w:r>
    </w:p>
    <w:p w:rsidR="004F2699" w:rsidRPr="007F04BC" w:rsidRDefault="004F2699" w:rsidP="004F269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"Кухни разных народов", </w:t>
      </w:r>
    </w:p>
    <w:p w:rsidR="004F2699" w:rsidRPr="007F04BC" w:rsidRDefault="004F2699" w:rsidP="004F269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"Кулинарное путешествие", </w:t>
      </w:r>
    </w:p>
    <w:p w:rsidR="004F2699" w:rsidRPr="007F04BC" w:rsidRDefault="004F2699" w:rsidP="004F269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"Как питались на Руси и в России", </w:t>
      </w:r>
    </w:p>
    <w:p w:rsidR="004F2699" w:rsidRPr="007F04BC" w:rsidRDefault="004F2699" w:rsidP="004F269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"Необычное кулинарное путешествие". </w:t>
      </w:r>
    </w:p>
    <w:p w:rsidR="004F2699" w:rsidRPr="007F04BC" w:rsidRDefault="004F2699" w:rsidP="004F2699">
      <w:pPr>
        <w:pStyle w:val="a7"/>
        <w:rPr>
          <w:sz w:val="24"/>
          <w:szCs w:val="24"/>
        </w:rPr>
      </w:pPr>
      <w:r w:rsidRPr="007F04BC">
        <w:rPr>
          <w:color w:val="003300"/>
          <w:sz w:val="24"/>
          <w:szCs w:val="24"/>
        </w:rPr>
        <w:t xml:space="preserve">  </w:t>
      </w:r>
      <w:r w:rsidRPr="007F04BC">
        <w:rPr>
          <w:sz w:val="24"/>
          <w:szCs w:val="24"/>
        </w:rPr>
        <w:t xml:space="preserve">Для каждого модуля подготовлен учебно-методический комплект, включающий яркие красочные тетради для учащихся, методические пособия для педагогов и плакаты. </w:t>
      </w:r>
    </w:p>
    <w:p w:rsidR="004E4C09" w:rsidRPr="007F04BC" w:rsidRDefault="004E4C09" w:rsidP="004E4C09">
      <w:pPr>
        <w:pStyle w:val="a3"/>
        <w:spacing w:after="167" w:line="240" w:lineRule="auto"/>
        <w:ind w:left="644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F04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реализации Программы используются разнообразные формы и методы, носящие преимущественно интерактивный характер, обеспечивающий непосредственное участие детей в работе по программе, стимулирующий их интерес к изучаемому материалу, дающий возможность проявить свои творческие способности.</w:t>
      </w:r>
    </w:p>
    <w:p w:rsidR="004E4C09" w:rsidRPr="007F04BC" w:rsidRDefault="004E4C09" w:rsidP="004E4C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b/>
          <w:bCs/>
          <w:iCs/>
          <w:color w:val="222222"/>
          <w:sz w:val="24"/>
          <w:szCs w:val="24"/>
          <w:u w:val="single"/>
        </w:rPr>
        <w:t xml:space="preserve">Основные методы обучения: </w:t>
      </w:r>
    </w:p>
    <w:p w:rsidR="004E4C09" w:rsidRPr="007F04BC" w:rsidRDefault="004E4C09" w:rsidP="00517EEA">
      <w:pPr>
        <w:pStyle w:val="a5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фронтальный метод; </w:t>
      </w:r>
    </w:p>
    <w:p w:rsidR="004E4C09" w:rsidRPr="007F04BC" w:rsidRDefault="004E4C09" w:rsidP="00517EEA">
      <w:pPr>
        <w:pStyle w:val="a5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групповой метод; </w:t>
      </w:r>
    </w:p>
    <w:p w:rsidR="004E4C09" w:rsidRPr="007F04BC" w:rsidRDefault="004E4C09" w:rsidP="00517EEA">
      <w:pPr>
        <w:pStyle w:val="a5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практический метод; </w:t>
      </w:r>
    </w:p>
    <w:p w:rsidR="004E4C09" w:rsidRPr="007F04BC" w:rsidRDefault="004E4C09" w:rsidP="00517EEA">
      <w:pPr>
        <w:pStyle w:val="a5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познавательная игра; </w:t>
      </w:r>
    </w:p>
    <w:p w:rsidR="004E4C09" w:rsidRPr="007F04BC" w:rsidRDefault="004E4C09" w:rsidP="00517EEA">
      <w:pPr>
        <w:pStyle w:val="a5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ситуационный метод; </w:t>
      </w:r>
    </w:p>
    <w:p w:rsidR="004E4C09" w:rsidRPr="007F04BC" w:rsidRDefault="004E4C09" w:rsidP="00517EEA">
      <w:pPr>
        <w:pStyle w:val="a5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игровой метод; </w:t>
      </w:r>
    </w:p>
    <w:p w:rsidR="004E4C09" w:rsidRPr="007F04BC" w:rsidRDefault="004E4C09" w:rsidP="00517EEA">
      <w:pPr>
        <w:pStyle w:val="a5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соревновательный метод;</w:t>
      </w:r>
    </w:p>
    <w:p w:rsidR="004E4C09" w:rsidRPr="007F04BC" w:rsidRDefault="004E4C09" w:rsidP="00517EEA">
      <w:pPr>
        <w:pStyle w:val="a5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активные методы обучения.</w:t>
      </w:r>
    </w:p>
    <w:p w:rsidR="004E4C09" w:rsidRPr="007F04BC" w:rsidRDefault="004E4C09" w:rsidP="004E4C09">
      <w:pPr>
        <w:spacing w:after="167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 </w:t>
      </w:r>
      <w:r w:rsidRPr="007F04BC">
        <w:rPr>
          <w:rFonts w:ascii="Times New Roman" w:eastAsia="Times New Roman" w:hAnsi="Times New Roman" w:cs="Times New Roman"/>
          <w:b/>
          <w:bCs/>
          <w:iCs/>
          <w:color w:val="222222"/>
          <w:sz w:val="24"/>
          <w:szCs w:val="24"/>
          <w:u w:val="single"/>
        </w:rPr>
        <w:t>Формы обучения:</w:t>
      </w:r>
    </w:p>
    <w:p w:rsidR="004E4C09" w:rsidRPr="007F04BC" w:rsidRDefault="004E4C09" w:rsidP="004E4C09">
      <w:pPr>
        <w:spacing w:after="167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F04BC">
        <w:rPr>
          <w:rFonts w:ascii="Times New Roman" w:eastAsia="Times New Roman" w:hAnsi="Times New Roman" w:cs="Times New Roman"/>
          <w:color w:val="222222"/>
          <w:sz w:val="24"/>
          <w:szCs w:val="24"/>
        </w:rPr>
        <w:t>Ведущими формами деятельности предполагаются:</w:t>
      </w:r>
    </w:p>
    <w:p w:rsidR="004E4C09" w:rsidRPr="007F04BC" w:rsidRDefault="004E4C09" w:rsidP="00517EEA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чтение и обсуждение;</w:t>
      </w:r>
    </w:p>
    <w:p w:rsidR="004E4C09" w:rsidRPr="007F04BC" w:rsidRDefault="004E4C09" w:rsidP="00517EEA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экскурсии на пищеблок школьной столовой, продовольственный магазин, хлебопекарные предприятия;</w:t>
      </w:r>
    </w:p>
    <w:p w:rsidR="004E4C09" w:rsidRPr="007F04BC" w:rsidRDefault="004E4C09" w:rsidP="00517EEA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встречи с интересными людьми; </w:t>
      </w:r>
    </w:p>
    <w:p w:rsidR="004E4C09" w:rsidRPr="007F04BC" w:rsidRDefault="004E4C09" w:rsidP="00517EEA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lastRenderedPageBreak/>
        <w:t>практические занятия;</w:t>
      </w:r>
    </w:p>
    <w:p w:rsidR="004E4C09" w:rsidRPr="007F04BC" w:rsidRDefault="004E4C09" w:rsidP="00517EEA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творческие домашние задания;</w:t>
      </w:r>
    </w:p>
    <w:p w:rsidR="004E4C09" w:rsidRPr="007F04BC" w:rsidRDefault="004E4C09" w:rsidP="00517EEA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праздники хлеба, рыбных блюд и т.д.;</w:t>
      </w:r>
    </w:p>
    <w:p w:rsidR="004E4C09" w:rsidRPr="007F04BC" w:rsidRDefault="004E4C09" w:rsidP="00517EEA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конкурсы (рисунков, рассказов, рецептов);</w:t>
      </w:r>
    </w:p>
    <w:p w:rsidR="004E4C09" w:rsidRPr="007F04BC" w:rsidRDefault="004E4C09" w:rsidP="00517EEA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ярмарки полезных продуктов;</w:t>
      </w:r>
    </w:p>
    <w:p w:rsidR="004E4C09" w:rsidRPr="007F04BC" w:rsidRDefault="004E4C09" w:rsidP="00517EEA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сюжетно-ролевая игра, игра с правилами, образно-ролевая игра;</w:t>
      </w:r>
    </w:p>
    <w:p w:rsidR="004E4C09" w:rsidRPr="007F04BC" w:rsidRDefault="004E4C09" w:rsidP="00517EEA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мини – проекты;</w:t>
      </w:r>
    </w:p>
    <w:p w:rsidR="000C0482" w:rsidRPr="007F04BC" w:rsidRDefault="000C0482" w:rsidP="000C0482">
      <w:pPr>
        <w:pStyle w:val="a3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04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Выполняя разнообразные практические задания, ребята не только получают информацию, но начинают претворять полученные знания на практике.</w:t>
      </w:r>
    </w:p>
    <w:p w:rsidR="00517EEA" w:rsidRDefault="00517EEA" w:rsidP="000C0482">
      <w:pPr>
        <w:pStyle w:val="3"/>
        <w:rPr>
          <w:szCs w:val="24"/>
        </w:rPr>
      </w:pPr>
    </w:p>
    <w:p w:rsidR="00517EEA" w:rsidRDefault="00517EEA" w:rsidP="000C0482">
      <w:pPr>
        <w:pStyle w:val="3"/>
        <w:rPr>
          <w:szCs w:val="24"/>
        </w:rPr>
      </w:pPr>
    </w:p>
    <w:p w:rsidR="00517EEA" w:rsidRDefault="00517EEA" w:rsidP="000C0482">
      <w:pPr>
        <w:pStyle w:val="3"/>
        <w:rPr>
          <w:szCs w:val="24"/>
        </w:rPr>
      </w:pPr>
    </w:p>
    <w:p w:rsidR="00517EEA" w:rsidRDefault="00517EEA" w:rsidP="000C0482">
      <w:pPr>
        <w:pStyle w:val="3"/>
        <w:rPr>
          <w:szCs w:val="24"/>
        </w:rPr>
      </w:pPr>
    </w:p>
    <w:p w:rsidR="00517EEA" w:rsidRDefault="00517EEA" w:rsidP="000C0482">
      <w:pPr>
        <w:pStyle w:val="3"/>
        <w:rPr>
          <w:szCs w:val="24"/>
        </w:rPr>
      </w:pPr>
    </w:p>
    <w:p w:rsidR="00FA1016" w:rsidRDefault="00FA1016" w:rsidP="000C0482">
      <w:pPr>
        <w:pStyle w:val="3"/>
        <w:rPr>
          <w:szCs w:val="24"/>
        </w:rPr>
      </w:pPr>
    </w:p>
    <w:p w:rsidR="00FA1016" w:rsidRDefault="00FA1016" w:rsidP="000C0482">
      <w:pPr>
        <w:pStyle w:val="3"/>
        <w:rPr>
          <w:szCs w:val="24"/>
        </w:rPr>
      </w:pPr>
    </w:p>
    <w:p w:rsidR="00FA1016" w:rsidRDefault="00FA1016" w:rsidP="000C0482">
      <w:pPr>
        <w:pStyle w:val="3"/>
        <w:rPr>
          <w:szCs w:val="24"/>
        </w:rPr>
      </w:pPr>
    </w:p>
    <w:p w:rsidR="0077643F" w:rsidRDefault="0077643F" w:rsidP="000C0482">
      <w:pPr>
        <w:pStyle w:val="3"/>
        <w:rPr>
          <w:szCs w:val="24"/>
        </w:rPr>
      </w:pPr>
    </w:p>
    <w:p w:rsidR="0077643F" w:rsidRDefault="0077643F" w:rsidP="000C0482">
      <w:pPr>
        <w:pStyle w:val="3"/>
        <w:rPr>
          <w:szCs w:val="24"/>
        </w:rPr>
      </w:pPr>
    </w:p>
    <w:p w:rsidR="0077643F" w:rsidRDefault="0077643F" w:rsidP="000C0482">
      <w:pPr>
        <w:pStyle w:val="3"/>
        <w:rPr>
          <w:szCs w:val="24"/>
        </w:rPr>
      </w:pPr>
    </w:p>
    <w:p w:rsidR="0077643F" w:rsidRDefault="0077643F" w:rsidP="000C0482">
      <w:pPr>
        <w:pStyle w:val="3"/>
        <w:rPr>
          <w:szCs w:val="24"/>
        </w:rPr>
      </w:pPr>
    </w:p>
    <w:p w:rsidR="0077643F" w:rsidRDefault="0077643F" w:rsidP="000C0482">
      <w:pPr>
        <w:pStyle w:val="3"/>
        <w:rPr>
          <w:szCs w:val="24"/>
        </w:rPr>
      </w:pPr>
    </w:p>
    <w:p w:rsidR="0077643F" w:rsidRDefault="0077643F" w:rsidP="000C0482">
      <w:pPr>
        <w:pStyle w:val="3"/>
        <w:rPr>
          <w:szCs w:val="24"/>
        </w:rPr>
      </w:pPr>
    </w:p>
    <w:p w:rsidR="000C0482" w:rsidRPr="007F04BC" w:rsidRDefault="004F2699" w:rsidP="000C0482">
      <w:pPr>
        <w:pStyle w:val="3"/>
        <w:rPr>
          <w:sz w:val="24"/>
          <w:szCs w:val="24"/>
        </w:rPr>
      </w:pPr>
      <w:r w:rsidRPr="007F04BC">
        <w:rPr>
          <w:sz w:val="24"/>
          <w:szCs w:val="24"/>
        </w:rPr>
        <w:lastRenderedPageBreak/>
        <w:t>Тематическое планирование</w:t>
      </w:r>
    </w:p>
    <w:p w:rsidR="00517EEA" w:rsidRPr="007F04BC" w:rsidRDefault="00517EEA" w:rsidP="00517EEA">
      <w:pPr>
        <w:jc w:val="center"/>
        <w:rPr>
          <w:rFonts w:ascii="Times New Roman" w:hAnsi="Times New Roman"/>
          <w:b/>
          <w:sz w:val="24"/>
          <w:szCs w:val="24"/>
        </w:rPr>
      </w:pPr>
      <w:r w:rsidRPr="007F04BC">
        <w:rPr>
          <w:rFonts w:ascii="Times New Roman" w:hAnsi="Times New Roman"/>
          <w:b/>
          <w:sz w:val="24"/>
          <w:szCs w:val="24"/>
        </w:rPr>
        <w:t>2 класс (34 часа из расчёта 1 час в неделю)</w:t>
      </w:r>
    </w:p>
    <w:tbl>
      <w:tblPr>
        <w:tblStyle w:val="a8"/>
        <w:tblW w:w="15418" w:type="dxa"/>
        <w:tblLayout w:type="fixed"/>
        <w:tblLook w:val="01E0"/>
      </w:tblPr>
      <w:tblGrid>
        <w:gridCol w:w="491"/>
        <w:gridCol w:w="2027"/>
        <w:gridCol w:w="709"/>
        <w:gridCol w:w="1125"/>
        <w:gridCol w:w="859"/>
        <w:gridCol w:w="8364"/>
        <w:gridCol w:w="921"/>
        <w:gridCol w:w="922"/>
      </w:tblGrid>
      <w:tr w:rsidR="007B317C" w:rsidRPr="007F04BC" w:rsidTr="007B317C">
        <w:tc>
          <w:tcPr>
            <w:tcW w:w="491" w:type="dxa"/>
            <w:vMerge w:val="restart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27" w:type="dxa"/>
            <w:vMerge w:val="restart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Раздел, тема</w:t>
            </w:r>
          </w:p>
        </w:tc>
        <w:tc>
          <w:tcPr>
            <w:tcW w:w="2693" w:type="dxa"/>
            <w:gridSpan w:val="3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8364" w:type="dxa"/>
            <w:vMerge w:val="restart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Форм</w:t>
            </w:r>
            <w:r w:rsidR="005755C7" w:rsidRPr="007F04B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55C7" w:rsidRPr="007F04BC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921" w:type="dxa"/>
            <w:vMerge w:val="restart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Дата по плану</w:t>
            </w:r>
          </w:p>
        </w:tc>
        <w:tc>
          <w:tcPr>
            <w:tcW w:w="922" w:type="dxa"/>
            <w:vMerge w:val="restart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Дата фактически</w:t>
            </w:r>
          </w:p>
        </w:tc>
      </w:tr>
      <w:tr w:rsidR="007B317C" w:rsidRPr="007F04BC" w:rsidTr="007B317C">
        <w:tc>
          <w:tcPr>
            <w:tcW w:w="491" w:type="dxa"/>
            <w:vMerge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vMerge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8364" w:type="dxa"/>
            <w:vMerge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vMerge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rPr>
          <w:trHeight w:val="630"/>
        </w:trPr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4" w:type="dxa"/>
            <w:vMerge w:val="restart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Беседа, конкурс загадок, игра «Что? Где? Когда?», чтение по ролям, работа с картой.</w:t>
            </w:r>
          </w:p>
        </w:tc>
        <w:tc>
          <w:tcPr>
            <w:tcW w:w="921" w:type="dxa"/>
          </w:tcPr>
          <w:p w:rsidR="007B317C" w:rsidRPr="007F04BC" w:rsidRDefault="00DE3A41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rPr>
          <w:trHeight w:val="626"/>
        </w:trPr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Давайте познакомимся!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4" w:type="dxa"/>
            <w:vMerge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7B317C" w:rsidRPr="007F04BC" w:rsidRDefault="00DE3A41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rPr>
          <w:trHeight w:val="1012"/>
        </w:trPr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Из чего состоит наша пища.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4" w:type="dxa"/>
            <w:vMerge w:val="restart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 xml:space="preserve">Игра «Третий лишний», </w:t>
            </w:r>
            <w:proofErr w:type="spellStart"/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исценирование</w:t>
            </w:r>
            <w:proofErr w:type="spellEnd"/>
            <w:r w:rsidRPr="007F04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игра – путешествие по сказке «Мороз Иванович», творческое задание.</w:t>
            </w:r>
          </w:p>
        </w:tc>
        <w:tc>
          <w:tcPr>
            <w:tcW w:w="921" w:type="dxa"/>
          </w:tcPr>
          <w:p w:rsidR="007B317C" w:rsidRPr="007F04BC" w:rsidRDefault="00DE3A41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rPr>
          <w:trHeight w:val="1149"/>
        </w:trPr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Дневник здоровья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Пищевая тарелка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4" w:type="dxa"/>
            <w:vMerge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7B317C" w:rsidRPr="007F04BC" w:rsidRDefault="00DE3A41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rPr>
          <w:trHeight w:val="942"/>
        </w:trPr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Что нужно есть в разное время года.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4" w:type="dxa"/>
            <w:vMerge w:val="restart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Конкурс «Кулинарной книги», игра, чтение по ролям, практическая работа «Мой напиток»</w:t>
            </w:r>
          </w:p>
        </w:tc>
        <w:tc>
          <w:tcPr>
            <w:tcW w:w="921" w:type="dxa"/>
          </w:tcPr>
          <w:p w:rsidR="007B317C" w:rsidRPr="007F04BC" w:rsidRDefault="00DE3A41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rPr>
          <w:trHeight w:val="1395"/>
        </w:trPr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Меню жаркого летнего дня и холодного зимнего дня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4" w:type="dxa"/>
            <w:vMerge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DE3A41" w:rsidRDefault="00DE3A41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  <w:p w:rsidR="00BB6C0B" w:rsidRDefault="00AF1233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rPr>
          <w:trHeight w:val="1417"/>
        </w:trPr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Как правильно питаться, если занимаешься спортом.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4" w:type="dxa"/>
            <w:vMerge w:val="restart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Спортивное состязание совместно с родителями,  конкурс загадок, игра «Что можно есть спортсмену», игра «Собери пословицу», игра «Полезные продукты»,                    игра «Собери бонусы»,               частушки о питании.</w:t>
            </w:r>
          </w:p>
        </w:tc>
        <w:tc>
          <w:tcPr>
            <w:tcW w:w="921" w:type="dxa"/>
          </w:tcPr>
          <w:p w:rsidR="007B317C" w:rsidRPr="007F04BC" w:rsidRDefault="00DE3A41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rPr>
          <w:trHeight w:val="991"/>
        </w:trPr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« Пищевая тарелка» спортсмена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4" w:type="dxa"/>
            <w:vMerge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7B317C" w:rsidRPr="007F04BC" w:rsidRDefault="00DE3A41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 xml:space="preserve">Где и как готовят пищу. 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64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Экскурсия в школьную столовую, игра «Знаток», самостоятельная работа, творческое задание (составить кроссворд).</w:t>
            </w:r>
          </w:p>
        </w:tc>
        <w:tc>
          <w:tcPr>
            <w:tcW w:w="921" w:type="dxa"/>
          </w:tcPr>
          <w:p w:rsidR="007B317C" w:rsidRDefault="00DE3A41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  <w:r w:rsidR="005E022E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  <w:p w:rsidR="005E022E" w:rsidRPr="007F04BC" w:rsidRDefault="005E022E" w:rsidP="00DE3A4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rPr>
          <w:trHeight w:val="720"/>
        </w:trPr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13 </w:t>
            </w: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Как правильно накрыть стол.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4" w:type="dxa"/>
            <w:vMerge w:val="restart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 «К нам идут гости», практическая работа «Сервировка стола», беседа о правилах поведения за столом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Конкурс                                 « Салфеточка»</w:t>
            </w:r>
          </w:p>
        </w:tc>
        <w:tc>
          <w:tcPr>
            <w:tcW w:w="921" w:type="dxa"/>
          </w:tcPr>
          <w:p w:rsidR="007B317C" w:rsidRPr="007F04BC" w:rsidRDefault="00DE3A41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rPr>
          <w:trHeight w:val="1123"/>
        </w:trPr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 xml:space="preserve">Как правильно накрыть стол 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( практикум)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4" w:type="dxa"/>
            <w:vMerge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7B317C" w:rsidRPr="007F04BC" w:rsidRDefault="00DE3A41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Молоко и молочные продукты.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«Молочное меню»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Игра – исследование « Это удивительное молоко»</w:t>
            </w:r>
          </w:p>
        </w:tc>
        <w:tc>
          <w:tcPr>
            <w:tcW w:w="921" w:type="dxa"/>
          </w:tcPr>
          <w:p w:rsidR="00DE3A41" w:rsidRDefault="00DE3A41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  <w:p w:rsidR="005E022E" w:rsidRPr="007F04BC" w:rsidRDefault="005E022E" w:rsidP="00DE3A4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Кто работает на ферме?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Отгадывание загадок, игры, практическая работа, составление рассказа по картинкам, викторина</w:t>
            </w:r>
          </w:p>
        </w:tc>
        <w:tc>
          <w:tcPr>
            <w:tcW w:w="921" w:type="dxa"/>
          </w:tcPr>
          <w:p w:rsidR="007B317C" w:rsidRPr="007F04BC" w:rsidRDefault="00DE3A41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18 19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Блюда из зерна.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64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Отгадывание загадок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 xml:space="preserve"> Игра- конкурс                  « Хлебопеки» практическая работа Составление рассказа по картинкам                    Конкурс « Венок  из пословиц», Викторина </w:t>
            </w:r>
            <w:proofErr w:type="spellStart"/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Исценирование</w:t>
            </w:r>
            <w:proofErr w:type="spellEnd"/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1" w:type="dxa"/>
          </w:tcPr>
          <w:p w:rsidR="00DE3A41" w:rsidRDefault="00DE3A41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  <w:p w:rsidR="007B317C" w:rsidRDefault="005E022E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  <w:p w:rsidR="005E022E" w:rsidRDefault="005E022E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  <w:p w:rsidR="005E022E" w:rsidRPr="007F04BC" w:rsidRDefault="005E022E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21 22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 xml:space="preserve">23 </w:t>
            </w: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Какую пищу можно найти в лесу.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Экскурсия в лес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64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Игра « Походная математика», спектакль « Там, на неведомых дорожках»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« Мы рисуем мультфильм»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Экскурсия в лес</w:t>
            </w:r>
          </w:p>
        </w:tc>
        <w:tc>
          <w:tcPr>
            <w:tcW w:w="921" w:type="dxa"/>
          </w:tcPr>
          <w:p w:rsidR="00DE3A41" w:rsidRDefault="00DE3A41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  <w:p w:rsidR="007B317C" w:rsidRDefault="00DE3A41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022E"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  <w:p w:rsidR="005E022E" w:rsidRPr="007F04BC" w:rsidRDefault="005E022E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Что и как приготовить из рыбы.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Конкурс рисунков           « В подводном царстве»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Конкурс пословиц и поговорок</w:t>
            </w:r>
          </w:p>
        </w:tc>
        <w:tc>
          <w:tcPr>
            <w:tcW w:w="921" w:type="dxa"/>
          </w:tcPr>
          <w:p w:rsidR="005E022E" w:rsidRDefault="005E022E" w:rsidP="005E022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  <w:p w:rsidR="005E022E" w:rsidRPr="007F04BC" w:rsidRDefault="005E022E" w:rsidP="005E022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Дары моря.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Викторина « В гостях у Нептуна»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Экскурсия в магазин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Работа с энциклопедиями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921" w:type="dxa"/>
          </w:tcPr>
          <w:p w:rsidR="005E022E" w:rsidRDefault="005E022E" w:rsidP="005E022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  <w:p w:rsidR="005E022E" w:rsidRPr="007F04BC" w:rsidRDefault="005E022E" w:rsidP="005E022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28 29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Кулинарное путешествие по России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64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Конкурс рисунков   « Вкусный маршрут»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Игра – проект                « Кулинарный глобус»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921" w:type="dxa"/>
          </w:tcPr>
          <w:p w:rsidR="005E022E" w:rsidRDefault="005E022E" w:rsidP="005E022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  <w:p w:rsidR="005E022E" w:rsidRPr="007F04BC" w:rsidRDefault="005E022E" w:rsidP="005E022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20.0427.04</w:t>
            </w: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Что можно приготовить, если выбор продуктов ограничен.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Дневник здоровья              « Моё недельное меню»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Конкурс « На необитаемом острове»</w:t>
            </w:r>
          </w:p>
        </w:tc>
        <w:tc>
          <w:tcPr>
            <w:tcW w:w="921" w:type="dxa"/>
          </w:tcPr>
          <w:p w:rsidR="005E022E" w:rsidRDefault="005E022E" w:rsidP="005E022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  <w:p w:rsidR="005E022E" w:rsidRPr="007F04BC" w:rsidRDefault="005E022E" w:rsidP="005E022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Как правильно вести себя за столом.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</w:t>
            </w:r>
          </w:p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 « О застольном невежестве»</w:t>
            </w:r>
          </w:p>
        </w:tc>
        <w:tc>
          <w:tcPr>
            <w:tcW w:w="921" w:type="dxa"/>
          </w:tcPr>
          <w:p w:rsidR="005E022E" w:rsidRDefault="005E022E" w:rsidP="005E022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  <w:p w:rsidR="007B317C" w:rsidRPr="007F04BC" w:rsidRDefault="005E022E" w:rsidP="005E022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17C" w:rsidRPr="007F04BC" w:rsidTr="007B317C">
        <w:tc>
          <w:tcPr>
            <w:tcW w:w="49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25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9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364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7B317C" w:rsidRPr="007F04BC" w:rsidRDefault="007B317C" w:rsidP="005755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1B5B" w:rsidRPr="007F04BC" w:rsidRDefault="00EA1B5B" w:rsidP="00EA1B5B">
      <w:pPr>
        <w:pStyle w:val="3"/>
        <w:rPr>
          <w:sz w:val="24"/>
          <w:szCs w:val="24"/>
        </w:rPr>
      </w:pPr>
      <w:r w:rsidRPr="007F04BC">
        <w:rPr>
          <w:sz w:val="24"/>
          <w:szCs w:val="24"/>
        </w:rPr>
        <w:lastRenderedPageBreak/>
        <w:t>Учебно-методическое обеспечение</w:t>
      </w:r>
    </w:p>
    <w:tbl>
      <w:tblPr>
        <w:tblW w:w="0" w:type="auto"/>
        <w:tblLook w:val="01E0"/>
      </w:tblPr>
      <w:tblGrid>
        <w:gridCol w:w="10456"/>
      </w:tblGrid>
      <w:tr w:rsidR="00EA1B5B" w:rsidRPr="007F04BC" w:rsidTr="00FA1016">
        <w:tc>
          <w:tcPr>
            <w:tcW w:w="10456" w:type="dxa"/>
          </w:tcPr>
          <w:p w:rsidR="00EA1B5B" w:rsidRPr="007F04BC" w:rsidRDefault="00EA1B5B" w:rsidP="00DF1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b/>
                <w:sz w:val="24"/>
                <w:szCs w:val="24"/>
              </w:rPr>
              <w:t>Библиотечный фонд (книгопечатная продукция)</w:t>
            </w:r>
          </w:p>
        </w:tc>
      </w:tr>
      <w:tr w:rsidR="00EA1B5B" w:rsidRPr="007F04BC" w:rsidTr="00FA1016">
        <w:tc>
          <w:tcPr>
            <w:tcW w:w="10456" w:type="dxa"/>
          </w:tcPr>
          <w:p w:rsidR="00EA1B5B" w:rsidRPr="007F04BC" w:rsidRDefault="00EA1B5B" w:rsidP="00FA101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1. М.М. Безруких, Т.А. Филиппова. Разговор о правильном питании: Рабочая тетрадь для школьников - М.: ОЛМА-ПРЕСС, 2009 г.</w:t>
            </w:r>
          </w:p>
          <w:p w:rsidR="00EA1B5B" w:rsidRPr="007F04BC" w:rsidRDefault="00EA1B5B" w:rsidP="00FA101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2. М.М. Безруких, Т.А. Филиппова, А.Г. Макеева. Разговор о правильном питании. Методическое пособие для учителя - М.: ОЛМА-ПРЕСС, 2006 г.</w:t>
            </w:r>
          </w:p>
          <w:p w:rsidR="00EA1B5B" w:rsidRPr="007F04BC" w:rsidRDefault="00EA1B5B" w:rsidP="00FA101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3. М.М. Безруких, Т.А. Филиппова, А.Г. Макеева. Две недели в лагере здоровья. Методическое пособие для учителя - М.: ОЛМА-ПРЕСС, 2006 г.</w:t>
            </w:r>
          </w:p>
          <w:p w:rsidR="00EA1B5B" w:rsidRPr="007F04BC" w:rsidRDefault="00EA1B5B" w:rsidP="00FA1016">
            <w:pPr>
              <w:pStyle w:val="a5"/>
              <w:rPr>
                <w:sz w:val="24"/>
                <w:szCs w:val="24"/>
              </w:rPr>
            </w:pPr>
            <w:r w:rsidRPr="007F04BC">
              <w:rPr>
                <w:rFonts w:ascii="Times New Roman" w:hAnsi="Times New Roman" w:cs="Times New Roman"/>
                <w:sz w:val="24"/>
                <w:szCs w:val="24"/>
              </w:rPr>
              <w:t>4. М.М. Безруких, Т.А. Филиппова, А.Г. Макеева. Формула правильного питания. Методическое пособие для учителя - М.: ОЛМА-ПРЕСС, 2006 г.</w:t>
            </w:r>
          </w:p>
        </w:tc>
      </w:tr>
    </w:tbl>
    <w:p w:rsidR="0030710D" w:rsidRPr="007F04BC" w:rsidRDefault="0030710D" w:rsidP="00A732CD">
      <w:pPr>
        <w:pStyle w:val="3"/>
        <w:rPr>
          <w:sz w:val="24"/>
          <w:szCs w:val="24"/>
        </w:rPr>
      </w:pPr>
      <w:r w:rsidRPr="007F04BC">
        <w:rPr>
          <w:sz w:val="24"/>
          <w:szCs w:val="24"/>
        </w:rPr>
        <w:t>Материально-техническое обеспечение образовательного процесса</w:t>
      </w:r>
    </w:p>
    <w:p w:rsidR="0030710D" w:rsidRPr="007F04BC" w:rsidRDefault="0030710D" w:rsidP="0030710D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Начальное образование существенно отличается от всех последующих этапов образования, в ходе которого изучаются систематические курсы. В связи с этим и оснащение учебного процесса на этой образовательной ступени  имеет свои особенности, определяемые как спецификой обучения и воспитания младших школьников в целом, так и спецификой программы «Разговор о правильном питании» в частности.</w:t>
      </w:r>
    </w:p>
    <w:p w:rsidR="0030710D" w:rsidRPr="007F04BC" w:rsidRDefault="0030710D" w:rsidP="0030710D">
      <w:p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Принцип наглядности является одним из ведущих принципов обучения в начальной школе, так как именно наглядность лежит в основе формирования представлений об объектах природы и  культуры человеческого общества.                                                                               В связи с этим главную роль играют средства обучения, включающие </w:t>
      </w:r>
      <w:r w:rsidRPr="007F04BC">
        <w:rPr>
          <w:rFonts w:ascii="Times New Roman" w:hAnsi="Times New Roman" w:cs="Times New Roman"/>
          <w:b/>
          <w:sz w:val="24"/>
          <w:szCs w:val="24"/>
        </w:rPr>
        <w:t>наглядные пособия</w:t>
      </w:r>
      <w:r w:rsidRPr="007F04BC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                                                         </w:t>
      </w:r>
    </w:p>
    <w:p w:rsidR="0030710D" w:rsidRPr="007F04BC" w:rsidRDefault="0030710D" w:rsidP="00FA1016">
      <w:pPr>
        <w:pStyle w:val="a5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>1) гербарии ;продукты питания; микропрепараты; столовые приборы; бытовые приборы для кухни</w:t>
      </w:r>
    </w:p>
    <w:p w:rsidR="0030710D" w:rsidRPr="007F04BC" w:rsidRDefault="0030710D" w:rsidP="00FA1016">
      <w:pPr>
        <w:pStyle w:val="a5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2) </w:t>
      </w:r>
      <w:r w:rsidRPr="007F04BC">
        <w:rPr>
          <w:rFonts w:ascii="Times New Roman" w:hAnsi="Times New Roman" w:cs="Times New Roman"/>
          <w:i/>
          <w:sz w:val="24"/>
          <w:szCs w:val="24"/>
        </w:rPr>
        <w:t>изобразительные наглядные пособия</w:t>
      </w:r>
      <w:r w:rsidRPr="007F04BC">
        <w:rPr>
          <w:rFonts w:ascii="Times New Roman" w:hAnsi="Times New Roman" w:cs="Times New Roman"/>
          <w:sz w:val="24"/>
          <w:szCs w:val="24"/>
        </w:rPr>
        <w:t xml:space="preserve"> – таблицы; муляжи, схемы, плакаты;</w:t>
      </w:r>
    </w:p>
    <w:p w:rsidR="0030710D" w:rsidRPr="007F04BC" w:rsidRDefault="0030710D" w:rsidP="003071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   Другим средством наглядности служит оборудование для </w:t>
      </w:r>
      <w:proofErr w:type="spellStart"/>
      <w:r w:rsidRPr="007F04BC">
        <w:rPr>
          <w:rFonts w:ascii="Times New Roman" w:hAnsi="Times New Roman" w:cs="Times New Roman"/>
          <w:b/>
          <w:sz w:val="24"/>
          <w:szCs w:val="24"/>
        </w:rPr>
        <w:t>мультимедийных</w:t>
      </w:r>
      <w:proofErr w:type="spellEnd"/>
      <w:r w:rsidRPr="007F04BC">
        <w:rPr>
          <w:rFonts w:ascii="Times New Roman" w:hAnsi="Times New Roman" w:cs="Times New Roman"/>
          <w:b/>
          <w:sz w:val="24"/>
          <w:szCs w:val="24"/>
        </w:rPr>
        <w:t xml:space="preserve"> демонстраций</w:t>
      </w:r>
      <w:r w:rsidRPr="007F04BC">
        <w:rPr>
          <w:rFonts w:ascii="Times New Roman" w:hAnsi="Times New Roman" w:cs="Times New Roman"/>
          <w:sz w:val="24"/>
          <w:szCs w:val="24"/>
        </w:rPr>
        <w:t xml:space="preserve"> (</w:t>
      </w:r>
      <w:r w:rsidRPr="007F04BC">
        <w:rPr>
          <w:rFonts w:ascii="Times New Roman" w:hAnsi="Times New Roman" w:cs="Times New Roman"/>
          <w:i/>
          <w:sz w:val="24"/>
          <w:szCs w:val="24"/>
        </w:rPr>
        <w:t xml:space="preserve">компьютер, </w:t>
      </w:r>
      <w:proofErr w:type="spellStart"/>
      <w:r w:rsidRPr="007F04BC">
        <w:rPr>
          <w:rFonts w:ascii="Times New Roman" w:hAnsi="Times New Roman" w:cs="Times New Roman"/>
          <w:i/>
          <w:sz w:val="24"/>
          <w:szCs w:val="24"/>
        </w:rPr>
        <w:t>медиапроектор</w:t>
      </w:r>
      <w:proofErr w:type="spellEnd"/>
      <w:r w:rsidRPr="007F04BC">
        <w:rPr>
          <w:rFonts w:ascii="Times New Roman" w:hAnsi="Times New Roman" w:cs="Times New Roman"/>
          <w:i/>
          <w:sz w:val="24"/>
          <w:szCs w:val="24"/>
        </w:rPr>
        <w:t>,  DVD-проектор,  видеомагнитофон</w:t>
      </w:r>
      <w:r w:rsidRPr="007F04BC">
        <w:rPr>
          <w:rFonts w:ascii="Times New Roman" w:hAnsi="Times New Roman" w:cs="Times New Roman"/>
          <w:sz w:val="24"/>
          <w:szCs w:val="24"/>
        </w:rPr>
        <w:t xml:space="preserve">  и др.) и </w:t>
      </w:r>
      <w:r w:rsidRPr="007F04BC">
        <w:rPr>
          <w:rFonts w:ascii="Times New Roman" w:hAnsi="Times New Roman" w:cs="Times New Roman"/>
          <w:b/>
          <w:sz w:val="24"/>
          <w:szCs w:val="24"/>
        </w:rPr>
        <w:t>средств фиксации окружающего мира</w:t>
      </w:r>
      <w:r w:rsidRPr="007F04BC">
        <w:rPr>
          <w:rFonts w:ascii="Times New Roman" w:hAnsi="Times New Roman" w:cs="Times New Roman"/>
          <w:sz w:val="24"/>
          <w:szCs w:val="24"/>
        </w:rPr>
        <w:t xml:space="preserve"> (</w:t>
      </w:r>
      <w:r w:rsidRPr="007F04BC">
        <w:rPr>
          <w:rFonts w:ascii="Times New Roman" w:hAnsi="Times New Roman" w:cs="Times New Roman"/>
          <w:i/>
          <w:sz w:val="24"/>
          <w:szCs w:val="24"/>
        </w:rPr>
        <w:t>фото- и видеокамера</w:t>
      </w:r>
      <w:r w:rsidRPr="007F04BC">
        <w:rPr>
          <w:rFonts w:ascii="Times New Roman" w:hAnsi="Times New Roman" w:cs="Times New Roman"/>
          <w:sz w:val="24"/>
          <w:szCs w:val="24"/>
        </w:rPr>
        <w:t>). Оно благодаря Интернету и единой коллекции цифровых образовательных ресурсов позволяет обеспечить наглядный образ к подавляющему большинству тем программы «Разговор о правильном питании».</w:t>
      </w:r>
    </w:p>
    <w:p w:rsidR="0030710D" w:rsidRPr="007F04BC" w:rsidRDefault="0030710D" w:rsidP="0030710D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Наряду с принципом наглядности  в изучении программы «Разговор о правильном питании» в начальной школе важную роль играет принцип предметности, в соответствии с которым учащиеся осуществляют </w:t>
      </w:r>
      <w:r w:rsidRPr="007F04BC">
        <w:rPr>
          <w:rFonts w:ascii="Times New Roman" w:hAnsi="Times New Roman" w:cs="Times New Roman"/>
          <w:b/>
          <w:sz w:val="24"/>
          <w:szCs w:val="24"/>
        </w:rPr>
        <w:t>разнообразные действия с изучаемыми объектами</w:t>
      </w:r>
      <w:r w:rsidRPr="007F04BC">
        <w:rPr>
          <w:rFonts w:ascii="Times New Roman" w:hAnsi="Times New Roman" w:cs="Times New Roman"/>
          <w:sz w:val="24"/>
          <w:szCs w:val="24"/>
        </w:rPr>
        <w:t xml:space="preserve">. В ходе подобной деятельности у школьников формируются практические умения и навыки, обеспечивается осознанное усвоение изучаемого материала. </w:t>
      </w:r>
    </w:p>
    <w:p w:rsidR="0030710D" w:rsidRPr="007F04BC" w:rsidRDefault="0030710D" w:rsidP="0030710D">
      <w:pPr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04BC">
        <w:rPr>
          <w:rFonts w:ascii="Times New Roman" w:hAnsi="Times New Roman" w:cs="Times New Roman"/>
          <w:sz w:val="24"/>
          <w:szCs w:val="24"/>
        </w:rPr>
        <w:t xml:space="preserve">В начальной школе у учащихся начинают формироваться познавательные интересы, познавательная мотивация. В этом возрасте у большинства школьников выражен интерес к изучению природы, человеческих взаимоотношений, поэтому изучение курса «Разговор о правильном питании», насыщенного сведениями о живой и неживой природе, организме человека, различных сторонах общественной жизни, должно стимулировать формирование устойчивого познавательного интереса, его дальнейшее развитие. Этому в значительной мере способствует </w:t>
      </w:r>
      <w:proofErr w:type="spellStart"/>
      <w:r w:rsidRPr="007F04BC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7F04BC">
        <w:rPr>
          <w:rFonts w:ascii="Times New Roman" w:hAnsi="Times New Roman" w:cs="Times New Roman"/>
          <w:sz w:val="24"/>
          <w:szCs w:val="24"/>
        </w:rPr>
        <w:t xml:space="preserve">, практико-ориентированный характер содержания программы  «Разговор о правильном питании», а также использование в ходе его изучения разнообразных средств обучения. К ним относится прежде всего </w:t>
      </w:r>
      <w:r w:rsidRPr="007F04BC">
        <w:rPr>
          <w:rFonts w:ascii="Times New Roman" w:hAnsi="Times New Roman" w:cs="Times New Roman"/>
          <w:i/>
          <w:sz w:val="24"/>
          <w:szCs w:val="24"/>
        </w:rPr>
        <w:t>набор энциклопедий для младших школьников</w:t>
      </w:r>
      <w:r w:rsidRPr="007F04BC">
        <w:rPr>
          <w:rFonts w:ascii="Times New Roman" w:hAnsi="Times New Roman" w:cs="Times New Roman"/>
          <w:sz w:val="24"/>
          <w:szCs w:val="24"/>
        </w:rPr>
        <w:t>, позволяющий организовать поиск интересующей детей информации.</w:t>
      </w:r>
    </w:p>
    <w:p w:rsidR="0077643F" w:rsidRPr="000C43E8" w:rsidRDefault="0077643F" w:rsidP="0030710D">
      <w:pPr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7EEA" w:rsidRPr="002B7D15" w:rsidRDefault="00517EEA" w:rsidP="00517EE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 класс (33</w:t>
      </w:r>
      <w:r w:rsidRPr="002B7D15">
        <w:rPr>
          <w:rFonts w:ascii="Times New Roman" w:hAnsi="Times New Roman"/>
          <w:b/>
          <w:sz w:val="24"/>
          <w:szCs w:val="24"/>
        </w:rPr>
        <w:t xml:space="preserve"> часа из расчёта 1 час в неделю)</w:t>
      </w:r>
    </w:p>
    <w:tbl>
      <w:tblPr>
        <w:tblStyle w:val="a8"/>
        <w:tblW w:w="15751" w:type="dxa"/>
        <w:tblLayout w:type="fixed"/>
        <w:tblLook w:val="01E0"/>
      </w:tblPr>
      <w:tblGrid>
        <w:gridCol w:w="536"/>
        <w:gridCol w:w="4534"/>
        <w:gridCol w:w="8363"/>
        <w:gridCol w:w="1184"/>
        <w:gridCol w:w="1134"/>
      </w:tblGrid>
      <w:tr w:rsidR="00517EEA" w:rsidRPr="000C43E8" w:rsidTr="00563B02">
        <w:tc>
          <w:tcPr>
            <w:tcW w:w="536" w:type="dxa"/>
            <w:vMerge w:val="restart"/>
          </w:tcPr>
          <w:p w:rsidR="00517EEA" w:rsidRPr="000C43E8" w:rsidRDefault="00517EEA" w:rsidP="00563B02">
            <w:pPr>
              <w:jc w:val="center"/>
              <w:rPr>
                <w:b/>
                <w:sz w:val="24"/>
                <w:szCs w:val="24"/>
              </w:rPr>
            </w:pPr>
            <w:r w:rsidRPr="000C43E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534" w:type="dxa"/>
            <w:vMerge w:val="restart"/>
          </w:tcPr>
          <w:p w:rsidR="00517EEA" w:rsidRPr="000C43E8" w:rsidRDefault="00517EEA" w:rsidP="00563B02">
            <w:pPr>
              <w:jc w:val="center"/>
              <w:rPr>
                <w:b/>
                <w:sz w:val="24"/>
                <w:szCs w:val="24"/>
              </w:rPr>
            </w:pPr>
            <w:r w:rsidRPr="000C43E8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8363" w:type="dxa"/>
            <w:vMerge w:val="restart"/>
          </w:tcPr>
          <w:p w:rsidR="00517EEA" w:rsidRPr="000C43E8" w:rsidRDefault="00517EEA" w:rsidP="00563B02">
            <w:pPr>
              <w:jc w:val="center"/>
              <w:rPr>
                <w:b/>
                <w:sz w:val="24"/>
                <w:szCs w:val="24"/>
              </w:rPr>
            </w:pPr>
            <w:r w:rsidRPr="000C43E8">
              <w:rPr>
                <w:b/>
                <w:sz w:val="24"/>
                <w:szCs w:val="24"/>
              </w:rPr>
              <w:t>Формы работы</w:t>
            </w:r>
          </w:p>
        </w:tc>
        <w:tc>
          <w:tcPr>
            <w:tcW w:w="2318" w:type="dxa"/>
            <w:gridSpan w:val="2"/>
          </w:tcPr>
          <w:p w:rsidR="00517EEA" w:rsidRPr="000C43E8" w:rsidRDefault="00517EEA" w:rsidP="00563B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</w:tc>
      </w:tr>
      <w:tr w:rsidR="00517EEA" w:rsidRPr="000C43E8" w:rsidTr="00563B02">
        <w:tc>
          <w:tcPr>
            <w:tcW w:w="536" w:type="dxa"/>
            <w:vMerge/>
          </w:tcPr>
          <w:p w:rsidR="00517EEA" w:rsidRPr="000C43E8" w:rsidRDefault="00517EEA" w:rsidP="00563B0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4" w:type="dxa"/>
            <w:vMerge/>
          </w:tcPr>
          <w:p w:rsidR="00517EEA" w:rsidRPr="000C43E8" w:rsidRDefault="00517EEA" w:rsidP="00563B0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363" w:type="dxa"/>
            <w:vMerge/>
          </w:tcPr>
          <w:p w:rsidR="00517EEA" w:rsidRPr="000C43E8" w:rsidRDefault="00517EEA" w:rsidP="00563B0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4" w:type="dxa"/>
          </w:tcPr>
          <w:p w:rsidR="00517EEA" w:rsidRPr="000C43E8" w:rsidRDefault="00517EEA" w:rsidP="00563B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 плану</w:t>
            </w:r>
          </w:p>
        </w:tc>
        <w:tc>
          <w:tcPr>
            <w:tcW w:w="1134" w:type="dxa"/>
          </w:tcPr>
          <w:p w:rsidR="00517EEA" w:rsidRPr="000C43E8" w:rsidRDefault="00517EEA" w:rsidP="00563B02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фактисески</w:t>
            </w:r>
            <w:proofErr w:type="spellEnd"/>
          </w:p>
        </w:tc>
      </w:tr>
      <w:tr w:rsidR="00517EEA" w:rsidRPr="000C43E8" w:rsidTr="00563B02">
        <w:tc>
          <w:tcPr>
            <w:tcW w:w="536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1-2</w:t>
            </w:r>
          </w:p>
        </w:tc>
        <w:tc>
          <w:tcPr>
            <w:tcW w:w="45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Если хочешь быть здоров.</w:t>
            </w:r>
          </w:p>
        </w:tc>
        <w:tc>
          <w:tcPr>
            <w:tcW w:w="8363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Сюжетно – ролевая игра «В магазине»; демонстрация картинок, тематическое рисование; родительское собрание.</w:t>
            </w:r>
          </w:p>
        </w:tc>
        <w:tc>
          <w:tcPr>
            <w:tcW w:w="118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</w:tr>
      <w:tr w:rsidR="00517EEA" w:rsidRPr="000C43E8" w:rsidTr="00563B02">
        <w:tc>
          <w:tcPr>
            <w:tcW w:w="536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3-4</w:t>
            </w:r>
          </w:p>
        </w:tc>
        <w:tc>
          <w:tcPr>
            <w:tcW w:w="45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Самые полезные продукты.</w:t>
            </w:r>
          </w:p>
        </w:tc>
        <w:tc>
          <w:tcPr>
            <w:tcW w:w="8363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Сюжетно – ролевая игра «На кухне»;игра – соревнование  «Разложи продукты на разные столы», динамическая игра «Поезд»; тест.</w:t>
            </w:r>
          </w:p>
        </w:tc>
        <w:tc>
          <w:tcPr>
            <w:tcW w:w="118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</w:tr>
      <w:tr w:rsidR="00517EEA" w:rsidRPr="000C43E8" w:rsidTr="00563B02">
        <w:tc>
          <w:tcPr>
            <w:tcW w:w="536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5</w:t>
            </w:r>
          </w:p>
        </w:tc>
        <w:tc>
          <w:tcPr>
            <w:tcW w:w="45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Всякому овощу – своё время.</w:t>
            </w:r>
          </w:p>
        </w:tc>
        <w:tc>
          <w:tcPr>
            <w:tcW w:w="8363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Праздник урожая.</w:t>
            </w:r>
          </w:p>
        </w:tc>
        <w:tc>
          <w:tcPr>
            <w:tcW w:w="118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</w:tr>
      <w:tr w:rsidR="00517EEA" w:rsidRPr="000C43E8" w:rsidTr="00563B02">
        <w:tc>
          <w:tcPr>
            <w:tcW w:w="536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6-7</w:t>
            </w:r>
          </w:p>
        </w:tc>
        <w:tc>
          <w:tcPr>
            <w:tcW w:w="45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Как правильно есть.</w:t>
            </w:r>
          </w:p>
        </w:tc>
        <w:tc>
          <w:tcPr>
            <w:tcW w:w="8363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Игра – обсуждение  «Законы питания»; игра – инсценировка «В кафе»; игра «Чем не стоит делиться»; моделирование ситуации.</w:t>
            </w:r>
          </w:p>
        </w:tc>
        <w:tc>
          <w:tcPr>
            <w:tcW w:w="118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</w:tr>
      <w:tr w:rsidR="00517EEA" w:rsidRPr="000C43E8" w:rsidTr="00563B02">
        <w:tc>
          <w:tcPr>
            <w:tcW w:w="536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8-9</w:t>
            </w:r>
          </w:p>
        </w:tc>
        <w:tc>
          <w:tcPr>
            <w:tcW w:w="45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Удивительные превращения пирожка</w:t>
            </w:r>
          </w:p>
        </w:tc>
        <w:tc>
          <w:tcPr>
            <w:tcW w:w="8363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Соревнование «Покажи время»; игра, демонстрация, тест, знакомство с народным праздником «Капустник».</w:t>
            </w:r>
          </w:p>
        </w:tc>
        <w:tc>
          <w:tcPr>
            <w:tcW w:w="118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</w:tr>
      <w:tr w:rsidR="00517EEA" w:rsidRPr="000C43E8" w:rsidTr="00563B02">
        <w:tc>
          <w:tcPr>
            <w:tcW w:w="536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10-11</w:t>
            </w:r>
          </w:p>
        </w:tc>
        <w:tc>
          <w:tcPr>
            <w:tcW w:w="45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Из чего варят каши и как сделать кашу вкусной?</w:t>
            </w:r>
          </w:p>
        </w:tc>
        <w:tc>
          <w:tcPr>
            <w:tcW w:w="8363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Игра «Знатоки» ; викторина «Узнай произведение»; конкурс «Кашевар», рассказ по картинкам,  родительское собрание « Меню младшего школьника»</w:t>
            </w:r>
          </w:p>
        </w:tc>
        <w:tc>
          <w:tcPr>
            <w:tcW w:w="118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</w:tr>
      <w:tr w:rsidR="00517EEA" w:rsidRPr="000C43E8" w:rsidTr="00563B02">
        <w:tc>
          <w:tcPr>
            <w:tcW w:w="536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12-13</w:t>
            </w:r>
          </w:p>
        </w:tc>
        <w:tc>
          <w:tcPr>
            <w:tcW w:w="45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Плох обед, если хлеба нет.</w:t>
            </w:r>
          </w:p>
        </w:tc>
        <w:tc>
          <w:tcPr>
            <w:tcW w:w="8363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 xml:space="preserve">Игра  «Собери пословицу» </w:t>
            </w:r>
            <w:proofErr w:type="spellStart"/>
            <w:r w:rsidRPr="000C43E8">
              <w:rPr>
                <w:sz w:val="24"/>
                <w:szCs w:val="24"/>
              </w:rPr>
              <w:t>Инсценирование</w:t>
            </w:r>
            <w:proofErr w:type="spellEnd"/>
            <w:r w:rsidRPr="000C43E8">
              <w:rPr>
                <w:sz w:val="24"/>
                <w:szCs w:val="24"/>
              </w:rPr>
              <w:t xml:space="preserve"> сказки «Колосок», чтение по ролям, сюжетно – ролевая игра «За обедом», беседа.</w:t>
            </w:r>
          </w:p>
        </w:tc>
        <w:tc>
          <w:tcPr>
            <w:tcW w:w="118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</w:tr>
      <w:tr w:rsidR="00517EEA" w:rsidRPr="000C43E8" w:rsidTr="00563B02">
        <w:tc>
          <w:tcPr>
            <w:tcW w:w="536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14-15</w:t>
            </w:r>
          </w:p>
        </w:tc>
        <w:tc>
          <w:tcPr>
            <w:tcW w:w="45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Время есть булочки.</w:t>
            </w:r>
          </w:p>
        </w:tc>
        <w:tc>
          <w:tcPr>
            <w:tcW w:w="8363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 xml:space="preserve">Конкурс «Знатоки молочных продуктов», демонстрация «Удивительное молоко», разучивание песни «Кто пасётся на лугу» (слова Ю. Черных, музыка </w:t>
            </w:r>
            <w:proofErr w:type="spellStart"/>
            <w:r w:rsidRPr="000C43E8">
              <w:rPr>
                <w:sz w:val="24"/>
                <w:szCs w:val="24"/>
              </w:rPr>
              <w:t>А.Пахмутовой</w:t>
            </w:r>
            <w:proofErr w:type="spellEnd"/>
            <w:r w:rsidRPr="000C43E8">
              <w:rPr>
                <w:sz w:val="24"/>
                <w:szCs w:val="24"/>
              </w:rPr>
              <w:t>), рассказ о народном блюде «жаворонки»</w:t>
            </w:r>
          </w:p>
        </w:tc>
        <w:tc>
          <w:tcPr>
            <w:tcW w:w="118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</w:tr>
      <w:tr w:rsidR="00517EEA" w:rsidRPr="000C43E8" w:rsidTr="00563B02">
        <w:tc>
          <w:tcPr>
            <w:tcW w:w="536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16-17</w:t>
            </w:r>
          </w:p>
        </w:tc>
        <w:tc>
          <w:tcPr>
            <w:tcW w:w="45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Пора ужинать.</w:t>
            </w:r>
          </w:p>
        </w:tc>
        <w:tc>
          <w:tcPr>
            <w:tcW w:w="8363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Игра «</w:t>
            </w:r>
            <w:proofErr w:type="spellStart"/>
            <w:r w:rsidRPr="000C43E8">
              <w:rPr>
                <w:sz w:val="24"/>
                <w:szCs w:val="24"/>
              </w:rPr>
              <w:t>Объяснялки</w:t>
            </w:r>
            <w:proofErr w:type="spellEnd"/>
            <w:r w:rsidRPr="000C43E8">
              <w:rPr>
                <w:sz w:val="24"/>
                <w:szCs w:val="24"/>
              </w:rPr>
              <w:t>», игра – соревнование «Что и во сколько можно есть», конкурс «Бутерброд», творческие работы детей.</w:t>
            </w:r>
          </w:p>
        </w:tc>
        <w:tc>
          <w:tcPr>
            <w:tcW w:w="118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</w:tr>
      <w:tr w:rsidR="00517EEA" w:rsidRPr="000C43E8" w:rsidTr="00563B02">
        <w:tc>
          <w:tcPr>
            <w:tcW w:w="536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18-19</w:t>
            </w:r>
          </w:p>
        </w:tc>
        <w:tc>
          <w:tcPr>
            <w:tcW w:w="45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На вкус и цвет товарищей нет.</w:t>
            </w:r>
          </w:p>
        </w:tc>
        <w:tc>
          <w:tcPr>
            <w:tcW w:w="8363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Практическая работа, игра «Приготовь блюдо», чтение по ролям, игра с участием родителей «Угадай с чем блинчик», рассказ о масленице.</w:t>
            </w:r>
          </w:p>
        </w:tc>
        <w:tc>
          <w:tcPr>
            <w:tcW w:w="118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</w:tr>
      <w:tr w:rsidR="00517EEA" w:rsidRPr="000C43E8" w:rsidTr="00563B02">
        <w:tc>
          <w:tcPr>
            <w:tcW w:w="536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20-21</w:t>
            </w:r>
          </w:p>
        </w:tc>
        <w:tc>
          <w:tcPr>
            <w:tcW w:w="45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Как утолить жажду.</w:t>
            </w:r>
          </w:p>
        </w:tc>
        <w:tc>
          <w:tcPr>
            <w:tcW w:w="8363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Игра – демонстрация «Мы не дружим с сухомяткой»,  конкурс - дегустация с участием родителей «Такой ароматный чай», чтение по ролям, рассказ о правилах чаепития.</w:t>
            </w:r>
          </w:p>
        </w:tc>
        <w:tc>
          <w:tcPr>
            <w:tcW w:w="118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</w:tr>
      <w:tr w:rsidR="00517EEA" w:rsidRPr="000C43E8" w:rsidTr="00563B02">
        <w:tc>
          <w:tcPr>
            <w:tcW w:w="536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22-23</w:t>
            </w:r>
          </w:p>
        </w:tc>
        <w:tc>
          <w:tcPr>
            <w:tcW w:w="45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Что надо есть, если хочешь стать сильнее.</w:t>
            </w:r>
          </w:p>
        </w:tc>
        <w:tc>
          <w:tcPr>
            <w:tcW w:w="8363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Игра «Мой день», викторина «Нужно дополнительное питание или нет», игра «Меню спортсмена», тест.</w:t>
            </w:r>
          </w:p>
        </w:tc>
        <w:tc>
          <w:tcPr>
            <w:tcW w:w="118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</w:tr>
      <w:tr w:rsidR="00517EEA" w:rsidRPr="000C43E8" w:rsidTr="00563B02">
        <w:tc>
          <w:tcPr>
            <w:tcW w:w="536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24-25-26</w:t>
            </w:r>
          </w:p>
        </w:tc>
        <w:tc>
          <w:tcPr>
            <w:tcW w:w="45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Где найти витамины весной?</w:t>
            </w:r>
          </w:p>
        </w:tc>
        <w:tc>
          <w:tcPr>
            <w:tcW w:w="8363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Конкурс загадок, игра «Отгадай название», рассказ по картинкам, тематическое рисование. Экскурсия</w:t>
            </w:r>
          </w:p>
        </w:tc>
        <w:tc>
          <w:tcPr>
            <w:tcW w:w="118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</w:tr>
      <w:tr w:rsidR="00517EEA" w:rsidRPr="000C43E8" w:rsidTr="00563B02">
        <w:tc>
          <w:tcPr>
            <w:tcW w:w="536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27-28</w:t>
            </w:r>
          </w:p>
        </w:tc>
        <w:tc>
          <w:tcPr>
            <w:tcW w:w="45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Овощи, ягоды и фрукты – самые витаминные продукты.</w:t>
            </w:r>
          </w:p>
        </w:tc>
        <w:tc>
          <w:tcPr>
            <w:tcW w:w="8363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Соревнование трёх команд «Овощи, ягоды и фрукты»</w:t>
            </w:r>
          </w:p>
        </w:tc>
        <w:tc>
          <w:tcPr>
            <w:tcW w:w="118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</w:tr>
      <w:tr w:rsidR="00517EEA" w:rsidRPr="000C43E8" w:rsidTr="00563B02">
        <w:tc>
          <w:tcPr>
            <w:tcW w:w="536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29-</w:t>
            </w:r>
          </w:p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30</w:t>
            </w:r>
          </w:p>
        </w:tc>
        <w:tc>
          <w:tcPr>
            <w:tcW w:w="45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Всякому фрукту – своё время</w:t>
            </w:r>
          </w:p>
        </w:tc>
        <w:tc>
          <w:tcPr>
            <w:tcW w:w="8363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Праздник урожая.</w:t>
            </w:r>
          </w:p>
        </w:tc>
        <w:tc>
          <w:tcPr>
            <w:tcW w:w="118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</w:tr>
      <w:tr w:rsidR="00517EEA" w:rsidRPr="000C43E8" w:rsidTr="00563B02">
        <w:tc>
          <w:tcPr>
            <w:tcW w:w="536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31-32</w:t>
            </w:r>
          </w:p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45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lastRenderedPageBreak/>
              <w:t xml:space="preserve">День рождения </w:t>
            </w:r>
            <w:proofErr w:type="spellStart"/>
            <w:r w:rsidRPr="000C43E8">
              <w:rPr>
                <w:sz w:val="24"/>
                <w:szCs w:val="24"/>
              </w:rPr>
              <w:t>Зелибобы</w:t>
            </w:r>
            <w:proofErr w:type="spellEnd"/>
            <w:r w:rsidRPr="000C43E8">
              <w:rPr>
                <w:sz w:val="24"/>
                <w:szCs w:val="24"/>
              </w:rPr>
              <w:t>. Проверь себя.</w:t>
            </w:r>
          </w:p>
        </w:tc>
        <w:tc>
          <w:tcPr>
            <w:tcW w:w="8363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 xml:space="preserve">Организационно – </w:t>
            </w:r>
            <w:proofErr w:type="spellStart"/>
            <w:r w:rsidRPr="000C43E8">
              <w:rPr>
                <w:sz w:val="24"/>
                <w:szCs w:val="24"/>
              </w:rPr>
              <w:t>деятельностная</w:t>
            </w:r>
            <w:proofErr w:type="spellEnd"/>
            <w:r w:rsidRPr="000C43E8">
              <w:rPr>
                <w:sz w:val="24"/>
                <w:szCs w:val="24"/>
              </w:rPr>
              <w:t xml:space="preserve"> игра «Аукцион», конкурс на лучший подарок – совет</w:t>
            </w:r>
          </w:p>
        </w:tc>
        <w:tc>
          <w:tcPr>
            <w:tcW w:w="118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</w:tr>
      <w:tr w:rsidR="00517EEA" w:rsidRPr="000C43E8" w:rsidTr="00563B02">
        <w:tc>
          <w:tcPr>
            <w:tcW w:w="536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  <w:tc>
          <w:tcPr>
            <w:tcW w:w="45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Всего -33ч.</w:t>
            </w:r>
          </w:p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  <w:r w:rsidRPr="000C43E8">
              <w:rPr>
                <w:sz w:val="24"/>
                <w:szCs w:val="24"/>
              </w:rPr>
              <w:t>Практических – 21ч.</w:t>
            </w:r>
          </w:p>
        </w:tc>
        <w:tc>
          <w:tcPr>
            <w:tcW w:w="118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17EEA" w:rsidRPr="000C43E8" w:rsidRDefault="00517EEA" w:rsidP="00563B02">
            <w:pPr>
              <w:rPr>
                <w:sz w:val="24"/>
                <w:szCs w:val="24"/>
              </w:rPr>
            </w:pPr>
          </w:p>
        </w:tc>
      </w:tr>
    </w:tbl>
    <w:p w:rsidR="00517EEA" w:rsidRDefault="00517EEA" w:rsidP="00517EEA">
      <w:pPr>
        <w:pStyle w:val="3"/>
        <w:jc w:val="left"/>
        <w:rPr>
          <w:sz w:val="24"/>
          <w:szCs w:val="24"/>
        </w:rPr>
      </w:pPr>
    </w:p>
    <w:p w:rsidR="004F2699" w:rsidRPr="004F2699" w:rsidRDefault="004F2699" w:rsidP="004F2699">
      <w:pPr>
        <w:pStyle w:val="3"/>
        <w:jc w:val="left"/>
        <w:rPr>
          <w:sz w:val="24"/>
          <w:szCs w:val="24"/>
        </w:rPr>
      </w:pPr>
    </w:p>
    <w:sectPr w:rsidR="004F2699" w:rsidRPr="004F2699" w:rsidSect="0077643F">
      <w:pgSz w:w="16838" w:h="11906" w:orient="landscape"/>
      <w:pgMar w:top="426" w:right="1134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2574"/>
      </v:shape>
    </w:pict>
  </w:numPicBullet>
  <w:abstractNum w:abstractNumId="0">
    <w:nsid w:val="022571A6"/>
    <w:multiLevelType w:val="hybridMultilevel"/>
    <w:tmpl w:val="88386D4C"/>
    <w:lvl w:ilvl="0" w:tplc="04190007">
      <w:start w:val="1"/>
      <w:numFmt w:val="bullet"/>
      <w:lvlText w:val=""/>
      <w:lvlPicBulletId w:val="0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07236E26"/>
    <w:multiLevelType w:val="multilevel"/>
    <w:tmpl w:val="D9924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4F0322"/>
    <w:multiLevelType w:val="hybridMultilevel"/>
    <w:tmpl w:val="C7CA1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8E5ACA"/>
    <w:multiLevelType w:val="hybridMultilevel"/>
    <w:tmpl w:val="E6E6A60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51924"/>
    <w:multiLevelType w:val="hybridMultilevel"/>
    <w:tmpl w:val="670A4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AE05B8"/>
    <w:multiLevelType w:val="multilevel"/>
    <w:tmpl w:val="09764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896846"/>
    <w:multiLevelType w:val="multilevel"/>
    <w:tmpl w:val="10981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1B5317"/>
    <w:multiLevelType w:val="multilevel"/>
    <w:tmpl w:val="CC266002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003B42"/>
    <w:multiLevelType w:val="hybridMultilevel"/>
    <w:tmpl w:val="2EB42AF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5177106"/>
    <w:multiLevelType w:val="multilevel"/>
    <w:tmpl w:val="A550851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251E2A"/>
    <w:multiLevelType w:val="multilevel"/>
    <w:tmpl w:val="E0E66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EB33AE"/>
    <w:multiLevelType w:val="multilevel"/>
    <w:tmpl w:val="9B162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EF37C0"/>
    <w:multiLevelType w:val="hybridMultilevel"/>
    <w:tmpl w:val="E892C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2C7A4B"/>
    <w:multiLevelType w:val="multilevel"/>
    <w:tmpl w:val="E0A0F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8529DC"/>
    <w:multiLevelType w:val="multilevel"/>
    <w:tmpl w:val="55A07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0CC3687"/>
    <w:multiLevelType w:val="hybridMultilevel"/>
    <w:tmpl w:val="24646A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1195F"/>
    <w:multiLevelType w:val="hybridMultilevel"/>
    <w:tmpl w:val="07DCE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413F1A"/>
    <w:multiLevelType w:val="hybridMultilevel"/>
    <w:tmpl w:val="10249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2C4A49"/>
    <w:multiLevelType w:val="multilevel"/>
    <w:tmpl w:val="12804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9AD348B"/>
    <w:multiLevelType w:val="multilevel"/>
    <w:tmpl w:val="124A2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F35571E"/>
    <w:multiLevelType w:val="multilevel"/>
    <w:tmpl w:val="A09E4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F496DFF"/>
    <w:multiLevelType w:val="hybridMultilevel"/>
    <w:tmpl w:val="432EB4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F511F79"/>
    <w:multiLevelType w:val="hybridMultilevel"/>
    <w:tmpl w:val="45D2E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3"/>
  </w:num>
  <w:num w:numId="4">
    <w:abstractNumId w:val="10"/>
  </w:num>
  <w:num w:numId="5">
    <w:abstractNumId w:val="19"/>
  </w:num>
  <w:num w:numId="6">
    <w:abstractNumId w:val="14"/>
  </w:num>
  <w:num w:numId="7">
    <w:abstractNumId w:val="18"/>
  </w:num>
  <w:num w:numId="8">
    <w:abstractNumId w:val="20"/>
  </w:num>
  <w:num w:numId="9">
    <w:abstractNumId w:val="11"/>
  </w:num>
  <w:num w:numId="10">
    <w:abstractNumId w:val="5"/>
  </w:num>
  <w:num w:numId="11">
    <w:abstractNumId w:val="6"/>
  </w:num>
  <w:num w:numId="12">
    <w:abstractNumId w:val="3"/>
  </w:num>
  <w:num w:numId="13">
    <w:abstractNumId w:val="7"/>
  </w:num>
  <w:num w:numId="14">
    <w:abstractNumId w:val="0"/>
  </w:num>
  <w:num w:numId="15">
    <w:abstractNumId w:val="9"/>
  </w:num>
  <w:num w:numId="16">
    <w:abstractNumId w:val="22"/>
  </w:num>
  <w:num w:numId="17">
    <w:abstractNumId w:val="12"/>
  </w:num>
  <w:num w:numId="18">
    <w:abstractNumId w:val="21"/>
  </w:num>
  <w:num w:numId="19">
    <w:abstractNumId w:val="17"/>
  </w:num>
  <w:num w:numId="20">
    <w:abstractNumId w:val="15"/>
  </w:num>
  <w:num w:numId="21">
    <w:abstractNumId w:val="16"/>
  </w:num>
  <w:num w:numId="22">
    <w:abstractNumId w:val="2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526B"/>
    <w:rsid w:val="000C0482"/>
    <w:rsid w:val="001A52AE"/>
    <w:rsid w:val="00207FE0"/>
    <w:rsid w:val="0025150A"/>
    <w:rsid w:val="0030710D"/>
    <w:rsid w:val="0043272C"/>
    <w:rsid w:val="00482D0D"/>
    <w:rsid w:val="004E4C09"/>
    <w:rsid w:val="004F2699"/>
    <w:rsid w:val="00517EEA"/>
    <w:rsid w:val="005755C7"/>
    <w:rsid w:val="005E022E"/>
    <w:rsid w:val="006C64F1"/>
    <w:rsid w:val="007216C4"/>
    <w:rsid w:val="00735C30"/>
    <w:rsid w:val="0077643F"/>
    <w:rsid w:val="007B317C"/>
    <w:rsid w:val="007C526B"/>
    <w:rsid w:val="007F04BC"/>
    <w:rsid w:val="00871C88"/>
    <w:rsid w:val="00906FC5"/>
    <w:rsid w:val="00A732CD"/>
    <w:rsid w:val="00AF1233"/>
    <w:rsid w:val="00B578E8"/>
    <w:rsid w:val="00B81FF0"/>
    <w:rsid w:val="00BB6C0B"/>
    <w:rsid w:val="00C27DB4"/>
    <w:rsid w:val="00CA7F31"/>
    <w:rsid w:val="00DE3A41"/>
    <w:rsid w:val="00EA1B5B"/>
    <w:rsid w:val="00EA6F0E"/>
    <w:rsid w:val="00EC569E"/>
    <w:rsid w:val="00FA1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C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06FC5"/>
    <w:pPr>
      <w:ind w:left="720"/>
      <w:contextualSpacing/>
    </w:pPr>
    <w:rPr>
      <w:rFonts w:eastAsiaTheme="minorHAnsi"/>
      <w:lang w:eastAsia="en-US"/>
    </w:rPr>
  </w:style>
  <w:style w:type="paragraph" w:styleId="a5">
    <w:name w:val="No Spacing"/>
    <w:link w:val="a6"/>
    <w:uiPriority w:val="1"/>
    <w:qFormat/>
    <w:rsid w:val="00906F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2">
    <w:name w:val="Body Text Indent 2"/>
    <w:basedOn w:val="a"/>
    <w:link w:val="21"/>
    <w:uiPriority w:val="99"/>
    <w:unhideWhenUsed/>
    <w:rsid w:val="00906FC5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06FC5"/>
  </w:style>
  <w:style w:type="character" w:customStyle="1" w:styleId="21">
    <w:name w:val="Основной текст с отступом 2 Знак1"/>
    <w:basedOn w:val="a0"/>
    <w:link w:val="2"/>
    <w:uiPriority w:val="99"/>
    <w:rsid w:val="00906FC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Абзац списка Знак"/>
    <w:link w:val="a3"/>
    <w:uiPriority w:val="34"/>
    <w:locked/>
    <w:rsid w:val="00906FC5"/>
    <w:rPr>
      <w:rFonts w:eastAsiaTheme="minorHAnsi"/>
      <w:lang w:eastAsia="en-US"/>
    </w:rPr>
  </w:style>
  <w:style w:type="character" w:customStyle="1" w:styleId="a6">
    <w:name w:val="Без интервала Знак"/>
    <w:basedOn w:val="a0"/>
    <w:link w:val="a5"/>
    <w:uiPriority w:val="1"/>
    <w:rsid w:val="00906FC5"/>
    <w:rPr>
      <w:rFonts w:ascii="Arial" w:eastAsia="Times New Roman" w:hAnsi="Arial" w:cs="Arial"/>
      <w:sz w:val="20"/>
      <w:szCs w:val="20"/>
    </w:rPr>
  </w:style>
  <w:style w:type="paragraph" w:styleId="a7">
    <w:name w:val="Normal (Web)"/>
    <w:basedOn w:val="a"/>
    <w:unhideWhenUsed/>
    <w:rsid w:val="004F269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">
    <w:name w:val="Заголовок 3+"/>
    <w:basedOn w:val="a"/>
    <w:rsid w:val="004F2699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table" w:styleId="a8">
    <w:name w:val="Table Grid"/>
    <w:basedOn w:val="a1"/>
    <w:uiPriority w:val="59"/>
    <w:rsid w:val="004F26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E76C6-D0CD-4225-BBEA-E28FCCF18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13</Pages>
  <Words>3667</Words>
  <Characters>20908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Тимофей</dc:creator>
  <cp:keywords/>
  <dc:description/>
  <cp:lastModifiedBy>Тимофей</cp:lastModifiedBy>
  <cp:revision>25</cp:revision>
  <cp:lastPrinted>2017-09-17T15:47:00Z</cp:lastPrinted>
  <dcterms:created xsi:type="dcterms:W3CDTF">2017-09-12T11:41:00Z</dcterms:created>
  <dcterms:modified xsi:type="dcterms:W3CDTF">2018-11-20T14:48:00Z</dcterms:modified>
</cp:coreProperties>
</file>